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754" w:rsidRPr="0050299C" w:rsidRDefault="001D58EA" w:rsidP="0050299C">
      <w:pPr>
        <w:pStyle w:val="UM"/>
      </w:pPr>
      <w:r w:rsidRPr="0050299C">
        <w:t>Manuel U</w:t>
      </w:r>
      <w:r w:rsidR="00677CA5" w:rsidRPr="0050299C">
        <w:t>tilisateur MiniVision</w:t>
      </w:r>
      <w:bookmarkStart w:id="0" w:name="_Toc409705099"/>
      <w:r w:rsidR="00E5284C" w:rsidRPr="0050299C">
        <w:t xml:space="preserve"> </w:t>
      </w:r>
    </w:p>
    <w:sdt>
      <w:sdtPr>
        <w:rPr>
          <w:rFonts w:ascii="Arial" w:eastAsia="Cambria" w:hAnsi="Arial" w:cs="Arial"/>
          <w:color w:val="auto"/>
          <w:sz w:val="24"/>
          <w:szCs w:val="24"/>
          <w:lang w:eastAsia="en-US"/>
        </w:rPr>
        <w:id w:val="2077158611"/>
        <w:docPartObj>
          <w:docPartGallery w:val="Table of Contents"/>
          <w:docPartUnique/>
        </w:docPartObj>
      </w:sdtPr>
      <w:sdtEndPr>
        <w:rPr>
          <w:b/>
          <w:bCs/>
        </w:rPr>
      </w:sdtEndPr>
      <w:sdtContent>
        <w:p w:rsidR="00277754" w:rsidRPr="0050299C" w:rsidRDefault="00277754">
          <w:pPr>
            <w:pStyle w:val="En-ttedetabledesmatires"/>
            <w:rPr>
              <w:rFonts w:ascii="Arial" w:hAnsi="Arial" w:cs="Arial"/>
              <w:sz w:val="28"/>
            </w:rPr>
          </w:pPr>
          <w:r w:rsidRPr="0050299C">
            <w:rPr>
              <w:rFonts w:ascii="Arial" w:hAnsi="Arial" w:cs="Arial"/>
              <w:sz w:val="28"/>
            </w:rPr>
            <w:t>Table des matières</w:t>
          </w:r>
        </w:p>
        <w:p w:rsidR="00491625" w:rsidRDefault="000471FA">
          <w:pPr>
            <w:pStyle w:val="TM2"/>
            <w:tabs>
              <w:tab w:val="right" w:leader="dot" w:pos="10456"/>
            </w:tabs>
            <w:rPr>
              <w:rFonts w:asciiTheme="minorHAnsi" w:eastAsiaTheme="minorEastAsia" w:hAnsiTheme="minorHAnsi" w:cstheme="minorBidi"/>
              <w:noProof/>
              <w:sz w:val="22"/>
              <w:szCs w:val="22"/>
              <w:lang w:eastAsia="fr-FR"/>
            </w:rPr>
          </w:pPr>
          <w:r w:rsidRPr="00277754">
            <w:rPr>
              <w:rFonts w:cs="Arial"/>
            </w:rPr>
            <w:fldChar w:fldCharType="begin"/>
          </w:r>
          <w:r w:rsidR="00277754" w:rsidRPr="00277754">
            <w:rPr>
              <w:rFonts w:cs="Arial"/>
            </w:rPr>
            <w:instrText xml:space="preserve"> TOC \o "1-3" \h \z \u </w:instrText>
          </w:r>
          <w:r w:rsidRPr="00277754">
            <w:rPr>
              <w:rFonts w:cs="Arial"/>
            </w:rPr>
            <w:fldChar w:fldCharType="separate"/>
          </w:r>
          <w:hyperlink w:anchor="_Toc18333404" w:history="1">
            <w:r w:rsidR="00491625" w:rsidRPr="00E77E7A">
              <w:rPr>
                <w:rStyle w:val="Lienhypertexte"/>
                <w:noProof/>
              </w:rPr>
              <w:t>Introduction</w:t>
            </w:r>
            <w:r w:rsidR="00491625">
              <w:rPr>
                <w:noProof/>
                <w:webHidden/>
              </w:rPr>
              <w:tab/>
            </w:r>
            <w:r w:rsidR="00491625">
              <w:rPr>
                <w:noProof/>
                <w:webHidden/>
              </w:rPr>
              <w:fldChar w:fldCharType="begin"/>
            </w:r>
            <w:r w:rsidR="00491625">
              <w:rPr>
                <w:noProof/>
                <w:webHidden/>
              </w:rPr>
              <w:instrText xml:space="preserve"> PAGEREF _Toc18333404 \h </w:instrText>
            </w:r>
            <w:r w:rsidR="00491625">
              <w:rPr>
                <w:noProof/>
                <w:webHidden/>
              </w:rPr>
            </w:r>
            <w:r w:rsidR="00491625">
              <w:rPr>
                <w:noProof/>
                <w:webHidden/>
              </w:rPr>
              <w:fldChar w:fldCharType="separate"/>
            </w:r>
            <w:r w:rsidR="00491625">
              <w:rPr>
                <w:noProof/>
                <w:webHidden/>
              </w:rPr>
              <w:t>6</w:t>
            </w:r>
            <w:r w:rsidR="00491625">
              <w:rPr>
                <w:noProof/>
                <w:webHidden/>
              </w:rPr>
              <w:fldChar w:fldCharType="end"/>
            </w:r>
          </w:hyperlink>
        </w:p>
        <w:p w:rsidR="00491625" w:rsidRDefault="008D4E0D">
          <w:pPr>
            <w:pStyle w:val="TM2"/>
            <w:tabs>
              <w:tab w:val="right" w:leader="dot" w:pos="10456"/>
            </w:tabs>
            <w:rPr>
              <w:rFonts w:asciiTheme="minorHAnsi" w:eastAsiaTheme="minorEastAsia" w:hAnsiTheme="minorHAnsi" w:cstheme="minorBidi"/>
              <w:noProof/>
              <w:sz w:val="22"/>
              <w:szCs w:val="22"/>
              <w:lang w:eastAsia="fr-FR"/>
            </w:rPr>
          </w:pPr>
          <w:hyperlink w:anchor="_Toc18333405" w:history="1">
            <w:r w:rsidR="00491625" w:rsidRPr="00E77E7A">
              <w:rPr>
                <w:rStyle w:val="Lienhypertexte"/>
                <w:noProof/>
              </w:rPr>
              <w:t>Contenu de la boite</w:t>
            </w:r>
            <w:r w:rsidR="00491625">
              <w:rPr>
                <w:noProof/>
                <w:webHidden/>
              </w:rPr>
              <w:tab/>
            </w:r>
            <w:r w:rsidR="00491625">
              <w:rPr>
                <w:noProof/>
                <w:webHidden/>
              </w:rPr>
              <w:fldChar w:fldCharType="begin"/>
            </w:r>
            <w:r w:rsidR="00491625">
              <w:rPr>
                <w:noProof/>
                <w:webHidden/>
              </w:rPr>
              <w:instrText xml:space="preserve"> PAGEREF _Toc18333405 \h </w:instrText>
            </w:r>
            <w:r w:rsidR="00491625">
              <w:rPr>
                <w:noProof/>
                <w:webHidden/>
              </w:rPr>
            </w:r>
            <w:r w:rsidR="00491625">
              <w:rPr>
                <w:noProof/>
                <w:webHidden/>
              </w:rPr>
              <w:fldChar w:fldCharType="separate"/>
            </w:r>
            <w:r w:rsidR="00491625">
              <w:rPr>
                <w:noProof/>
                <w:webHidden/>
              </w:rPr>
              <w:t>7</w:t>
            </w:r>
            <w:r w:rsidR="00491625">
              <w:rPr>
                <w:noProof/>
                <w:webHidden/>
              </w:rPr>
              <w:fldChar w:fldCharType="end"/>
            </w:r>
          </w:hyperlink>
        </w:p>
        <w:p w:rsidR="00491625" w:rsidRDefault="008D4E0D">
          <w:pPr>
            <w:pStyle w:val="TM2"/>
            <w:tabs>
              <w:tab w:val="right" w:leader="dot" w:pos="10456"/>
            </w:tabs>
            <w:rPr>
              <w:rFonts w:asciiTheme="minorHAnsi" w:eastAsiaTheme="minorEastAsia" w:hAnsiTheme="minorHAnsi" w:cstheme="minorBidi"/>
              <w:noProof/>
              <w:sz w:val="22"/>
              <w:szCs w:val="22"/>
              <w:lang w:eastAsia="fr-FR"/>
            </w:rPr>
          </w:pPr>
          <w:hyperlink w:anchor="_Toc18333406" w:history="1">
            <w:r w:rsidR="00491625" w:rsidRPr="00E77E7A">
              <w:rPr>
                <w:rStyle w:val="Lienhypertexte"/>
                <w:noProof/>
              </w:rPr>
              <w:t>Description du produit</w:t>
            </w:r>
            <w:r w:rsidR="00491625">
              <w:rPr>
                <w:noProof/>
                <w:webHidden/>
              </w:rPr>
              <w:tab/>
            </w:r>
            <w:r w:rsidR="00491625">
              <w:rPr>
                <w:noProof/>
                <w:webHidden/>
              </w:rPr>
              <w:fldChar w:fldCharType="begin"/>
            </w:r>
            <w:r w:rsidR="00491625">
              <w:rPr>
                <w:noProof/>
                <w:webHidden/>
              </w:rPr>
              <w:instrText xml:space="preserve"> PAGEREF _Toc18333406 \h </w:instrText>
            </w:r>
            <w:r w:rsidR="00491625">
              <w:rPr>
                <w:noProof/>
                <w:webHidden/>
              </w:rPr>
            </w:r>
            <w:r w:rsidR="00491625">
              <w:rPr>
                <w:noProof/>
                <w:webHidden/>
              </w:rPr>
              <w:fldChar w:fldCharType="separate"/>
            </w:r>
            <w:r w:rsidR="00491625">
              <w:rPr>
                <w:noProof/>
                <w:webHidden/>
              </w:rPr>
              <w:t>8</w:t>
            </w:r>
            <w:r w:rsidR="00491625">
              <w:rPr>
                <w:noProof/>
                <w:webHidden/>
              </w:rPr>
              <w:fldChar w:fldCharType="end"/>
            </w:r>
          </w:hyperlink>
        </w:p>
        <w:p w:rsidR="00491625" w:rsidRDefault="008D4E0D">
          <w:pPr>
            <w:pStyle w:val="TM3"/>
            <w:tabs>
              <w:tab w:val="right" w:leader="dot" w:pos="10456"/>
            </w:tabs>
            <w:rPr>
              <w:rFonts w:asciiTheme="minorHAnsi" w:eastAsiaTheme="minorEastAsia" w:hAnsiTheme="minorHAnsi" w:cstheme="minorBidi"/>
              <w:noProof/>
              <w:sz w:val="22"/>
              <w:szCs w:val="22"/>
              <w:lang w:eastAsia="fr-FR"/>
            </w:rPr>
          </w:pPr>
          <w:hyperlink w:anchor="_Toc18333407" w:history="1">
            <w:r w:rsidR="00491625" w:rsidRPr="00E77E7A">
              <w:rPr>
                <w:rStyle w:val="Lienhypertexte"/>
                <w:noProof/>
              </w:rPr>
              <w:t>Face avant</w:t>
            </w:r>
            <w:r w:rsidR="00491625">
              <w:rPr>
                <w:noProof/>
                <w:webHidden/>
              </w:rPr>
              <w:tab/>
            </w:r>
            <w:r w:rsidR="00491625">
              <w:rPr>
                <w:noProof/>
                <w:webHidden/>
              </w:rPr>
              <w:fldChar w:fldCharType="begin"/>
            </w:r>
            <w:r w:rsidR="00491625">
              <w:rPr>
                <w:noProof/>
                <w:webHidden/>
              </w:rPr>
              <w:instrText xml:space="preserve"> PAGEREF _Toc18333407 \h </w:instrText>
            </w:r>
            <w:r w:rsidR="00491625">
              <w:rPr>
                <w:noProof/>
                <w:webHidden/>
              </w:rPr>
            </w:r>
            <w:r w:rsidR="00491625">
              <w:rPr>
                <w:noProof/>
                <w:webHidden/>
              </w:rPr>
              <w:fldChar w:fldCharType="separate"/>
            </w:r>
            <w:r w:rsidR="00491625">
              <w:rPr>
                <w:noProof/>
                <w:webHidden/>
              </w:rPr>
              <w:t>8</w:t>
            </w:r>
            <w:r w:rsidR="00491625">
              <w:rPr>
                <w:noProof/>
                <w:webHidden/>
              </w:rPr>
              <w:fldChar w:fldCharType="end"/>
            </w:r>
          </w:hyperlink>
        </w:p>
        <w:p w:rsidR="00491625" w:rsidRDefault="008D4E0D">
          <w:pPr>
            <w:pStyle w:val="TM3"/>
            <w:tabs>
              <w:tab w:val="right" w:leader="dot" w:pos="10456"/>
            </w:tabs>
            <w:rPr>
              <w:rFonts w:asciiTheme="minorHAnsi" w:eastAsiaTheme="minorEastAsia" w:hAnsiTheme="minorHAnsi" w:cstheme="minorBidi"/>
              <w:noProof/>
              <w:sz w:val="22"/>
              <w:szCs w:val="22"/>
              <w:lang w:eastAsia="fr-FR"/>
            </w:rPr>
          </w:pPr>
          <w:hyperlink w:anchor="_Toc18333408" w:history="1">
            <w:r w:rsidR="00491625" w:rsidRPr="00E77E7A">
              <w:rPr>
                <w:rStyle w:val="Lienhypertexte"/>
                <w:noProof/>
              </w:rPr>
              <w:t>Face supérieure</w:t>
            </w:r>
            <w:r w:rsidR="00491625">
              <w:rPr>
                <w:noProof/>
                <w:webHidden/>
              </w:rPr>
              <w:tab/>
            </w:r>
            <w:r w:rsidR="00491625">
              <w:rPr>
                <w:noProof/>
                <w:webHidden/>
              </w:rPr>
              <w:fldChar w:fldCharType="begin"/>
            </w:r>
            <w:r w:rsidR="00491625">
              <w:rPr>
                <w:noProof/>
                <w:webHidden/>
              </w:rPr>
              <w:instrText xml:space="preserve"> PAGEREF _Toc18333408 \h </w:instrText>
            </w:r>
            <w:r w:rsidR="00491625">
              <w:rPr>
                <w:noProof/>
                <w:webHidden/>
              </w:rPr>
            </w:r>
            <w:r w:rsidR="00491625">
              <w:rPr>
                <w:noProof/>
                <w:webHidden/>
              </w:rPr>
              <w:fldChar w:fldCharType="separate"/>
            </w:r>
            <w:r w:rsidR="00491625">
              <w:rPr>
                <w:noProof/>
                <w:webHidden/>
              </w:rPr>
              <w:t>9</w:t>
            </w:r>
            <w:r w:rsidR="00491625">
              <w:rPr>
                <w:noProof/>
                <w:webHidden/>
              </w:rPr>
              <w:fldChar w:fldCharType="end"/>
            </w:r>
          </w:hyperlink>
        </w:p>
        <w:p w:rsidR="00491625" w:rsidRDefault="008D4E0D">
          <w:pPr>
            <w:pStyle w:val="TM3"/>
            <w:tabs>
              <w:tab w:val="right" w:leader="dot" w:pos="10456"/>
            </w:tabs>
            <w:rPr>
              <w:rFonts w:asciiTheme="minorHAnsi" w:eastAsiaTheme="minorEastAsia" w:hAnsiTheme="minorHAnsi" w:cstheme="minorBidi"/>
              <w:noProof/>
              <w:sz w:val="22"/>
              <w:szCs w:val="22"/>
              <w:lang w:eastAsia="fr-FR"/>
            </w:rPr>
          </w:pPr>
          <w:hyperlink w:anchor="_Toc18333409" w:history="1">
            <w:r w:rsidR="00491625" w:rsidRPr="00E77E7A">
              <w:rPr>
                <w:rStyle w:val="Lienhypertexte"/>
                <w:noProof/>
              </w:rPr>
              <w:t>Côté droit</w:t>
            </w:r>
            <w:r w:rsidR="00491625">
              <w:rPr>
                <w:noProof/>
                <w:webHidden/>
              </w:rPr>
              <w:tab/>
            </w:r>
            <w:r w:rsidR="00491625">
              <w:rPr>
                <w:noProof/>
                <w:webHidden/>
              </w:rPr>
              <w:fldChar w:fldCharType="begin"/>
            </w:r>
            <w:r w:rsidR="00491625">
              <w:rPr>
                <w:noProof/>
                <w:webHidden/>
              </w:rPr>
              <w:instrText xml:space="preserve"> PAGEREF _Toc18333409 \h </w:instrText>
            </w:r>
            <w:r w:rsidR="00491625">
              <w:rPr>
                <w:noProof/>
                <w:webHidden/>
              </w:rPr>
            </w:r>
            <w:r w:rsidR="00491625">
              <w:rPr>
                <w:noProof/>
                <w:webHidden/>
              </w:rPr>
              <w:fldChar w:fldCharType="separate"/>
            </w:r>
            <w:r w:rsidR="00491625">
              <w:rPr>
                <w:noProof/>
                <w:webHidden/>
              </w:rPr>
              <w:t>9</w:t>
            </w:r>
            <w:r w:rsidR="00491625">
              <w:rPr>
                <w:noProof/>
                <w:webHidden/>
              </w:rPr>
              <w:fldChar w:fldCharType="end"/>
            </w:r>
          </w:hyperlink>
        </w:p>
        <w:p w:rsidR="00491625" w:rsidRDefault="008D4E0D">
          <w:pPr>
            <w:pStyle w:val="TM3"/>
            <w:tabs>
              <w:tab w:val="right" w:leader="dot" w:pos="10456"/>
            </w:tabs>
            <w:rPr>
              <w:rFonts w:asciiTheme="minorHAnsi" w:eastAsiaTheme="minorEastAsia" w:hAnsiTheme="minorHAnsi" w:cstheme="minorBidi"/>
              <w:noProof/>
              <w:sz w:val="22"/>
              <w:szCs w:val="22"/>
              <w:lang w:eastAsia="fr-FR"/>
            </w:rPr>
          </w:pPr>
          <w:hyperlink w:anchor="_Toc18333410" w:history="1">
            <w:r w:rsidR="00491625" w:rsidRPr="00E77E7A">
              <w:rPr>
                <w:rStyle w:val="Lienhypertexte"/>
                <w:noProof/>
              </w:rPr>
              <w:t>Face inférieure</w:t>
            </w:r>
            <w:r w:rsidR="00491625">
              <w:rPr>
                <w:noProof/>
                <w:webHidden/>
              </w:rPr>
              <w:tab/>
            </w:r>
            <w:r w:rsidR="00491625">
              <w:rPr>
                <w:noProof/>
                <w:webHidden/>
              </w:rPr>
              <w:fldChar w:fldCharType="begin"/>
            </w:r>
            <w:r w:rsidR="00491625">
              <w:rPr>
                <w:noProof/>
                <w:webHidden/>
              </w:rPr>
              <w:instrText xml:space="preserve"> PAGEREF _Toc18333410 \h </w:instrText>
            </w:r>
            <w:r w:rsidR="00491625">
              <w:rPr>
                <w:noProof/>
                <w:webHidden/>
              </w:rPr>
            </w:r>
            <w:r w:rsidR="00491625">
              <w:rPr>
                <w:noProof/>
                <w:webHidden/>
              </w:rPr>
              <w:fldChar w:fldCharType="separate"/>
            </w:r>
            <w:r w:rsidR="00491625">
              <w:rPr>
                <w:noProof/>
                <w:webHidden/>
              </w:rPr>
              <w:t>9</w:t>
            </w:r>
            <w:r w:rsidR="00491625">
              <w:rPr>
                <w:noProof/>
                <w:webHidden/>
              </w:rPr>
              <w:fldChar w:fldCharType="end"/>
            </w:r>
          </w:hyperlink>
        </w:p>
        <w:p w:rsidR="00491625" w:rsidRDefault="008D4E0D">
          <w:pPr>
            <w:pStyle w:val="TM3"/>
            <w:tabs>
              <w:tab w:val="right" w:leader="dot" w:pos="10456"/>
            </w:tabs>
            <w:rPr>
              <w:rFonts w:asciiTheme="minorHAnsi" w:eastAsiaTheme="minorEastAsia" w:hAnsiTheme="minorHAnsi" w:cstheme="minorBidi"/>
              <w:noProof/>
              <w:sz w:val="22"/>
              <w:szCs w:val="22"/>
              <w:lang w:eastAsia="fr-FR"/>
            </w:rPr>
          </w:pPr>
          <w:hyperlink w:anchor="_Toc18333411" w:history="1">
            <w:r w:rsidR="00491625" w:rsidRPr="00E77E7A">
              <w:rPr>
                <w:rStyle w:val="Lienhypertexte"/>
                <w:noProof/>
              </w:rPr>
              <w:t>Face arrière</w:t>
            </w:r>
            <w:r w:rsidR="00491625">
              <w:rPr>
                <w:noProof/>
                <w:webHidden/>
              </w:rPr>
              <w:tab/>
            </w:r>
            <w:r w:rsidR="00491625">
              <w:rPr>
                <w:noProof/>
                <w:webHidden/>
              </w:rPr>
              <w:fldChar w:fldCharType="begin"/>
            </w:r>
            <w:r w:rsidR="00491625">
              <w:rPr>
                <w:noProof/>
                <w:webHidden/>
              </w:rPr>
              <w:instrText xml:space="preserve"> PAGEREF _Toc18333411 \h </w:instrText>
            </w:r>
            <w:r w:rsidR="00491625">
              <w:rPr>
                <w:noProof/>
                <w:webHidden/>
              </w:rPr>
            </w:r>
            <w:r w:rsidR="00491625">
              <w:rPr>
                <w:noProof/>
                <w:webHidden/>
              </w:rPr>
              <w:fldChar w:fldCharType="separate"/>
            </w:r>
            <w:r w:rsidR="00491625">
              <w:rPr>
                <w:noProof/>
                <w:webHidden/>
              </w:rPr>
              <w:t>9</w:t>
            </w:r>
            <w:r w:rsidR="00491625">
              <w:rPr>
                <w:noProof/>
                <w:webHidden/>
              </w:rPr>
              <w:fldChar w:fldCharType="end"/>
            </w:r>
          </w:hyperlink>
        </w:p>
        <w:p w:rsidR="00491625" w:rsidRDefault="008D4E0D">
          <w:pPr>
            <w:pStyle w:val="TM2"/>
            <w:tabs>
              <w:tab w:val="right" w:leader="dot" w:pos="10456"/>
            </w:tabs>
            <w:rPr>
              <w:rFonts w:asciiTheme="minorHAnsi" w:eastAsiaTheme="minorEastAsia" w:hAnsiTheme="minorHAnsi" w:cstheme="minorBidi"/>
              <w:noProof/>
              <w:sz w:val="22"/>
              <w:szCs w:val="22"/>
              <w:lang w:eastAsia="fr-FR"/>
            </w:rPr>
          </w:pPr>
          <w:hyperlink w:anchor="_Toc18333412" w:history="1">
            <w:r w:rsidR="00491625" w:rsidRPr="00E77E7A">
              <w:rPr>
                <w:rStyle w:val="Lienhypertexte"/>
                <w:noProof/>
              </w:rPr>
              <w:t>Mise en service</w:t>
            </w:r>
            <w:r w:rsidR="00491625">
              <w:rPr>
                <w:noProof/>
                <w:webHidden/>
              </w:rPr>
              <w:tab/>
            </w:r>
            <w:r w:rsidR="00491625">
              <w:rPr>
                <w:noProof/>
                <w:webHidden/>
              </w:rPr>
              <w:fldChar w:fldCharType="begin"/>
            </w:r>
            <w:r w:rsidR="00491625">
              <w:rPr>
                <w:noProof/>
                <w:webHidden/>
              </w:rPr>
              <w:instrText xml:space="preserve"> PAGEREF _Toc18333412 \h </w:instrText>
            </w:r>
            <w:r w:rsidR="00491625">
              <w:rPr>
                <w:noProof/>
                <w:webHidden/>
              </w:rPr>
            </w:r>
            <w:r w:rsidR="00491625">
              <w:rPr>
                <w:noProof/>
                <w:webHidden/>
              </w:rPr>
              <w:fldChar w:fldCharType="separate"/>
            </w:r>
            <w:r w:rsidR="00491625">
              <w:rPr>
                <w:noProof/>
                <w:webHidden/>
              </w:rPr>
              <w:t>10</w:t>
            </w:r>
            <w:r w:rsidR="00491625">
              <w:rPr>
                <w:noProof/>
                <w:webHidden/>
              </w:rPr>
              <w:fldChar w:fldCharType="end"/>
            </w:r>
          </w:hyperlink>
        </w:p>
        <w:p w:rsidR="00491625" w:rsidRDefault="008D4E0D">
          <w:pPr>
            <w:pStyle w:val="TM3"/>
            <w:tabs>
              <w:tab w:val="right" w:leader="dot" w:pos="10456"/>
            </w:tabs>
            <w:rPr>
              <w:rFonts w:asciiTheme="minorHAnsi" w:eastAsiaTheme="minorEastAsia" w:hAnsiTheme="minorHAnsi" w:cstheme="minorBidi"/>
              <w:noProof/>
              <w:sz w:val="22"/>
              <w:szCs w:val="22"/>
              <w:lang w:eastAsia="fr-FR"/>
            </w:rPr>
          </w:pPr>
          <w:hyperlink w:anchor="_Toc18333413" w:history="1">
            <w:r w:rsidR="00491625" w:rsidRPr="00E77E7A">
              <w:rPr>
                <w:rStyle w:val="Lienhypertexte"/>
                <w:noProof/>
              </w:rPr>
              <w:t>Insérer la carte SIM</w:t>
            </w:r>
            <w:r w:rsidR="00491625">
              <w:rPr>
                <w:noProof/>
                <w:webHidden/>
              </w:rPr>
              <w:tab/>
            </w:r>
            <w:r w:rsidR="00491625">
              <w:rPr>
                <w:noProof/>
                <w:webHidden/>
              </w:rPr>
              <w:fldChar w:fldCharType="begin"/>
            </w:r>
            <w:r w:rsidR="00491625">
              <w:rPr>
                <w:noProof/>
                <w:webHidden/>
              </w:rPr>
              <w:instrText xml:space="preserve"> PAGEREF _Toc18333413 \h </w:instrText>
            </w:r>
            <w:r w:rsidR="00491625">
              <w:rPr>
                <w:noProof/>
                <w:webHidden/>
              </w:rPr>
            </w:r>
            <w:r w:rsidR="00491625">
              <w:rPr>
                <w:noProof/>
                <w:webHidden/>
              </w:rPr>
              <w:fldChar w:fldCharType="separate"/>
            </w:r>
            <w:r w:rsidR="00491625">
              <w:rPr>
                <w:noProof/>
                <w:webHidden/>
              </w:rPr>
              <w:t>10</w:t>
            </w:r>
            <w:r w:rsidR="00491625">
              <w:rPr>
                <w:noProof/>
                <w:webHidden/>
              </w:rPr>
              <w:fldChar w:fldCharType="end"/>
            </w:r>
          </w:hyperlink>
        </w:p>
        <w:p w:rsidR="00491625" w:rsidRDefault="008D4E0D">
          <w:pPr>
            <w:pStyle w:val="TM3"/>
            <w:tabs>
              <w:tab w:val="right" w:leader="dot" w:pos="10456"/>
            </w:tabs>
            <w:rPr>
              <w:rFonts w:asciiTheme="minorHAnsi" w:eastAsiaTheme="minorEastAsia" w:hAnsiTheme="minorHAnsi" w:cstheme="minorBidi"/>
              <w:noProof/>
              <w:sz w:val="22"/>
              <w:szCs w:val="22"/>
              <w:lang w:eastAsia="fr-FR"/>
            </w:rPr>
          </w:pPr>
          <w:hyperlink w:anchor="_Toc18333414" w:history="1">
            <w:r w:rsidR="00491625" w:rsidRPr="00E77E7A">
              <w:rPr>
                <w:rStyle w:val="Lienhypertexte"/>
                <w:noProof/>
              </w:rPr>
              <w:t>Insérer la batterie</w:t>
            </w:r>
            <w:r w:rsidR="00491625">
              <w:rPr>
                <w:noProof/>
                <w:webHidden/>
              </w:rPr>
              <w:tab/>
            </w:r>
            <w:r w:rsidR="00491625">
              <w:rPr>
                <w:noProof/>
                <w:webHidden/>
              </w:rPr>
              <w:fldChar w:fldCharType="begin"/>
            </w:r>
            <w:r w:rsidR="00491625">
              <w:rPr>
                <w:noProof/>
                <w:webHidden/>
              </w:rPr>
              <w:instrText xml:space="preserve"> PAGEREF _Toc18333414 \h </w:instrText>
            </w:r>
            <w:r w:rsidR="00491625">
              <w:rPr>
                <w:noProof/>
                <w:webHidden/>
              </w:rPr>
            </w:r>
            <w:r w:rsidR="00491625">
              <w:rPr>
                <w:noProof/>
                <w:webHidden/>
              </w:rPr>
              <w:fldChar w:fldCharType="separate"/>
            </w:r>
            <w:r w:rsidR="00491625">
              <w:rPr>
                <w:noProof/>
                <w:webHidden/>
              </w:rPr>
              <w:t>10</w:t>
            </w:r>
            <w:r w:rsidR="00491625">
              <w:rPr>
                <w:noProof/>
                <w:webHidden/>
              </w:rPr>
              <w:fldChar w:fldCharType="end"/>
            </w:r>
          </w:hyperlink>
        </w:p>
        <w:p w:rsidR="00491625" w:rsidRDefault="008D4E0D">
          <w:pPr>
            <w:pStyle w:val="TM3"/>
            <w:tabs>
              <w:tab w:val="right" w:leader="dot" w:pos="10456"/>
            </w:tabs>
            <w:rPr>
              <w:rFonts w:asciiTheme="minorHAnsi" w:eastAsiaTheme="minorEastAsia" w:hAnsiTheme="minorHAnsi" w:cstheme="minorBidi"/>
              <w:noProof/>
              <w:sz w:val="22"/>
              <w:szCs w:val="22"/>
              <w:lang w:eastAsia="fr-FR"/>
            </w:rPr>
          </w:pPr>
          <w:hyperlink w:anchor="_Toc18333415" w:history="1">
            <w:r w:rsidR="00491625" w:rsidRPr="00E77E7A">
              <w:rPr>
                <w:rStyle w:val="Lienhypertexte"/>
                <w:noProof/>
              </w:rPr>
              <w:t>Charger la batterie</w:t>
            </w:r>
            <w:r w:rsidR="00491625">
              <w:rPr>
                <w:noProof/>
                <w:webHidden/>
              </w:rPr>
              <w:tab/>
            </w:r>
            <w:r w:rsidR="00491625">
              <w:rPr>
                <w:noProof/>
                <w:webHidden/>
              </w:rPr>
              <w:fldChar w:fldCharType="begin"/>
            </w:r>
            <w:r w:rsidR="00491625">
              <w:rPr>
                <w:noProof/>
                <w:webHidden/>
              </w:rPr>
              <w:instrText xml:space="preserve"> PAGEREF _Toc18333415 \h </w:instrText>
            </w:r>
            <w:r w:rsidR="00491625">
              <w:rPr>
                <w:noProof/>
                <w:webHidden/>
              </w:rPr>
            </w:r>
            <w:r w:rsidR="00491625">
              <w:rPr>
                <w:noProof/>
                <w:webHidden/>
              </w:rPr>
              <w:fldChar w:fldCharType="separate"/>
            </w:r>
            <w:r w:rsidR="00491625">
              <w:rPr>
                <w:noProof/>
                <w:webHidden/>
              </w:rPr>
              <w:t>10</w:t>
            </w:r>
            <w:r w:rsidR="00491625">
              <w:rPr>
                <w:noProof/>
                <w:webHidden/>
              </w:rPr>
              <w:fldChar w:fldCharType="end"/>
            </w:r>
          </w:hyperlink>
        </w:p>
        <w:p w:rsidR="00491625" w:rsidRDefault="008D4E0D">
          <w:pPr>
            <w:pStyle w:val="TM3"/>
            <w:tabs>
              <w:tab w:val="right" w:leader="dot" w:pos="10456"/>
            </w:tabs>
            <w:rPr>
              <w:rFonts w:asciiTheme="minorHAnsi" w:eastAsiaTheme="minorEastAsia" w:hAnsiTheme="minorHAnsi" w:cstheme="minorBidi"/>
              <w:noProof/>
              <w:sz w:val="22"/>
              <w:szCs w:val="22"/>
              <w:lang w:eastAsia="fr-FR"/>
            </w:rPr>
          </w:pPr>
          <w:hyperlink w:anchor="_Toc18333416" w:history="1">
            <w:r w:rsidR="00491625" w:rsidRPr="00E77E7A">
              <w:rPr>
                <w:rStyle w:val="Lienhypertexte"/>
                <w:noProof/>
              </w:rPr>
              <w:t>Allumer / Éteindre le téléphone</w:t>
            </w:r>
            <w:r w:rsidR="00491625">
              <w:rPr>
                <w:noProof/>
                <w:webHidden/>
              </w:rPr>
              <w:tab/>
            </w:r>
            <w:r w:rsidR="00491625">
              <w:rPr>
                <w:noProof/>
                <w:webHidden/>
              </w:rPr>
              <w:fldChar w:fldCharType="begin"/>
            </w:r>
            <w:r w:rsidR="00491625">
              <w:rPr>
                <w:noProof/>
                <w:webHidden/>
              </w:rPr>
              <w:instrText xml:space="preserve"> PAGEREF _Toc18333416 \h </w:instrText>
            </w:r>
            <w:r w:rsidR="00491625">
              <w:rPr>
                <w:noProof/>
                <w:webHidden/>
              </w:rPr>
            </w:r>
            <w:r w:rsidR="00491625">
              <w:rPr>
                <w:noProof/>
                <w:webHidden/>
              </w:rPr>
              <w:fldChar w:fldCharType="separate"/>
            </w:r>
            <w:r w:rsidR="00491625">
              <w:rPr>
                <w:noProof/>
                <w:webHidden/>
              </w:rPr>
              <w:t>10</w:t>
            </w:r>
            <w:r w:rsidR="00491625">
              <w:rPr>
                <w:noProof/>
                <w:webHidden/>
              </w:rPr>
              <w:fldChar w:fldCharType="end"/>
            </w:r>
          </w:hyperlink>
        </w:p>
        <w:p w:rsidR="00491625" w:rsidRDefault="008D4E0D">
          <w:pPr>
            <w:pStyle w:val="TM3"/>
            <w:tabs>
              <w:tab w:val="right" w:leader="dot" w:pos="10456"/>
            </w:tabs>
            <w:rPr>
              <w:rFonts w:asciiTheme="minorHAnsi" w:eastAsiaTheme="minorEastAsia" w:hAnsiTheme="minorHAnsi" w:cstheme="minorBidi"/>
              <w:noProof/>
              <w:sz w:val="22"/>
              <w:szCs w:val="22"/>
              <w:lang w:eastAsia="fr-FR"/>
            </w:rPr>
          </w:pPr>
          <w:hyperlink w:anchor="_Toc18333417" w:history="1">
            <w:r w:rsidR="00491625" w:rsidRPr="00E77E7A">
              <w:rPr>
                <w:rStyle w:val="Lienhypertexte"/>
                <w:noProof/>
              </w:rPr>
              <w:t>Mise en veille</w:t>
            </w:r>
            <w:r w:rsidR="00491625">
              <w:rPr>
                <w:noProof/>
                <w:webHidden/>
              </w:rPr>
              <w:tab/>
            </w:r>
            <w:r w:rsidR="00491625">
              <w:rPr>
                <w:noProof/>
                <w:webHidden/>
              </w:rPr>
              <w:fldChar w:fldCharType="begin"/>
            </w:r>
            <w:r w:rsidR="00491625">
              <w:rPr>
                <w:noProof/>
                <w:webHidden/>
              </w:rPr>
              <w:instrText xml:space="preserve"> PAGEREF _Toc18333417 \h </w:instrText>
            </w:r>
            <w:r w:rsidR="00491625">
              <w:rPr>
                <w:noProof/>
                <w:webHidden/>
              </w:rPr>
            </w:r>
            <w:r w:rsidR="00491625">
              <w:rPr>
                <w:noProof/>
                <w:webHidden/>
              </w:rPr>
              <w:fldChar w:fldCharType="separate"/>
            </w:r>
            <w:r w:rsidR="00491625">
              <w:rPr>
                <w:noProof/>
                <w:webHidden/>
              </w:rPr>
              <w:t>11</w:t>
            </w:r>
            <w:r w:rsidR="00491625">
              <w:rPr>
                <w:noProof/>
                <w:webHidden/>
              </w:rPr>
              <w:fldChar w:fldCharType="end"/>
            </w:r>
          </w:hyperlink>
        </w:p>
        <w:p w:rsidR="00491625" w:rsidRDefault="008D4E0D">
          <w:pPr>
            <w:pStyle w:val="TM3"/>
            <w:tabs>
              <w:tab w:val="right" w:leader="dot" w:pos="10456"/>
            </w:tabs>
            <w:rPr>
              <w:rFonts w:asciiTheme="minorHAnsi" w:eastAsiaTheme="minorEastAsia" w:hAnsiTheme="minorHAnsi" w:cstheme="minorBidi"/>
              <w:noProof/>
              <w:sz w:val="22"/>
              <w:szCs w:val="22"/>
              <w:lang w:eastAsia="fr-FR"/>
            </w:rPr>
          </w:pPr>
          <w:hyperlink w:anchor="_Toc18333418" w:history="1">
            <w:r w:rsidR="00491625" w:rsidRPr="00E77E7A">
              <w:rPr>
                <w:rStyle w:val="Lienhypertexte"/>
                <w:noProof/>
              </w:rPr>
              <w:t>Paramétrage rapide</w:t>
            </w:r>
            <w:r w:rsidR="00491625">
              <w:rPr>
                <w:noProof/>
                <w:webHidden/>
              </w:rPr>
              <w:tab/>
            </w:r>
            <w:r w:rsidR="00491625">
              <w:rPr>
                <w:noProof/>
                <w:webHidden/>
              </w:rPr>
              <w:fldChar w:fldCharType="begin"/>
            </w:r>
            <w:r w:rsidR="00491625">
              <w:rPr>
                <w:noProof/>
                <w:webHidden/>
              </w:rPr>
              <w:instrText xml:space="preserve"> PAGEREF _Toc18333418 \h </w:instrText>
            </w:r>
            <w:r w:rsidR="00491625">
              <w:rPr>
                <w:noProof/>
                <w:webHidden/>
              </w:rPr>
            </w:r>
            <w:r w:rsidR="00491625">
              <w:rPr>
                <w:noProof/>
                <w:webHidden/>
              </w:rPr>
              <w:fldChar w:fldCharType="separate"/>
            </w:r>
            <w:r w:rsidR="00491625">
              <w:rPr>
                <w:noProof/>
                <w:webHidden/>
              </w:rPr>
              <w:t>11</w:t>
            </w:r>
            <w:r w:rsidR="00491625">
              <w:rPr>
                <w:noProof/>
                <w:webHidden/>
              </w:rPr>
              <w:fldChar w:fldCharType="end"/>
            </w:r>
          </w:hyperlink>
        </w:p>
        <w:p w:rsidR="00491625" w:rsidRDefault="008D4E0D">
          <w:pPr>
            <w:pStyle w:val="TM3"/>
            <w:tabs>
              <w:tab w:val="right" w:leader="dot" w:pos="10456"/>
            </w:tabs>
            <w:rPr>
              <w:rFonts w:asciiTheme="minorHAnsi" w:eastAsiaTheme="minorEastAsia" w:hAnsiTheme="minorHAnsi" w:cstheme="minorBidi"/>
              <w:noProof/>
              <w:sz w:val="22"/>
              <w:szCs w:val="22"/>
              <w:lang w:eastAsia="fr-FR"/>
            </w:rPr>
          </w:pPr>
          <w:hyperlink w:anchor="_Toc18333419" w:history="1">
            <w:r w:rsidR="00491625" w:rsidRPr="00E77E7A">
              <w:rPr>
                <w:rStyle w:val="Lienhypertexte"/>
                <w:noProof/>
              </w:rPr>
              <w:t>Déverrouillage du code PIN de la carte SIM</w:t>
            </w:r>
            <w:r w:rsidR="00491625">
              <w:rPr>
                <w:noProof/>
                <w:webHidden/>
              </w:rPr>
              <w:tab/>
            </w:r>
            <w:r w:rsidR="00491625">
              <w:rPr>
                <w:noProof/>
                <w:webHidden/>
              </w:rPr>
              <w:fldChar w:fldCharType="begin"/>
            </w:r>
            <w:r w:rsidR="00491625">
              <w:rPr>
                <w:noProof/>
                <w:webHidden/>
              </w:rPr>
              <w:instrText xml:space="preserve"> PAGEREF _Toc18333419 \h </w:instrText>
            </w:r>
            <w:r w:rsidR="00491625">
              <w:rPr>
                <w:noProof/>
                <w:webHidden/>
              </w:rPr>
            </w:r>
            <w:r w:rsidR="00491625">
              <w:rPr>
                <w:noProof/>
                <w:webHidden/>
              </w:rPr>
              <w:fldChar w:fldCharType="separate"/>
            </w:r>
            <w:r w:rsidR="00491625">
              <w:rPr>
                <w:noProof/>
                <w:webHidden/>
              </w:rPr>
              <w:t>11</w:t>
            </w:r>
            <w:r w:rsidR="00491625">
              <w:rPr>
                <w:noProof/>
                <w:webHidden/>
              </w:rPr>
              <w:fldChar w:fldCharType="end"/>
            </w:r>
          </w:hyperlink>
        </w:p>
        <w:p w:rsidR="00491625" w:rsidRDefault="008D4E0D">
          <w:pPr>
            <w:pStyle w:val="TM2"/>
            <w:tabs>
              <w:tab w:val="right" w:leader="dot" w:pos="10456"/>
            </w:tabs>
            <w:rPr>
              <w:rFonts w:asciiTheme="minorHAnsi" w:eastAsiaTheme="minorEastAsia" w:hAnsiTheme="minorHAnsi" w:cstheme="minorBidi"/>
              <w:noProof/>
              <w:sz w:val="22"/>
              <w:szCs w:val="22"/>
              <w:lang w:eastAsia="fr-FR"/>
            </w:rPr>
          </w:pPr>
          <w:hyperlink w:anchor="_Toc18333420" w:history="1">
            <w:r w:rsidR="00491625" w:rsidRPr="00E77E7A">
              <w:rPr>
                <w:rStyle w:val="Lienhypertexte"/>
                <w:noProof/>
              </w:rPr>
              <w:t>Prise en main</w:t>
            </w:r>
            <w:r w:rsidR="00491625">
              <w:rPr>
                <w:noProof/>
                <w:webHidden/>
              </w:rPr>
              <w:tab/>
            </w:r>
            <w:r w:rsidR="00491625">
              <w:rPr>
                <w:noProof/>
                <w:webHidden/>
              </w:rPr>
              <w:fldChar w:fldCharType="begin"/>
            </w:r>
            <w:r w:rsidR="00491625">
              <w:rPr>
                <w:noProof/>
                <w:webHidden/>
              </w:rPr>
              <w:instrText xml:space="preserve"> PAGEREF _Toc18333420 \h </w:instrText>
            </w:r>
            <w:r w:rsidR="00491625">
              <w:rPr>
                <w:noProof/>
                <w:webHidden/>
              </w:rPr>
            </w:r>
            <w:r w:rsidR="00491625">
              <w:rPr>
                <w:noProof/>
                <w:webHidden/>
              </w:rPr>
              <w:fldChar w:fldCharType="separate"/>
            </w:r>
            <w:r w:rsidR="00491625">
              <w:rPr>
                <w:noProof/>
                <w:webHidden/>
              </w:rPr>
              <w:t>12</w:t>
            </w:r>
            <w:r w:rsidR="00491625">
              <w:rPr>
                <w:noProof/>
                <w:webHidden/>
              </w:rPr>
              <w:fldChar w:fldCharType="end"/>
            </w:r>
          </w:hyperlink>
        </w:p>
        <w:p w:rsidR="00491625" w:rsidRDefault="008D4E0D">
          <w:pPr>
            <w:pStyle w:val="TM3"/>
            <w:tabs>
              <w:tab w:val="right" w:leader="dot" w:pos="10456"/>
            </w:tabs>
            <w:rPr>
              <w:rFonts w:asciiTheme="minorHAnsi" w:eastAsiaTheme="minorEastAsia" w:hAnsiTheme="minorHAnsi" w:cstheme="minorBidi"/>
              <w:noProof/>
              <w:sz w:val="22"/>
              <w:szCs w:val="22"/>
              <w:lang w:eastAsia="fr-FR"/>
            </w:rPr>
          </w:pPr>
          <w:hyperlink w:anchor="_Toc18333421" w:history="1">
            <w:r w:rsidR="00491625" w:rsidRPr="00E77E7A">
              <w:rPr>
                <w:rStyle w:val="Lienhypertexte"/>
                <w:noProof/>
              </w:rPr>
              <w:t>Principes de base</w:t>
            </w:r>
            <w:r w:rsidR="00491625">
              <w:rPr>
                <w:noProof/>
                <w:webHidden/>
              </w:rPr>
              <w:tab/>
            </w:r>
            <w:r w:rsidR="00491625">
              <w:rPr>
                <w:noProof/>
                <w:webHidden/>
              </w:rPr>
              <w:fldChar w:fldCharType="begin"/>
            </w:r>
            <w:r w:rsidR="00491625">
              <w:rPr>
                <w:noProof/>
                <w:webHidden/>
              </w:rPr>
              <w:instrText xml:space="preserve"> PAGEREF _Toc18333421 \h </w:instrText>
            </w:r>
            <w:r w:rsidR="00491625">
              <w:rPr>
                <w:noProof/>
                <w:webHidden/>
              </w:rPr>
            </w:r>
            <w:r w:rsidR="00491625">
              <w:rPr>
                <w:noProof/>
                <w:webHidden/>
              </w:rPr>
              <w:fldChar w:fldCharType="separate"/>
            </w:r>
            <w:r w:rsidR="00491625">
              <w:rPr>
                <w:noProof/>
                <w:webHidden/>
              </w:rPr>
              <w:t>12</w:t>
            </w:r>
            <w:r w:rsidR="00491625">
              <w:rPr>
                <w:noProof/>
                <w:webHidden/>
              </w:rPr>
              <w:fldChar w:fldCharType="end"/>
            </w:r>
          </w:hyperlink>
        </w:p>
        <w:p w:rsidR="00491625" w:rsidRDefault="008D4E0D">
          <w:pPr>
            <w:pStyle w:val="TM3"/>
            <w:tabs>
              <w:tab w:val="right" w:leader="dot" w:pos="10456"/>
            </w:tabs>
            <w:rPr>
              <w:rFonts w:asciiTheme="minorHAnsi" w:eastAsiaTheme="minorEastAsia" w:hAnsiTheme="minorHAnsi" w:cstheme="minorBidi"/>
              <w:noProof/>
              <w:sz w:val="22"/>
              <w:szCs w:val="22"/>
              <w:lang w:eastAsia="fr-FR"/>
            </w:rPr>
          </w:pPr>
          <w:hyperlink w:anchor="_Toc18333422" w:history="1">
            <w:r w:rsidR="00491625" w:rsidRPr="00E77E7A">
              <w:rPr>
                <w:rStyle w:val="Lienhypertexte"/>
                <w:noProof/>
              </w:rPr>
              <w:t>Naviguer dans le téléphone</w:t>
            </w:r>
            <w:r w:rsidR="00491625">
              <w:rPr>
                <w:noProof/>
                <w:webHidden/>
              </w:rPr>
              <w:tab/>
            </w:r>
            <w:r w:rsidR="00491625">
              <w:rPr>
                <w:noProof/>
                <w:webHidden/>
              </w:rPr>
              <w:fldChar w:fldCharType="begin"/>
            </w:r>
            <w:r w:rsidR="00491625">
              <w:rPr>
                <w:noProof/>
                <w:webHidden/>
              </w:rPr>
              <w:instrText xml:space="preserve"> PAGEREF _Toc18333422 \h </w:instrText>
            </w:r>
            <w:r w:rsidR="00491625">
              <w:rPr>
                <w:noProof/>
                <w:webHidden/>
              </w:rPr>
            </w:r>
            <w:r w:rsidR="00491625">
              <w:rPr>
                <w:noProof/>
                <w:webHidden/>
              </w:rPr>
              <w:fldChar w:fldCharType="separate"/>
            </w:r>
            <w:r w:rsidR="00491625">
              <w:rPr>
                <w:noProof/>
                <w:webHidden/>
              </w:rPr>
              <w:t>12</w:t>
            </w:r>
            <w:r w:rsidR="00491625">
              <w:rPr>
                <w:noProof/>
                <w:webHidden/>
              </w:rPr>
              <w:fldChar w:fldCharType="end"/>
            </w:r>
          </w:hyperlink>
        </w:p>
        <w:p w:rsidR="00491625" w:rsidRDefault="008D4E0D">
          <w:pPr>
            <w:pStyle w:val="TM3"/>
            <w:tabs>
              <w:tab w:val="right" w:leader="dot" w:pos="10456"/>
            </w:tabs>
            <w:rPr>
              <w:rFonts w:asciiTheme="minorHAnsi" w:eastAsiaTheme="minorEastAsia" w:hAnsiTheme="minorHAnsi" w:cstheme="minorBidi"/>
              <w:noProof/>
              <w:sz w:val="22"/>
              <w:szCs w:val="22"/>
              <w:lang w:eastAsia="fr-FR"/>
            </w:rPr>
          </w:pPr>
          <w:hyperlink w:anchor="_Toc18333423" w:history="1">
            <w:r w:rsidR="00491625" w:rsidRPr="00E77E7A">
              <w:rPr>
                <w:rStyle w:val="Lienhypertexte"/>
                <w:noProof/>
              </w:rPr>
              <w:t>Modifier le volume du téléphone</w:t>
            </w:r>
            <w:r w:rsidR="00491625">
              <w:rPr>
                <w:noProof/>
                <w:webHidden/>
              </w:rPr>
              <w:tab/>
            </w:r>
            <w:r w:rsidR="00491625">
              <w:rPr>
                <w:noProof/>
                <w:webHidden/>
              </w:rPr>
              <w:fldChar w:fldCharType="begin"/>
            </w:r>
            <w:r w:rsidR="00491625">
              <w:rPr>
                <w:noProof/>
                <w:webHidden/>
              </w:rPr>
              <w:instrText xml:space="preserve"> PAGEREF _Toc18333423 \h </w:instrText>
            </w:r>
            <w:r w:rsidR="00491625">
              <w:rPr>
                <w:noProof/>
                <w:webHidden/>
              </w:rPr>
            </w:r>
            <w:r w:rsidR="00491625">
              <w:rPr>
                <w:noProof/>
                <w:webHidden/>
              </w:rPr>
              <w:fldChar w:fldCharType="separate"/>
            </w:r>
            <w:r w:rsidR="00491625">
              <w:rPr>
                <w:noProof/>
                <w:webHidden/>
              </w:rPr>
              <w:t>12</w:t>
            </w:r>
            <w:r w:rsidR="00491625">
              <w:rPr>
                <w:noProof/>
                <w:webHidden/>
              </w:rPr>
              <w:fldChar w:fldCharType="end"/>
            </w:r>
          </w:hyperlink>
        </w:p>
        <w:p w:rsidR="00491625" w:rsidRDefault="008D4E0D">
          <w:pPr>
            <w:pStyle w:val="TM3"/>
            <w:tabs>
              <w:tab w:val="right" w:leader="dot" w:pos="10456"/>
            </w:tabs>
            <w:rPr>
              <w:rFonts w:asciiTheme="minorHAnsi" w:eastAsiaTheme="minorEastAsia" w:hAnsiTheme="minorHAnsi" w:cstheme="minorBidi"/>
              <w:noProof/>
              <w:sz w:val="22"/>
              <w:szCs w:val="22"/>
              <w:lang w:eastAsia="fr-FR"/>
            </w:rPr>
          </w:pPr>
          <w:hyperlink w:anchor="_Toc18333424" w:history="1">
            <w:r w:rsidR="00491625" w:rsidRPr="00E77E7A">
              <w:rPr>
                <w:rStyle w:val="Lienhypertexte"/>
                <w:noProof/>
              </w:rPr>
              <w:t>Utiliser les commandes vocales</w:t>
            </w:r>
            <w:r w:rsidR="00491625">
              <w:rPr>
                <w:noProof/>
                <w:webHidden/>
              </w:rPr>
              <w:tab/>
            </w:r>
            <w:r w:rsidR="00491625">
              <w:rPr>
                <w:noProof/>
                <w:webHidden/>
              </w:rPr>
              <w:fldChar w:fldCharType="begin"/>
            </w:r>
            <w:r w:rsidR="00491625">
              <w:rPr>
                <w:noProof/>
                <w:webHidden/>
              </w:rPr>
              <w:instrText xml:space="preserve"> PAGEREF _Toc18333424 \h </w:instrText>
            </w:r>
            <w:r w:rsidR="00491625">
              <w:rPr>
                <w:noProof/>
                <w:webHidden/>
              </w:rPr>
            </w:r>
            <w:r w:rsidR="00491625">
              <w:rPr>
                <w:noProof/>
                <w:webHidden/>
              </w:rPr>
              <w:fldChar w:fldCharType="separate"/>
            </w:r>
            <w:r w:rsidR="00491625">
              <w:rPr>
                <w:noProof/>
                <w:webHidden/>
              </w:rPr>
              <w:t>13</w:t>
            </w:r>
            <w:r w:rsidR="00491625">
              <w:rPr>
                <w:noProof/>
                <w:webHidden/>
              </w:rPr>
              <w:fldChar w:fldCharType="end"/>
            </w:r>
          </w:hyperlink>
        </w:p>
        <w:p w:rsidR="00491625" w:rsidRDefault="008D4E0D">
          <w:pPr>
            <w:pStyle w:val="TM3"/>
            <w:tabs>
              <w:tab w:val="right" w:leader="dot" w:pos="10456"/>
            </w:tabs>
            <w:rPr>
              <w:rFonts w:asciiTheme="minorHAnsi" w:eastAsiaTheme="minorEastAsia" w:hAnsiTheme="minorHAnsi" w:cstheme="minorBidi"/>
              <w:noProof/>
              <w:sz w:val="22"/>
              <w:szCs w:val="22"/>
              <w:lang w:eastAsia="fr-FR"/>
            </w:rPr>
          </w:pPr>
          <w:hyperlink w:anchor="_Toc18333425" w:history="1">
            <w:r w:rsidR="00491625" w:rsidRPr="00E77E7A">
              <w:rPr>
                <w:rStyle w:val="Lienhypertexte"/>
                <w:noProof/>
              </w:rPr>
              <w:t>Ecrire avec le clavier physique</w:t>
            </w:r>
            <w:r w:rsidR="00491625">
              <w:rPr>
                <w:noProof/>
                <w:webHidden/>
              </w:rPr>
              <w:tab/>
            </w:r>
            <w:r w:rsidR="00491625">
              <w:rPr>
                <w:noProof/>
                <w:webHidden/>
              </w:rPr>
              <w:fldChar w:fldCharType="begin"/>
            </w:r>
            <w:r w:rsidR="00491625">
              <w:rPr>
                <w:noProof/>
                <w:webHidden/>
              </w:rPr>
              <w:instrText xml:space="preserve"> PAGEREF _Toc18333425 \h </w:instrText>
            </w:r>
            <w:r w:rsidR="00491625">
              <w:rPr>
                <w:noProof/>
                <w:webHidden/>
              </w:rPr>
            </w:r>
            <w:r w:rsidR="00491625">
              <w:rPr>
                <w:noProof/>
                <w:webHidden/>
              </w:rPr>
              <w:fldChar w:fldCharType="separate"/>
            </w:r>
            <w:r w:rsidR="00491625">
              <w:rPr>
                <w:noProof/>
                <w:webHidden/>
              </w:rPr>
              <w:t>14</w:t>
            </w:r>
            <w:r w:rsidR="00491625">
              <w:rPr>
                <w:noProof/>
                <w:webHidden/>
              </w:rPr>
              <w:fldChar w:fldCharType="end"/>
            </w:r>
          </w:hyperlink>
        </w:p>
        <w:p w:rsidR="00491625" w:rsidRDefault="008D4E0D">
          <w:pPr>
            <w:pStyle w:val="TM3"/>
            <w:tabs>
              <w:tab w:val="right" w:leader="dot" w:pos="10456"/>
            </w:tabs>
            <w:rPr>
              <w:rFonts w:asciiTheme="minorHAnsi" w:eastAsiaTheme="minorEastAsia" w:hAnsiTheme="minorHAnsi" w:cstheme="minorBidi"/>
              <w:noProof/>
              <w:sz w:val="22"/>
              <w:szCs w:val="22"/>
              <w:lang w:eastAsia="fr-FR"/>
            </w:rPr>
          </w:pPr>
          <w:hyperlink w:anchor="_Toc18333426" w:history="1">
            <w:r w:rsidR="00491625" w:rsidRPr="00E77E7A">
              <w:rPr>
                <w:rStyle w:val="Lienhypertexte"/>
                <w:noProof/>
              </w:rPr>
              <w:t>Ecrire avec la reconnaissance vocale</w:t>
            </w:r>
            <w:r w:rsidR="00491625">
              <w:rPr>
                <w:noProof/>
                <w:webHidden/>
              </w:rPr>
              <w:tab/>
            </w:r>
            <w:r w:rsidR="00491625">
              <w:rPr>
                <w:noProof/>
                <w:webHidden/>
              </w:rPr>
              <w:fldChar w:fldCharType="begin"/>
            </w:r>
            <w:r w:rsidR="00491625">
              <w:rPr>
                <w:noProof/>
                <w:webHidden/>
              </w:rPr>
              <w:instrText xml:space="preserve"> PAGEREF _Toc18333426 \h </w:instrText>
            </w:r>
            <w:r w:rsidR="00491625">
              <w:rPr>
                <w:noProof/>
                <w:webHidden/>
              </w:rPr>
            </w:r>
            <w:r w:rsidR="00491625">
              <w:rPr>
                <w:noProof/>
                <w:webHidden/>
              </w:rPr>
              <w:fldChar w:fldCharType="separate"/>
            </w:r>
            <w:r w:rsidR="00491625">
              <w:rPr>
                <w:noProof/>
                <w:webHidden/>
              </w:rPr>
              <w:t>15</w:t>
            </w:r>
            <w:r w:rsidR="00491625">
              <w:rPr>
                <w:noProof/>
                <w:webHidden/>
              </w:rPr>
              <w:fldChar w:fldCharType="end"/>
            </w:r>
          </w:hyperlink>
        </w:p>
        <w:p w:rsidR="00491625" w:rsidRDefault="008D4E0D">
          <w:pPr>
            <w:pStyle w:val="TM3"/>
            <w:tabs>
              <w:tab w:val="right" w:leader="dot" w:pos="10456"/>
            </w:tabs>
            <w:rPr>
              <w:rFonts w:asciiTheme="minorHAnsi" w:eastAsiaTheme="minorEastAsia" w:hAnsiTheme="minorHAnsi" w:cstheme="minorBidi"/>
              <w:noProof/>
              <w:sz w:val="22"/>
              <w:szCs w:val="22"/>
              <w:lang w:eastAsia="fr-FR"/>
            </w:rPr>
          </w:pPr>
          <w:hyperlink w:anchor="_Toc18333427" w:history="1">
            <w:r w:rsidR="00491625" w:rsidRPr="00E77E7A">
              <w:rPr>
                <w:rStyle w:val="Lienhypertexte"/>
                <w:noProof/>
              </w:rPr>
              <w:t>Supprimer du texte</w:t>
            </w:r>
            <w:r w:rsidR="00491625">
              <w:rPr>
                <w:noProof/>
                <w:webHidden/>
              </w:rPr>
              <w:tab/>
            </w:r>
            <w:r w:rsidR="00491625">
              <w:rPr>
                <w:noProof/>
                <w:webHidden/>
              </w:rPr>
              <w:fldChar w:fldCharType="begin"/>
            </w:r>
            <w:r w:rsidR="00491625">
              <w:rPr>
                <w:noProof/>
                <w:webHidden/>
              </w:rPr>
              <w:instrText xml:space="preserve"> PAGEREF _Toc18333427 \h </w:instrText>
            </w:r>
            <w:r w:rsidR="00491625">
              <w:rPr>
                <w:noProof/>
                <w:webHidden/>
              </w:rPr>
            </w:r>
            <w:r w:rsidR="00491625">
              <w:rPr>
                <w:noProof/>
                <w:webHidden/>
              </w:rPr>
              <w:fldChar w:fldCharType="separate"/>
            </w:r>
            <w:r w:rsidR="00491625">
              <w:rPr>
                <w:noProof/>
                <w:webHidden/>
              </w:rPr>
              <w:t>15</w:t>
            </w:r>
            <w:r w:rsidR="00491625">
              <w:rPr>
                <w:noProof/>
                <w:webHidden/>
              </w:rPr>
              <w:fldChar w:fldCharType="end"/>
            </w:r>
          </w:hyperlink>
        </w:p>
        <w:p w:rsidR="00491625" w:rsidRDefault="008D4E0D">
          <w:pPr>
            <w:pStyle w:val="TM3"/>
            <w:tabs>
              <w:tab w:val="right" w:leader="dot" w:pos="10456"/>
            </w:tabs>
            <w:rPr>
              <w:rFonts w:asciiTheme="minorHAnsi" w:eastAsiaTheme="minorEastAsia" w:hAnsiTheme="minorHAnsi" w:cstheme="minorBidi"/>
              <w:noProof/>
              <w:sz w:val="22"/>
              <w:szCs w:val="22"/>
              <w:lang w:eastAsia="fr-FR"/>
            </w:rPr>
          </w:pPr>
          <w:hyperlink w:anchor="_Toc18333428" w:history="1">
            <w:r w:rsidR="00491625" w:rsidRPr="00E77E7A">
              <w:rPr>
                <w:rStyle w:val="Lienhypertexte"/>
                <w:noProof/>
              </w:rPr>
              <w:t>Modifier du texte</w:t>
            </w:r>
            <w:r w:rsidR="00491625">
              <w:rPr>
                <w:noProof/>
                <w:webHidden/>
              </w:rPr>
              <w:tab/>
            </w:r>
            <w:r w:rsidR="00491625">
              <w:rPr>
                <w:noProof/>
                <w:webHidden/>
              </w:rPr>
              <w:fldChar w:fldCharType="begin"/>
            </w:r>
            <w:r w:rsidR="00491625">
              <w:rPr>
                <w:noProof/>
                <w:webHidden/>
              </w:rPr>
              <w:instrText xml:space="preserve"> PAGEREF _Toc18333428 \h </w:instrText>
            </w:r>
            <w:r w:rsidR="00491625">
              <w:rPr>
                <w:noProof/>
                <w:webHidden/>
              </w:rPr>
            </w:r>
            <w:r w:rsidR="00491625">
              <w:rPr>
                <w:noProof/>
                <w:webHidden/>
              </w:rPr>
              <w:fldChar w:fldCharType="separate"/>
            </w:r>
            <w:r w:rsidR="00491625">
              <w:rPr>
                <w:noProof/>
                <w:webHidden/>
              </w:rPr>
              <w:t>15</w:t>
            </w:r>
            <w:r w:rsidR="00491625">
              <w:rPr>
                <w:noProof/>
                <w:webHidden/>
              </w:rPr>
              <w:fldChar w:fldCharType="end"/>
            </w:r>
          </w:hyperlink>
        </w:p>
        <w:p w:rsidR="00491625" w:rsidRDefault="008D4E0D">
          <w:pPr>
            <w:pStyle w:val="TM3"/>
            <w:tabs>
              <w:tab w:val="right" w:leader="dot" w:pos="10456"/>
            </w:tabs>
            <w:rPr>
              <w:rFonts w:asciiTheme="minorHAnsi" w:eastAsiaTheme="minorEastAsia" w:hAnsiTheme="minorHAnsi" w:cstheme="minorBidi"/>
              <w:noProof/>
              <w:sz w:val="22"/>
              <w:szCs w:val="22"/>
              <w:lang w:eastAsia="fr-FR"/>
            </w:rPr>
          </w:pPr>
          <w:hyperlink w:anchor="_Toc18333429" w:history="1">
            <w:r w:rsidR="00491625" w:rsidRPr="00E77E7A">
              <w:rPr>
                <w:rStyle w:val="Lienhypertexte"/>
                <w:noProof/>
              </w:rPr>
              <w:t>Menu des zones de saisie</w:t>
            </w:r>
            <w:r w:rsidR="00491625">
              <w:rPr>
                <w:noProof/>
                <w:webHidden/>
              </w:rPr>
              <w:tab/>
            </w:r>
            <w:r w:rsidR="00491625">
              <w:rPr>
                <w:noProof/>
                <w:webHidden/>
              </w:rPr>
              <w:fldChar w:fldCharType="begin"/>
            </w:r>
            <w:r w:rsidR="00491625">
              <w:rPr>
                <w:noProof/>
                <w:webHidden/>
              </w:rPr>
              <w:instrText xml:space="preserve"> PAGEREF _Toc18333429 \h </w:instrText>
            </w:r>
            <w:r w:rsidR="00491625">
              <w:rPr>
                <w:noProof/>
                <w:webHidden/>
              </w:rPr>
            </w:r>
            <w:r w:rsidR="00491625">
              <w:rPr>
                <w:noProof/>
                <w:webHidden/>
              </w:rPr>
              <w:fldChar w:fldCharType="separate"/>
            </w:r>
            <w:r w:rsidR="00491625">
              <w:rPr>
                <w:noProof/>
                <w:webHidden/>
              </w:rPr>
              <w:t>16</w:t>
            </w:r>
            <w:r w:rsidR="00491625">
              <w:rPr>
                <w:noProof/>
                <w:webHidden/>
              </w:rPr>
              <w:fldChar w:fldCharType="end"/>
            </w:r>
          </w:hyperlink>
        </w:p>
        <w:p w:rsidR="00491625" w:rsidRDefault="008D4E0D">
          <w:pPr>
            <w:pStyle w:val="TM3"/>
            <w:tabs>
              <w:tab w:val="right" w:leader="dot" w:pos="10456"/>
            </w:tabs>
            <w:rPr>
              <w:rFonts w:asciiTheme="minorHAnsi" w:eastAsiaTheme="minorEastAsia" w:hAnsiTheme="minorHAnsi" w:cstheme="minorBidi"/>
              <w:noProof/>
              <w:sz w:val="22"/>
              <w:szCs w:val="22"/>
              <w:lang w:eastAsia="fr-FR"/>
            </w:rPr>
          </w:pPr>
          <w:hyperlink w:anchor="_Toc18333430" w:history="1">
            <w:r w:rsidR="00491625" w:rsidRPr="00E77E7A">
              <w:rPr>
                <w:rStyle w:val="Lienhypertexte"/>
                <w:noProof/>
              </w:rPr>
              <w:t>Raccourcis dans les zones de saisie</w:t>
            </w:r>
            <w:r w:rsidR="00491625">
              <w:rPr>
                <w:noProof/>
                <w:webHidden/>
              </w:rPr>
              <w:tab/>
            </w:r>
            <w:r w:rsidR="00491625">
              <w:rPr>
                <w:noProof/>
                <w:webHidden/>
              </w:rPr>
              <w:fldChar w:fldCharType="begin"/>
            </w:r>
            <w:r w:rsidR="00491625">
              <w:rPr>
                <w:noProof/>
                <w:webHidden/>
              </w:rPr>
              <w:instrText xml:space="preserve"> PAGEREF _Toc18333430 \h </w:instrText>
            </w:r>
            <w:r w:rsidR="00491625">
              <w:rPr>
                <w:noProof/>
                <w:webHidden/>
              </w:rPr>
            </w:r>
            <w:r w:rsidR="00491625">
              <w:rPr>
                <w:noProof/>
                <w:webHidden/>
              </w:rPr>
              <w:fldChar w:fldCharType="separate"/>
            </w:r>
            <w:r w:rsidR="00491625">
              <w:rPr>
                <w:noProof/>
                <w:webHidden/>
              </w:rPr>
              <w:t>16</w:t>
            </w:r>
            <w:r w:rsidR="00491625">
              <w:rPr>
                <w:noProof/>
                <w:webHidden/>
              </w:rPr>
              <w:fldChar w:fldCharType="end"/>
            </w:r>
          </w:hyperlink>
        </w:p>
        <w:p w:rsidR="00491625" w:rsidRDefault="008D4E0D">
          <w:pPr>
            <w:pStyle w:val="TM3"/>
            <w:tabs>
              <w:tab w:val="right" w:leader="dot" w:pos="10456"/>
            </w:tabs>
            <w:rPr>
              <w:rFonts w:asciiTheme="minorHAnsi" w:eastAsiaTheme="minorEastAsia" w:hAnsiTheme="minorHAnsi" w:cstheme="minorBidi"/>
              <w:noProof/>
              <w:sz w:val="22"/>
              <w:szCs w:val="22"/>
              <w:lang w:eastAsia="fr-FR"/>
            </w:rPr>
          </w:pPr>
          <w:hyperlink w:anchor="_Toc18333431" w:history="1">
            <w:r w:rsidR="00491625" w:rsidRPr="00E77E7A">
              <w:rPr>
                <w:rStyle w:val="Lienhypertexte"/>
                <w:noProof/>
              </w:rPr>
              <w:t>Raccourcis d’accessibilité</w:t>
            </w:r>
            <w:r w:rsidR="00491625">
              <w:rPr>
                <w:noProof/>
                <w:webHidden/>
              </w:rPr>
              <w:tab/>
            </w:r>
            <w:r w:rsidR="00491625">
              <w:rPr>
                <w:noProof/>
                <w:webHidden/>
              </w:rPr>
              <w:fldChar w:fldCharType="begin"/>
            </w:r>
            <w:r w:rsidR="00491625">
              <w:rPr>
                <w:noProof/>
                <w:webHidden/>
              </w:rPr>
              <w:instrText xml:space="preserve"> PAGEREF _Toc18333431 \h </w:instrText>
            </w:r>
            <w:r w:rsidR="00491625">
              <w:rPr>
                <w:noProof/>
                <w:webHidden/>
              </w:rPr>
            </w:r>
            <w:r w:rsidR="00491625">
              <w:rPr>
                <w:noProof/>
                <w:webHidden/>
              </w:rPr>
              <w:fldChar w:fldCharType="separate"/>
            </w:r>
            <w:r w:rsidR="00491625">
              <w:rPr>
                <w:noProof/>
                <w:webHidden/>
              </w:rPr>
              <w:t>16</w:t>
            </w:r>
            <w:r w:rsidR="00491625">
              <w:rPr>
                <w:noProof/>
                <w:webHidden/>
              </w:rPr>
              <w:fldChar w:fldCharType="end"/>
            </w:r>
          </w:hyperlink>
        </w:p>
        <w:p w:rsidR="00491625" w:rsidRDefault="008D4E0D">
          <w:pPr>
            <w:pStyle w:val="TM2"/>
            <w:tabs>
              <w:tab w:val="right" w:leader="dot" w:pos="10456"/>
            </w:tabs>
            <w:rPr>
              <w:rFonts w:asciiTheme="minorHAnsi" w:eastAsiaTheme="minorEastAsia" w:hAnsiTheme="minorHAnsi" w:cstheme="minorBidi"/>
              <w:noProof/>
              <w:sz w:val="22"/>
              <w:szCs w:val="22"/>
              <w:lang w:eastAsia="fr-FR"/>
            </w:rPr>
          </w:pPr>
          <w:hyperlink w:anchor="_Toc18333432" w:history="1">
            <w:r w:rsidR="00491625" w:rsidRPr="00E77E7A">
              <w:rPr>
                <w:rStyle w:val="Lienhypertexte"/>
                <w:noProof/>
              </w:rPr>
              <w:t>Ecran d’accueil et liste des applications</w:t>
            </w:r>
            <w:r w:rsidR="00491625">
              <w:rPr>
                <w:noProof/>
                <w:webHidden/>
              </w:rPr>
              <w:tab/>
            </w:r>
            <w:r w:rsidR="00491625">
              <w:rPr>
                <w:noProof/>
                <w:webHidden/>
              </w:rPr>
              <w:fldChar w:fldCharType="begin"/>
            </w:r>
            <w:r w:rsidR="00491625">
              <w:rPr>
                <w:noProof/>
                <w:webHidden/>
              </w:rPr>
              <w:instrText xml:space="preserve"> PAGEREF _Toc18333432 \h </w:instrText>
            </w:r>
            <w:r w:rsidR="00491625">
              <w:rPr>
                <w:noProof/>
                <w:webHidden/>
              </w:rPr>
            </w:r>
            <w:r w:rsidR="00491625">
              <w:rPr>
                <w:noProof/>
                <w:webHidden/>
              </w:rPr>
              <w:fldChar w:fldCharType="separate"/>
            </w:r>
            <w:r w:rsidR="00491625">
              <w:rPr>
                <w:noProof/>
                <w:webHidden/>
              </w:rPr>
              <w:t>17</w:t>
            </w:r>
            <w:r w:rsidR="00491625">
              <w:rPr>
                <w:noProof/>
                <w:webHidden/>
              </w:rPr>
              <w:fldChar w:fldCharType="end"/>
            </w:r>
          </w:hyperlink>
        </w:p>
        <w:p w:rsidR="00491625" w:rsidRDefault="008D4E0D">
          <w:pPr>
            <w:pStyle w:val="TM3"/>
            <w:tabs>
              <w:tab w:val="right" w:leader="dot" w:pos="10456"/>
            </w:tabs>
            <w:rPr>
              <w:rFonts w:asciiTheme="minorHAnsi" w:eastAsiaTheme="minorEastAsia" w:hAnsiTheme="minorHAnsi" w:cstheme="minorBidi"/>
              <w:noProof/>
              <w:sz w:val="22"/>
              <w:szCs w:val="22"/>
              <w:lang w:eastAsia="fr-FR"/>
            </w:rPr>
          </w:pPr>
          <w:hyperlink w:anchor="_Toc18333433" w:history="1">
            <w:r w:rsidR="00491625" w:rsidRPr="00E77E7A">
              <w:rPr>
                <w:rStyle w:val="Lienhypertexte"/>
                <w:noProof/>
              </w:rPr>
              <w:t>Ecran d’accueil</w:t>
            </w:r>
            <w:r w:rsidR="00491625">
              <w:rPr>
                <w:noProof/>
                <w:webHidden/>
              </w:rPr>
              <w:tab/>
            </w:r>
            <w:r w:rsidR="00491625">
              <w:rPr>
                <w:noProof/>
                <w:webHidden/>
              </w:rPr>
              <w:fldChar w:fldCharType="begin"/>
            </w:r>
            <w:r w:rsidR="00491625">
              <w:rPr>
                <w:noProof/>
                <w:webHidden/>
              </w:rPr>
              <w:instrText xml:space="preserve"> PAGEREF _Toc18333433 \h </w:instrText>
            </w:r>
            <w:r w:rsidR="00491625">
              <w:rPr>
                <w:noProof/>
                <w:webHidden/>
              </w:rPr>
            </w:r>
            <w:r w:rsidR="00491625">
              <w:rPr>
                <w:noProof/>
                <w:webHidden/>
              </w:rPr>
              <w:fldChar w:fldCharType="separate"/>
            </w:r>
            <w:r w:rsidR="00491625">
              <w:rPr>
                <w:noProof/>
                <w:webHidden/>
              </w:rPr>
              <w:t>17</w:t>
            </w:r>
            <w:r w:rsidR="00491625">
              <w:rPr>
                <w:noProof/>
                <w:webHidden/>
              </w:rPr>
              <w:fldChar w:fldCharType="end"/>
            </w:r>
          </w:hyperlink>
        </w:p>
        <w:p w:rsidR="00491625" w:rsidRDefault="008D4E0D">
          <w:pPr>
            <w:pStyle w:val="TM3"/>
            <w:tabs>
              <w:tab w:val="right" w:leader="dot" w:pos="10456"/>
            </w:tabs>
            <w:rPr>
              <w:rFonts w:asciiTheme="minorHAnsi" w:eastAsiaTheme="minorEastAsia" w:hAnsiTheme="minorHAnsi" w:cstheme="minorBidi"/>
              <w:noProof/>
              <w:sz w:val="22"/>
              <w:szCs w:val="22"/>
              <w:lang w:eastAsia="fr-FR"/>
            </w:rPr>
          </w:pPr>
          <w:hyperlink w:anchor="_Toc18333434" w:history="1">
            <w:r w:rsidR="00491625" w:rsidRPr="00E77E7A">
              <w:rPr>
                <w:rStyle w:val="Lienhypertexte"/>
                <w:noProof/>
              </w:rPr>
              <w:t>Liste des applications</w:t>
            </w:r>
            <w:r w:rsidR="00491625">
              <w:rPr>
                <w:noProof/>
                <w:webHidden/>
              </w:rPr>
              <w:tab/>
            </w:r>
            <w:r w:rsidR="00491625">
              <w:rPr>
                <w:noProof/>
                <w:webHidden/>
              </w:rPr>
              <w:fldChar w:fldCharType="begin"/>
            </w:r>
            <w:r w:rsidR="00491625">
              <w:rPr>
                <w:noProof/>
                <w:webHidden/>
              </w:rPr>
              <w:instrText xml:space="preserve"> PAGEREF _Toc18333434 \h </w:instrText>
            </w:r>
            <w:r w:rsidR="00491625">
              <w:rPr>
                <w:noProof/>
                <w:webHidden/>
              </w:rPr>
            </w:r>
            <w:r w:rsidR="00491625">
              <w:rPr>
                <w:noProof/>
                <w:webHidden/>
              </w:rPr>
              <w:fldChar w:fldCharType="separate"/>
            </w:r>
            <w:r w:rsidR="00491625">
              <w:rPr>
                <w:noProof/>
                <w:webHidden/>
              </w:rPr>
              <w:t>17</w:t>
            </w:r>
            <w:r w:rsidR="00491625">
              <w:rPr>
                <w:noProof/>
                <w:webHidden/>
              </w:rPr>
              <w:fldChar w:fldCharType="end"/>
            </w:r>
          </w:hyperlink>
        </w:p>
        <w:p w:rsidR="00491625" w:rsidRDefault="008D4E0D">
          <w:pPr>
            <w:pStyle w:val="TM2"/>
            <w:tabs>
              <w:tab w:val="right" w:leader="dot" w:pos="10456"/>
            </w:tabs>
            <w:rPr>
              <w:rFonts w:asciiTheme="minorHAnsi" w:eastAsiaTheme="minorEastAsia" w:hAnsiTheme="minorHAnsi" w:cstheme="minorBidi"/>
              <w:noProof/>
              <w:sz w:val="22"/>
              <w:szCs w:val="22"/>
              <w:lang w:eastAsia="fr-FR"/>
            </w:rPr>
          </w:pPr>
          <w:hyperlink w:anchor="_Toc18333435" w:history="1">
            <w:r w:rsidR="00491625" w:rsidRPr="00E77E7A">
              <w:rPr>
                <w:rStyle w:val="Lienhypertexte"/>
                <w:noProof/>
              </w:rPr>
              <w:t>Téléphone</w:t>
            </w:r>
            <w:r w:rsidR="00491625">
              <w:rPr>
                <w:noProof/>
                <w:webHidden/>
              </w:rPr>
              <w:tab/>
            </w:r>
            <w:r w:rsidR="00491625">
              <w:rPr>
                <w:noProof/>
                <w:webHidden/>
              </w:rPr>
              <w:fldChar w:fldCharType="begin"/>
            </w:r>
            <w:r w:rsidR="00491625">
              <w:rPr>
                <w:noProof/>
                <w:webHidden/>
              </w:rPr>
              <w:instrText xml:space="preserve"> PAGEREF _Toc18333435 \h </w:instrText>
            </w:r>
            <w:r w:rsidR="00491625">
              <w:rPr>
                <w:noProof/>
                <w:webHidden/>
              </w:rPr>
            </w:r>
            <w:r w:rsidR="00491625">
              <w:rPr>
                <w:noProof/>
                <w:webHidden/>
              </w:rPr>
              <w:fldChar w:fldCharType="separate"/>
            </w:r>
            <w:r w:rsidR="00491625">
              <w:rPr>
                <w:noProof/>
                <w:webHidden/>
              </w:rPr>
              <w:t>18</w:t>
            </w:r>
            <w:r w:rsidR="00491625">
              <w:rPr>
                <w:noProof/>
                <w:webHidden/>
              </w:rPr>
              <w:fldChar w:fldCharType="end"/>
            </w:r>
          </w:hyperlink>
        </w:p>
        <w:p w:rsidR="00491625" w:rsidRDefault="008D4E0D">
          <w:pPr>
            <w:pStyle w:val="TM3"/>
            <w:tabs>
              <w:tab w:val="right" w:leader="dot" w:pos="10456"/>
            </w:tabs>
            <w:rPr>
              <w:rFonts w:asciiTheme="minorHAnsi" w:eastAsiaTheme="minorEastAsia" w:hAnsiTheme="minorHAnsi" w:cstheme="minorBidi"/>
              <w:noProof/>
              <w:sz w:val="22"/>
              <w:szCs w:val="22"/>
              <w:lang w:eastAsia="fr-FR"/>
            </w:rPr>
          </w:pPr>
          <w:hyperlink w:anchor="_Toc18333436" w:history="1">
            <w:r w:rsidR="00491625" w:rsidRPr="00E77E7A">
              <w:rPr>
                <w:rStyle w:val="Lienhypertexte"/>
                <w:noProof/>
              </w:rPr>
              <w:t>Décrocher un appel</w:t>
            </w:r>
            <w:r w:rsidR="00491625">
              <w:rPr>
                <w:noProof/>
                <w:webHidden/>
              </w:rPr>
              <w:tab/>
            </w:r>
            <w:r w:rsidR="00491625">
              <w:rPr>
                <w:noProof/>
                <w:webHidden/>
              </w:rPr>
              <w:fldChar w:fldCharType="begin"/>
            </w:r>
            <w:r w:rsidR="00491625">
              <w:rPr>
                <w:noProof/>
                <w:webHidden/>
              </w:rPr>
              <w:instrText xml:space="preserve"> PAGEREF _Toc18333436 \h </w:instrText>
            </w:r>
            <w:r w:rsidR="00491625">
              <w:rPr>
                <w:noProof/>
                <w:webHidden/>
              </w:rPr>
            </w:r>
            <w:r w:rsidR="00491625">
              <w:rPr>
                <w:noProof/>
                <w:webHidden/>
              </w:rPr>
              <w:fldChar w:fldCharType="separate"/>
            </w:r>
            <w:r w:rsidR="00491625">
              <w:rPr>
                <w:noProof/>
                <w:webHidden/>
              </w:rPr>
              <w:t>18</w:t>
            </w:r>
            <w:r w:rsidR="00491625">
              <w:rPr>
                <w:noProof/>
                <w:webHidden/>
              </w:rPr>
              <w:fldChar w:fldCharType="end"/>
            </w:r>
          </w:hyperlink>
        </w:p>
        <w:p w:rsidR="00491625" w:rsidRDefault="008D4E0D">
          <w:pPr>
            <w:pStyle w:val="TM3"/>
            <w:tabs>
              <w:tab w:val="right" w:leader="dot" w:pos="10456"/>
            </w:tabs>
            <w:rPr>
              <w:rFonts w:asciiTheme="minorHAnsi" w:eastAsiaTheme="minorEastAsia" w:hAnsiTheme="minorHAnsi" w:cstheme="minorBidi"/>
              <w:noProof/>
              <w:sz w:val="22"/>
              <w:szCs w:val="22"/>
              <w:lang w:eastAsia="fr-FR"/>
            </w:rPr>
          </w:pPr>
          <w:hyperlink w:anchor="_Toc18333437" w:history="1">
            <w:r w:rsidR="00491625" w:rsidRPr="00E77E7A">
              <w:rPr>
                <w:rStyle w:val="Lienhypertexte"/>
                <w:noProof/>
              </w:rPr>
              <w:t>Raccrocher un appel</w:t>
            </w:r>
            <w:r w:rsidR="00491625">
              <w:rPr>
                <w:noProof/>
                <w:webHidden/>
              </w:rPr>
              <w:tab/>
            </w:r>
            <w:r w:rsidR="00491625">
              <w:rPr>
                <w:noProof/>
                <w:webHidden/>
              </w:rPr>
              <w:fldChar w:fldCharType="begin"/>
            </w:r>
            <w:r w:rsidR="00491625">
              <w:rPr>
                <w:noProof/>
                <w:webHidden/>
              </w:rPr>
              <w:instrText xml:space="preserve"> PAGEREF _Toc18333437 \h </w:instrText>
            </w:r>
            <w:r w:rsidR="00491625">
              <w:rPr>
                <w:noProof/>
                <w:webHidden/>
              </w:rPr>
            </w:r>
            <w:r w:rsidR="00491625">
              <w:rPr>
                <w:noProof/>
                <w:webHidden/>
              </w:rPr>
              <w:fldChar w:fldCharType="separate"/>
            </w:r>
            <w:r w:rsidR="00491625">
              <w:rPr>
                <w:noProof/>
                <w:webHidden/>
              </w:rPr>
              <w:t>18</w:t>
            </w:r>
            <w:r w:rsidR="00491625">
              <w:rPr>
                <w:noProof/>
                <w:webHidden/>
              </w:rPr>
              <w:fldChar w:fldCharType="end"/>
            </w:r>
          </w:hyperlink>
        </w:p>
        <w:p w:rsidR="00491625" w:rsidRDefault="008D4E0D">
          <w:pPr>
            <w:pStyle w:val="TM3"/>
            <w:tabs>
              <w:tab w:val="right" w:leader="dot" w:pos="10456"/>
            </w:tabs>
            <w:rPr>
              <w:rFonts w:asciiTheme="minorHAnsi" w:eastAsiaTheme="minorEastAsia" w:hAnsiTheme="minorHAnsi" w:cstheme="minorBidi"/>
              <w:noProof/>
              <w:sz w:val="22"/>
              <w:szCs w:val="22"/>
              <w:lang w:eastAsia="fr-FR"/>
            </w:rPr>
          </w:pPr>
          <w:hyperlink w:anchor="_Toc18333438" w:history="1">
            <w:r w:rsidR="00491625" w:rsidRPr="00E77E7A">
              <w:rPr>
                <w:rStyle w:val="Lienhypertexte"/>
                <w:noProof/>
              </w:rPr>
              <w:t>Rejeter un appel</w:t>
            </w:r>
            <w:r w:rsidR="00491625">
              <w:rPr>
                <w:noProof/>
                <w:webHidden/>
              </w:rPr>
              <w:tab/>
            </w:r>
            <w:r w:rsidR="00491625">
              <w:rPr>
                <w:noProof/>
                <w:webHidden/>
              </w:rPr>
              <w:fldChar w:fldCharType="begin"/>
            </w:r>
            <w:r w:rsidR="00491625">
              <w:rPr>
                <w:noProof/>
                <w:webHidden/>
              </w:rPr>
              <w:instrText xml:space="preserve"> PAGEREF _Toc18333438 \h </w:instrText>
            </w:r>
            <w:r w:rsidR="00491625">
              <w:rPr>
                <w:noProof/>
                <w:webHidden/>
              </w:rPr>
            </w:r>
            <w:r w:rsidR="00491625">
              <w:rPr>
                <w:noProof/>
                <w:webHidden/>
              </w:rPr>
              <w:fldChar w:fldCharType="separate"/>
            </w:r>
            <w:r w:rsidR="00491625">
              <w:rPr>
                <w:noProof/>
                <w:webHidden/>
              </w:rPr>
              <w:t>18</w:t>
            </w:r>
            <w:r w:rsidR="00491625">
              <w:rPr>
                <w:noProof/>
                <w:webHidden/>
              </w:rPr>
              <w:fldChar w:fldCharType="end"/>
            </w:r>
          </w:hyperlink>
        </w:p>
        <w:p w:rsidR="00491625" w:rsidRDefault="008D4E0D">
          <w:pPr>
            <w:pStyle w:val="TM3"/>
            <w:tabs>
              <w:tab w:val="right" w:leader="dot" w:pos="10456"/>
            </w:tabs>
            <w:rPr>
              <w:rFonts w:asciiTheme="minorHAnsi" w:eastAsiaTheme="minorEastAsia" w:hAnsiTheme="minorHAnsi" w:cstheme="minorBidi"/>
              <w:noProof/>
              <w:sz w:val="22"/>
              <w:szCs w:val="22"/>
              <w:lang w:eastAsia="fr-FR"/>
            </w:rPr>
          </w:pPr>
          <w:hyperlink w:anchor="_Toc18333439" w:history="1">
            <w:r w:rsidR="00491625" w:rsidRPr="00E77E7A">
              <w:rPr>
                <w:rStyle w:val="Lienhypertexte"/>
                <w:noProof/>
              </w:rPr>
              <w:t>Passer un appel</w:t>
            </w:r>
            <w:r w:rsidR="00491625">
              <w:rPr>
                <w:noProof/>
                <w:webHidden/>
              </w:rPr>
              <w:tab/>
            </w:r>
            <w:r w:rsidR="00491625">
              <w:rPr>
                <w:noProof/>
                <w:webHidden/>
              </w:rPr>
              <w:fldChar w:fldCharType="begin"/>
            </w:r>
            <w:r w:rsidR="00491625">
              <w:rPr>
                <w:noProof/>
                <w:webHidden/>
              </w:rPr>
              <w:instrText xml:space="preserve"> PAGEREF _Toc18333439 \h </w:instrText>
            </w:r>
            <w:r w:rsidR="00491625">
              <w:rPr>
                <w:noProof/>
                <w:webHidden/>
              </w:rPr>
            </w:r>
            <w:r w:rsidR="00491625">
              <w:rPr>
                <w:noProof/>
                <w:webHidden/>
              </w:rPr>
              <w:fldChar w:fldCharType="separate"/>
            </w:r>
            <w:r w:rsidR="00491625">
              <w:rPr>
                <w:noProof/>
                <w:webHidden/>
              </w:rPr>
              <w:t>18</w:t>
            </w:r>
            <w:r w:rsidR="00491625">
              <w:rPr>
                <w:noProof/>
                <w:webHidden/>
              </w:rPr>
              <w:fldChar w:fldCharType="end"/>
            </w:r>
          </w:hyperlink>
        </w:p>
        <w:p w:rsidR="00491625" w:rsidRDefault="008D4E0D">
          <w:pPr>
            <w:pStyle w:val="TM3"/>
            <w:tabs>
              <w:tab w:val="right" w:leader="dot" w:pos="10456"/>
            </w:tabs>
            <w:rPr>
              <w:rFonts w:asciiTheme="minorHAnsi" w:eastAsiaTheme="minorEastAsia" w:hAnsiTheme="minorHAnsi" w:cstheme="minorBidi"/>
              <w:noProof/>
              <w:sz w:val="22"/>
              <w:szCs w:val="22"/>
              <w:lang w:eastAsia="fr-FR"/>
            </w:rPr>
          </w:pPr>
          <w:hyperlink w:anchor="_Toc18333440" w:history="1">
            <w:r w:rsidR="00491625" w:rsidRPr="00E77E7A">
              <w:rPr>
                <w:rStyle w:val="Lienhypertexte"/>
                <w:noProof/>
              </w:rPr>
              <w:t>Options en cours d’appel</w:t>
            </w:r>
            <w:r w:rsidR="00491625">
              <w:rPr>
                <w:noProof/>
                <w:webHidden/>
              </w:rPr>
              <w:tab/>
            </w:r>
            <w:r w:rsidR="00491625">
              <w:rPr>
                <w:noProof/>
                <w:webHidden/>
              </w:rPr>
              <w:fldChar w:fldCharType="begin"/>
            </w:r>
            <w:r w:rsidR="00491625">
              <w:rPr>
                <w:noProof/>
                <w:webHidden/>
              </w:rPr>
              <w:instrText xml:space="preserve"> PAGEREF _Toc18333440 \h </w:instrText>
            </w:r>
            <w:r w:rsidR="00491625">
              <w:rPr>
                <w:noProof/>
                <w:webHidden/>
              </w:rPr>
            </w:r>
            <w:r w:rsidR="00491625">
              <w:rPr>
                <w:noProof/>
                <w:webHidden/>
              </w:rPr>
              <w:fldChar w:fldCharType="separate"/>
            </w:r>
            <w:r w:rsidR="00491625">
              <w:rPr>
                <w:noProof/>
                <w:webHidden/>
              </w:rPr>
              <w:t>19</w:t>
            </w:r>
            <w:r w:rsidR="00491625">
              <w:rPr>
                <w:noProof/>
                <w:webHidden/>
              </w:rPr>
              <w:fldChar w:fldCharType="end"/>
            </w:r>
          </w:hyperlink>
        </w:p>
        <w:p w:rsidR="00491625" w:rsidRDefault="008D4E0D">
          <w:pPr>
            <w:pStyle w:val="TM3"/>
            <w:tabs>
              <w:tab w:val="right" w:leader="dot" w:pos="10456"/>
            </w:tabs>
            <w:rPr>
              <w:rFonts w:asciiTheme="minorHAnsi" w:eastAsiaTheme="minorEastAsia" w:hAnsiTheme="minorHAnsi" w:cstheme="minorBidi"/>
              <w:noProof/>
              <w:sz w:val="22"/>
              <w:szCs w:val="22"/>
              <w:lang w:eastAsia="fr-FR"/>
            </w:rPr>
          </w:pPr>
          <w:hyperlink w:anchor="_Toc18333441" w:history="1">
            <w:r w:rsidR="00491625" w:rsidRPr="00E77E7A">
              <w:rPr>
                <w:rStyle w:val="Lienhypertexte"/>
                <w:noProof/>
              </w:rPr>
              <w:t>Historique des appels</w:t>
            </w:r>
            <w:r w:rsidR="00491625">
              <w:rPr>
                <w:noProof/>
                <w:webHidden/>
              </w:rPr>
              <w:tab/>
            </w:r>
            <w:r w:rsidR="00491625">
              <w:rPr>
                <w:noProof/>
                <w:webHidden/>
              </w:rPr>
              <w:fldChar w:fldCharType="begin"/>
            </w:r>
            <w:r w:rsidR="00491625">
              <w:rPr>
                <w:noProof/>
                <w:webHidden/>
              </w:rPr>
              <w:instrText xml:space="preserve"> PAGEREF _Toc18333441 \h </w:instrText>
            </w:r>
            <w:r w:rsidR="00491625">
              <w:rPr>
                <w:noProof/>
                <w:webHidden/>
              </w:rPr>
            </w:r>
            <w:r w:rsidR="00491625">
              <w:rPr>
                <w:noProof/>
                <w:webHidden/>
              </w:rPr>
              <w:fldChar w:fldCharType="separate"/>
            </w:r>
            <w:r w:rsidR="00491625">
              <w:rPr>
                <w:noProof/>
                <w:webHidden/>
              </w:rPr>
              <w:t>19</w:t>
            </w:r>
            <w:r w:rsidR="00491625">
              <w:rPr>
                <w:noProof/>
                <w:webHidden/>
              </w:rPr>
              <w:fldChar w:fldCharType="end"/>
            </w:r>
          </w:hyperlink>
        </w:p>
        <w:p w:rsidR="00491625" w:rsidRDefault="008D4E0D">
          <w:pPr>
            <w:pStyle w:val="TM3"/>
            <w:tabs>
              <w:tab w:val="right" w:leader="dot" w:pos="10456"/>
            </w:tabs>
            <w:rPr>
              <w:rFonts w:asciiTheme="minorHAnsi" w:eastAsiaTheme="minorEastAsia" w:hAnsiTheme="minorHAnsi" w:cstheme="minorBidi"/>
              <w:noProof/>
              <w:sz w:val="22"/>
              <w:szCs w:val="22"/>
              <w:lang w:eastAsia="fr-FR"/>
            </w:rPr>
          </w:pPr>
          <w:hyperlink w:anchor="_Toc18333442" w:history="1">
            <w:r w:rsidR="00491625" w:rsidRPr="00E77E7A">
              <w:rPr>
                <w:rStyle w:val="Lienhypertexte"/>
                <w:noProof/>
              </w:rPr>
              <w:t>Paramètres</w:t>
            </w:r>
            <w:r w:rsidR="00491625">
              <w:rPr>
                <w:noProof/>
                <w:webHidden/>
              </w:rPr>
              <w:tab/>
            </w:r>
            <w:r w:rsidR="00491625">
              <w:rPr>
                <w:noProof/>
                <w:webHidden/>
              </w:rPr>
              <w:fldChar w:fldCharType="begin"/>
            </w:r>
            <w:r w:rsidR="00491625">
              <w:rPr>
                <w:noProof/>
                <w:webHidden/>
              </w:rPr>
              <w:instrText xml:space="preserve"> PAGEREF _Toc18333442 \h </w:instrText>
            </w:r>
            <w:r w:rsidR="00491625">
              <w:rPr>
                <w:noProof/>
                <w:webHidden/>
              </w:rPr>
            </w:r>
            <w:r w:rsidR="00491625">
              <w:rPr>
                <w:noProof/>
                <w:webHidden/>
              </w:rPr>
              <w:fldChar w:fldCharType="separate"/>
            </w:r>
            <w:r w:rsidR="00491625">
              <w:rPr>
                <w:noProof/>
                <w:webHidden/>
              </w:rPr>
              <w:t>20</w:t>
            </w:r>
            <w:r w:rsidR="00491625">
              <w:rPr>
                <w:noProof/>
                <w:webHidden/>
              </w:rPr>
              <w:fldChar w:fldCharType="end"/>
            </w:r>
          </w:hyperlink>
        </w:p>
        <w:p w:rsidR="00491625" w:rsidRDefault="008D4E0D">
          <w:pPr>
            <w:pStyle w:val="TM2"/>
            <w:tabs>
              <w:tab w:val="right" w:leader="dot" w:pos="10456"/>
            </w:tabs>
            <w:rPr>
              <w:rFonts w:asciiTheme="minorHAnsi" w:eastAsiaTheme="minorEastAsia" w:hAnsiTheme="minorHAnsi" w:cstheme="minorBidi"/>
              <w:noProof/>
              <w:sz w:val="22"/>
              <w:szCs w:val="22"/>
              <w:lang w:eastAsia="fr-FR"/>
            </w:rPr>
          </w:pPr>
          <w:hyperlink w:anchor="_Toc18333443" w:history="1">
            <w:r w:rsidR="00491625" w:rsidRPr="00E77E7A">
              <w:rPr>
                <w:rStyle w:val="Lienhypertexte"/>
                <w:noProof/>
              </w:rPr>
              <w:t>Contacts</w:t>
            </w:r>
            <w:r w:rsidR="00491625">
              <w:rPr>
                <w:noProof/>
                <w:webHidden/>
              </w:rPr>
              <w:tab/>
            </w:r>
            <w:r w:rsidR="00491625">
              <w:rPr>
                <w:noProof/>
                <w:webHidden/>
              </w:rPr>
              <w:fldChar w:fldCharType="begin"/>
            </w:r>
            <w:r w:rsidR="00491625">
              <w:rPr>
                <w:noProof/>
                <w:webHidden/>
              </w:rPr>
              <w:instrText xml:space="preserve"> PAGEREF _Toc18333443 \h </w:instrText>
            </w:r>
            <w:r w:rsidR="00491625">
              <w:rPr>
                <w:noProof/>
                <w:webHidden/>
              </w:rPr>
            </w:r>
            <w:r w:rsidR="00491625">
              <w:rPr>
                <w:noProof/>
                <w:webHidden/>
              </w:rPr>
              <w:fldChar w:fldCharType="separate"/>
            </w:r>
            <w:r w:rsidR="00491625">
              <w:rPr>
                <w:noProof/>
                <w:webHidden/>
              </w:rPr>
              <w:t>22</w:t>
            </w:r>
            <w:r w:rsidR="00491625">
              <w:rPr>
                <w:noProof/>
                <w:webHidden/>
              </w:rPr>
              <w:fldChar w:fldCharType="end"/>
            </w:r>
          </w:hyperlink>
        </w:p>
        <w:p w:rsidR="00491625" w:rsidRDefault="008D4E0D">
          <w:pPr>
            <w:pStyle w:val="TM3"/>
            <w:tabs>
              <w:tab w:val="right" w:leader="dot" w:pos="10456"/>
            </w:tabs>
            <w:rPr>
              <w:rFonts w:asciiTheme="minorHAnsi" w:eastAsiaTheme="minorEastAsia" w:hAnsiTheme="minorHAnsi" w:cstheme="minorBidi"/>
              <w:noProof/>
              <w:sz w:val="22"/>
              <w:szCs w:val="22"/>
              <w:lang w:eastAsia="fr-FR"/>
            </w:rPr>
          </w:pPr>
          <w:hyperlink w:anchor="_Toc18333444" w:history="1">
            <w:r w:rsidR="00491625" w:rsidRPr="00E77E7A">
              <w:rPr>
                <w:rStyle w:val="Lienhypertexte"/>
                <w:noProof/>
              </w:rPr>
              <w:t>Importer vos contact</w:t>
            </w:r>
            <w:r w:rsidR="00491625">
              <w:rPr>
                <w:noProof/>
                <w:webHidden/>
              </w:rPr>
              <w:tab/>
            </w:r>
            <w:r w:rsidR="00491625">
              <w:rPr>
                <w:noProof/>
                <w:webHidden/>
              </w:rPr>
              <w:fldChar w:fldCharType="begin"/>
            </w:r>
            <w:r w:rsidR="00491625">
              <w:rPr>
                <w:noProof/>
                <w:webHidden/>
              </w:rPr>
              <w:instrText xml:space="preserve"> PAGEREF _Toc18333444 \h </w:instrText>
            </w:r>
            <w:r w:rsidR="00491625">
              <w:rPr>
                <w:noProof/>
                <w:webHidden/>
              </w:rPr>
            </w:r>
            <w:r w:rsidR="00491625">
              <w:rPr>
                <w:noProof/>
                <w:webHidden/>
              </w:rPr>
              <w:fldChar w:fldCharType="separate"/>
            </w:r>
            <w:r w:rsidR="00491625">
              <w:rPr>
                <w:noProof/>
                <w:webHidden/>
              </w:rPr>
              <w:t>22</w:t>
            </w:r>
            <w:r w:rsidR="00491625">
              <w:rPr>
                <w:noProof/>
                <w:webHidden/>
              </w:rPr>
              <w:fldChar w:fldCharType="end"/>
            </w:r>
          </w:hyperlink>
        </w:p>
        <w:p w:rsidR="00491625" w:rsidRDefault="008D4E0D">
          <w:pPr>
            <w:pStyle w:val="TM3"/>
            <w:tabs>
              <w:tab w:val="right" w:leader="dot" w:pos="10456"/>
            </w:tabs>
            <w:rPr>
              <w:rFonts w:asciiTheme="minorHAnsi" w:eastAsiaTheme="minorEastAsia" w:hAnsiTheme="minorHAnsi" w:cstheme="minorBidi"/>
              <w:noProof/>
              <w:sz w:val="22"/>
              <w:szCs w:val="22"/>
              <w:lang w:eastAsia="fr-FR"/>
            </w:rPr>
          </w:pPr>
          <w:hyperlink w:anchor="_Toc18333445" w:history="1">
            <w:r w:rsidR="00491625" w:rsidRPr="00E77E7A">
              <w:rPr>
                <w:rStyle w:val="Lienhypertexte"/>
                <w:noProof/>
              </w:rPr>
              <w:t>Créer un contact</w:t>
            </w:r>
            <w:r w:rsidR="00491625">
              <w:rPr>
                <w:noProof/>
                <w:webHidden/>
              </w:rPr>
              <w:tab/>
            </w:r>
            <w:r w:rsidR="00491625">
              <w:rPr>
                <w:noProof/>
                <w:webHidden/>
              </w:rPr>
              <w:fldChar w:fldCharType="begin"/>
            </w:r>
            <w:r w:rsidR="00491625">
              <w:rPr>
                <w:noProof/>
                <w:webHidden/>
              </w:rPr>
              <w:instrText xml:space="preserve"> PAGEREF _Toc18333445 \h </w:instrText>
            </w:r>
            <w:r w:rsidR="00491625">
              <w:rPr>
                <w:noProof/>
                <w:webHidden/>
              </w:rPr>
            </w:r>
            <w:r w:rsidR="00491625">
              <w:rPr>
                <w:noProof/>
                <w:webHidden/>
              </w:rPr>
              <w:fldChar w:fldCharType="separate"/>
            </w:r>
            <w:r w:rsidR="00491625">
              <w:rPr>
                <w:noProof/>
                <w:webHidden/>
              </w:rPr>
              <w:t>23</w:t>
            </w:r>
            <w:r w:rsidR="00491625">
              <w:rPr>
                <w:noProof/>
                <w:webHidden/>
              </w:rPr>
              <w:fldChar w:fldCharType="end"/>
            </w:r>
          </w:hyperlink>
        </w:p>
        <w:p w:rsidR="00491625" w:rsidRDefault="008D4E0D">
          <w:pPr>
            <w:pStyle w:val="TM3"/>
            <w:tabs>
              <w:tab w:val="right" w:leader="dot" w:pos="10456"/>
            </w:tabs>
            <w:rPr>
              <w:rFonts w:asciiTheme="minorHAnsi" w:eastAsiaTheme="minorEastAsia" w:hAnsiTheme="minorHAnsi" w:cstheme="minorBidi"/>
              <w:noProof/>
              <w:sz w:val="22"/>
              <w:szCs w:val="22"/>
              <w:lang w:eastAsia="fr-FR"/>
            </w:rPr>
          </w:pPr>
          <w:hyperlink w:anchor="_Toc18333446" w:history="1">
            <w:r w:rsidR="00491625" w:rsidRPr="00E77E7A">
              <w:rPr>
                <w:rStyle w:val="Lienhypertexte"/>
                <w:noProof/>
              </w:rPr>
              <w:t>Modifier un contact</w:t>
            </w:r>
            <w:r w:rsidR="00491625">
              <w:rPr>
                <w:noProof/>
                <w:webHidden/>
              </w:rPr>
              <w:tab/>
            </w:r>
            <w:r w:rsidR="00491625">
              <w:rPr>
                <w:noProof/>
                <w:webHidden/>
              </w:rPr>
              <w:fldChar w:fldCharType="begin"/>
            </w:r>
            <w:r w:rsidR="00491625">
              <w:rPr>
                <w:noProof/>
                <w:webHidden/>
              </w:rPr>
              <w:instrText xml:space="preserve"> PAGEREF _Toc18333446 \h </w:instrText>
            </w:r>
            <w:r w:rsidR="00491625">
              <w:rPr>
                <w:noProof/>
                <w:webHidden/>
              </w:rPr>
            </w:r>
            <w:r w:rsidR="00491625">
              <w:rPr>
                <w:noProof/>
                <w:webHidden/>
              </w:rPr>
              <w:fldChar w:fldCharType="separate"/>
            </w:r>
            <w:r w:rsidR="00491625">
              <w:rPr>
                <w:noProof/>
                <w:webHidden/>
              </w:rPr>
              <w:t>24</w:t>
            </w:r>
            <w:r w:rsidR="00491625">
              <w:rPr>
                <w:noProof/>
                <w:webHidden/>
              </w:rPr>
              <w:fldChar w:fldCharType="end"/>
            </w:r>
          </w:hyperlink>
        </w:p>
        <w:p w:rsidR="00491625" w:rsidRDefault="008D4E0D">
          <w:pPr>
            <w:pStyle w:val="TM3"/>
            <w:tabs>
              <w:tab w:val="right" w:leader="dot" w:pos="10456"/>
            </w:tabs>
            <w:rPr>
              <w:rFonts w:asciiTheme="minorHAnsi" w:eastAsiaTheme="minorEastAsia" w:hAnsiTheme="minorHAnsi" w:cstheme="minorBidi"/>
              <w:noProof/>
              <w:sz w:val="22"/>
              <w:szCs w:val="22"/>
              <w:lang w:eastAsia="fr-FR"/>
            </w:rPr>
          </w:pPr>
          <w:hyperlink w:anchor="_Toc18333447" w:history="1">
            <w:r w:rsidR="00491625" w:rsidRPr="00E77E7A">
              <w:rPr>
                <w:rStyle w:val="Lienhypertexte"/>
                <w:noProof/>
              </w:rPr>
              <w:t>Supprimer un contact</w:t>
            </w:r>
            <w:r w:rsidR="00491625">
              <w:rPr>
                <w:noProof/>
                <w:webHidden/>
              </w:rPr>
              <w:tab/>
            </w:r>
            <w:r w:rsidR="00491625">
              <w:rPr>
                <w:noProof/>
                <w:webHidden/>
              </w:rPr>
              <w:fldChar w:fldCharType="begin"/>
            </w:r>
            <w:r w:rsidR="00491625">
              <w:rPr>
                <w:noProof/>
                <w:webHidden/>
              </w:rPr>
              <w:instrText xml:space="preserve"> PAGEREF _Toc18333447 \h </w:instrText>
            </w:r>
            <w:r w:rsidR="00491625">
              <w:rPr>
                <w:noProof/>
                <w:webHidden/>
              </w:rPr>
            </w:r>
            <w:r w:rsidR="00491625">
              <w:rPr>
                <w:noProof/>
                <w:webHidden/>
              </w:rPr>
              <w:fldChar w:fldCharType="separate"/>
            </w:r>
            <w:r w:rsidR="00491625">
              <w:rPr>
                <w:noProof/>
                <w:webHidden/>
              </w:rPr>
              <w:t>24</w:t>
            </w:r>
            <w:r w:rsidR="00491625">
              <w:rPr>
                <w:noProof/>
                <w:webHidden/>
              </w:rPr>
              <w:fldChar w:fldCharType="end"/>
            </w:r>
          </w:hyperlink>
        </w:p>
        <w:p w:rsidR="00491625" w:rsidRDefault="008D4E0D">
          <w:pPr>
            <w:pStyle w:val="TM3"/>
            <w:tabs>
              <w:tab w:val="right" w:leader="dot" w:pos="10456"/>
            </w:tabs>
            <w:rPr>
              <w:rFonts w:asciiTheme="minorHAnsi" w:eastAsiaTheme="minorEastAsia" w:hAnsiTheme="minorHAnsi" w:cstheme="minorBidi"/>
              <w:noProof/>
              <w:sz w:val="22"/>
              <w:szCs w:val="22"/>
              <w:lang w:eastAsia="fr-FR"/>
            </w:rPr>
          </w:pPr>
          <w:hyperlink w:anchor="_Toc18333448" w:history="1">
            <w:r w:rsidR="00491625" w:rsidRPr="00E77E7A">
              <w:rPr>
                <w:rStyle w:val="Lienhypertexte"/>
                <w:noProof/>
              </w:rPr>
              <w:t>Supprimer tous les contacts</w:t>
            </w:r>
            <w:r w:rsidR="00491625">
              <w:rPr>
                <w:noProof/>
                <w:webHidden/>
              </w:rPr>
              <w:tab/>
            </w:r>
            <w:r w:rsidR="00491625">
              <w:rPr>
                <w:noProof/>
                <w:webHidden/>
              </w:rPr>
              <w:fldChar w:fldCharType="begin"/>
            </w:r>
            <w:r w:rsidR="00491625">
              <w:rPr>
                <w:noProof/>
                <w:webHidden/>
              </w:rPr>
              <w:instrText xml:space="preserve"> PAGEREF _Toc18333448 \h </w:instrText>
            </w:r>
            <w:r w:rsidR="00491625">
              <w:rPr>
                <w:noProof/>
                <w:webHidden/>
              </w:rPr>
            </w:r>
            <w:r w:rsidR="00491625">
              <w:rPr>
                <w:noProof/>
                <w:webHidden/>
              </w:rPr>
              <w:fldChar w:fldCharType="separate"/>
            </w:r>
            <w:r w:rsidR="00491625">
              <w:rPr>
                <w:noProof/>
                <w:webHidden/>
              </w:rPr>
              <w:t>24</w:t>
            </w:r>
            <w:r w:rsidR="00491625">
              <w:rPr>
                <w:noProof/>
                <w:webHidden/>
              </w:rPr>
              <w:fldChar w:fldCharType="end"/>
            </w:r>
          </w:hyperlink>
        </w:p>
        <w:p w:rsidR="00491625" w:rsidRDefault="008D4E0D">
          <w:pPr>
            <w:pStyle w:val="TM3"/>
            <w:tabs>
              <w:tab w:val="right" w:leader="dot" w:pos="10456"/>
            </w:tabs>
            <w:rPr>
              <w:rFonts w:asciiTheme="minorHAnsi" w:eastAsiaTheme="minorEastAsia" w:hAnsiTheme="minorHAnsi" w:cstheme="minorBidi"/>
              <w:noProof/>
              <w:sz w:val="22"/>
              <w:szCs w:val="22"/>
              <w:lang w:eastAsia="fr-FR"/>
            </w:rPr>
          </w:pPr>
          <w:hyperlink w:anchor="_Toc18333449" w:history="1">
            <w:r w:rsidR="00491625" w:rsidRPr="00E77E7A">
              <w:rPr>
                <w:rStyle w:val="Lienhypertexte"/>
                <w:noProof/>
              </w:rPr>
              <w:t>Rechercher un contact</w:t>
            </w:r>
            <w:r w:rsidR="00491625">
              <w:rPr>
                <w:noProof/>
                <w:webHidden/>
              </w:rPr>
              <w:tab/>
            </w:r>
            <w:r w:rsidR="00491625">
              <w:rPr>
                <w:noProof/>
                <w:webHidden/>
              </w:rPr>
              <w:fldChar w:fldCharType="begin"/>
            </w:r>
            <w:r w:rsidR="00491625">
              <w:rPr>
                <w:noProof/>
                <w:webHidden/>
              </w:rPr>
              <w:instrText xml:space="preserve"> PAGEREF _Toc18333449 \h </w:instrText>
            </w:r>
            <w:r w:rsidR="00491625">
              <w:rPr>
                <w:noProof/>
                <w:webHidden/>
              </w:rPr>
            </w:r>
            <w:r w:rsidR="00491625">
              <w:rPr>
                <w:noProof/>
                <w:webHidden/>
              </w:rPr>
              <w:fldChar w:fldCharType="separate"/>
            </w:r>
            <w:r w:rsidR="00491625">
              <w:rPr>
                <w:noProof/>
                <w:webHidden/>
              </w:rPr>
              <w:t>24</w:t>
            </w:r>
            <w:r w:rsidR="00491625">
              <w:rPr>
                <w:noProof/>
                <w:webHidden/>
              </w:rPr>
              <w:fldChar w:fldCharType="end"/>
            </w:r>
          </w:hyperlink>
        </w:p>
        <w:p w:rsidR="00491625" w:rsidRDefault="008D4E0D">
          <w:pPr>
            <w:pStyle w:val="TM3"/>
            <w:tabs>
              <w:tab w:val="right" w:leader="dot" w:pos="10456"/>
            </w:tabs>
            <w:rPr>
              <w:rFonts w:asciiTheme="minorHAnsi" w:eastAsiaTheme="minorEastAsia" w:hAnsiTheme="minorHAnsi" w:cstheme="minorBidi"/>
              <w:noProof/>
              <w:sz w:val="22"/>
              <w:szCs w:val="22"/>
              <w:lang w:eastAsia="fr-FR"/>
            </w:rPr>
          </w:pPr>
          <w:hyperlink w:anchor="_Toc18333450" w:history="1">
            <w:r w:rsidR="00491625" w:rsidRPr="00E77E7A">
              <w:rPr>
                <w:rStyle w:val="Lienhypertexte"/>
                <w:noProof/>
              </w:rPr>
              <w:t>Appeler un contact</w:t>
            </w:r>
            <w:r w:rsidR="00491625">
              <w:rPr>
                <w:noProof/>
                <w:webHidden/>
              </w:rPr>
              <w:tab/>
            </w:r>
            <w:r w:rsidR="00491625">
              <w:rPr>
                <w:noProof/>
                <w:webHidden/>
              </w:rPr>
              <w:fldChar w:fldCharType="begin"/>
            </w:r>
            <w:r w:rsidR="00491625">
              <w:rPr>
                <w:noProof/>
                <w:webHidden/>
              </w:rPr>
              <w:instrText xml:space="preserve"> PAGEREF _Toc18333450 \h </w:instrText>
            </w:r>
            <w:r w:rsidR="00491625">
              <w:rPr>
                <w:noProof/>
                <w:webHidden/>
              </w:rPr>
            </w:r>
            <w:r w:rsidR="00491625">
              <w:rPr>
                <w:noProof/>
                <w:webHidden/>
              </w:rPr>
              <w:fldChar w:fldCharType="separate"/>
            </w:r>
            <w:r w:rsidR="00491625">
              <w:rPr>
                <w:noProof/>
                <w:webHidden/>
              </w:rPr>
              <w:t>24</w:t>
            </w:r>
            <w:r w:rsidR="00491625">
              <w:rPr>
                <w:noProof/>
                <w:webHidden/>
              </w:rPr>
              <w:fldChar w:fldCharType="end"/>
            </w:r>
          </w:hyperlink>
        </w:p>
        <w:p w:rsidR="00491625" w:rsidRDefault="008D4E0D">
          <w:pPr>
            <w:pStyle w:val="TM3"/>
            <w:tabs>
              <w:tab w:val="right" w:leader="dot" w:pos="10456"/>
            </w:tabs>
            <w:rPr>
              <w:rFonts w:asciiTheme="minorHAnsi" w:eastAsiaTheme="minorEastAsia" w:hAnsiTheme="minorHAnsi" w:cstheme="minorBidi"/>
              <w:noProof/>
              <w:sz w:val="22"/>
              <w:szCs w:val="22"/>
              <w:lang w:eastAsia="fr-FR"/>
            </w:rPr>
          </w:pPr>
          <w:hyperlink w:anchor="_Toc18333451" w:history="1">
            <w:r w:rsidR="00491625" w:rsidRPr="00E77E7A">
              <w:rPr>
                <w:rStyle w:val="Lienhypertexte"/>
                <w:noProof/>
              </w:rPr>
              <w:t>Envoyer un message à un contact</w:t>
            </w:r>
            <w:r w:rsidR="00491625">
              <w:rPr>
                <w:noProof/>
                <w:webHidden/>
              </w:rPr>
              <w:tab/>
            </w:r>
            <w:r w:rsidR="00491625">
              <w:rPr>
                <w:noProof/>
                <w:webHidden/>
              </w:rPr>
              <w:fldChar w:fldCharType="begin"/>
            </w:r>
            <w:r w:rsidR="00491625">
              <w:rPr>
                <w:noProof/>
                <w:webHidden/>
              </w:rPr>
              <w:instrText xml:space="preserve"> PAGEREF _Toc18333451 \h </w:instrText>
            </w:r>
            <w:r w:rsidR="00491625">
              <w:rPr>
                <w:noProof/>
                <w:webHidden/>
              </w:rPr>
            </w:r>
            <w:r w:rsidR="00491625">
              <w:rPr>
                <w:noProof/>
                <w:webHidden/>
              </w:rPr>
              <w:fldChar w:fldCharType="separate"/>
            </w:r>
            <w:r w:rsidR="00491625">
              <w:rPr>
                <w:noProof/>
                <w:webHidden/>
              </w:rPr>
              <w:t>25</w:t>
            </w:r>
            <w:r w:rsidR="00491625">
              <w:rPr>
                <w:noProof/>
                <w:webHidden/>
              </w:rPr>
              <w:fldChar w:fldCharType="end"/>
            </w:r>
          </w:hyperlink>
        </w:p>
        <w:p w:rsidR="00491625" w:rsidRDefault="008D4E0D">
          <w:pPr>
            <w:pStyle w:val="TM3"/>
            <w:tabs>
              <w:tab w:val="right" w:leader="dot" w:pos="10456"/>
            </w:tabs>
            <w:rPr>
              <w:rFonts w:asciiTheme="minorHAnsi" w:eastAsiaTheme="minorEastAsia" w:hAnsiTheme="minorHAnsi" w:cstheme="minorBidi"/>
              <w:noProof/>
              <w:sz w:val="22"/>
              <w:szCs w:val="22"/>
              <w:lang w:eastAsia="fr-FR"/>
            </w:rPr>
          </w:pPr>
          <w:hyperlink w:anchor="_Toc18333452" w:history="1">
            <w:r w:rsidR="00491625" w:rsidRPr="00E77E7A">
              <w:rPr>
                <w:rStyle w:val="Lienhypertexte"/>
                <w:noProof/>
              </w:rPr>
              <w:t>Partager un contact par SMS</w:t>
            </w:r>
            <w:r w:rsidR="00491625">
              <w:rPr>
                <w:noProof/>
                <w:webHidden/>
              </w:rPr>
              <w:tab/>
            </w:r>
            <w:r w:rsidR="00491625">
              <w:rPr>
                <w:noProof/>
                <w:webHidden/>
              </w:rPr>
              <w:fldChar w:fldCharType="begin"/>
            </w:r>
            <w:r w:rsidR="00491625">
              <w:rPr>
                <w:noProof/>
                <w:webHidden/>
              </w:rPr>
              <w:instrText xml:space="preserve"> PAGEREF _Toc18333452 \h </w:instrText>
            </w:r>
            <w:r w:rsidR="00491625">
              <w:rPr>
                <w:noProof/>
                <w:webHidden/>
              </w:rPr>
            </w:r>
            <w:r w:rsidR="00491625">
              <w:rPr>
                <w:noProof/>
                <w:webHidden/>
              </w:rPr>
              <w:fldChar w:fldCharType="separate"/>
            </w:r>
            <w:r w:rsidR="00491625">
              <w:rPr>
                <w:noProof/>
                <w:webHidden/>
              </w:rPr>
              <w:t>25</w:t>
            </w:r>
            <w:r w:rsidR="00491625">
              <w:rPr>
                <w:noProof/>
                <w:webHidden/>
              </w:rPr>
              <w:fldChar w:fldCharType="end"/>
            </w:r>
          </w:hyperlink>
        </w:p>
        <w:p w:rsidR="00491625" w:rsidRDefault="008D4E0D">
          <w:pPr>
            <w:pStyle w:val="TM3"/>
            <w:tabs>
              <w:tab w:val="right" w:leader="dot" w:pos="10456"/>
            </w:tabs>
            <w:rPr>
              <w:rFonts w:asciiTheme="minorHAnsi" w:eastAsiaTheme="minorEastAsia" w:hAnsiTheme="minorHAnsi" w:cstheme="minorBidi"/>
              <w:noProof/>
              <w:sz w:val="22"/>
              <w:szCs w:val="22"/>
              <w:lang w:eastAsia="fr-FR"/>
            </w:rPr>
          </w:pPr>
          <w:hyperlink w:anchor="_Toc18333453" w:history="1">
            <w:r w:rsidR="00491625" w:rsidRPr="00E77E7A">
              <w:rPr>
                <w:rStyle w:val="Lienhypertexte"/>
                <w:noProof/>
              </w:rPr>
              <w:t>Exporter vos contacts</w:t>
            </w:r>
            <w:r w:rsidR="00491625">
              <w:rPr>
                <w:noProof/>
                <w:webHidden/>
              </w:rPr>
              <w:tab/>
            </w:r>
            <w:r w:rsidR="00491625">
              <w:rPr>
                <w:noProof/>
                <w:webHidden/>
              </w:rPr>
              <w:fldChar w:fldCharType="begin"/>
            </w:r>
            <w:r w:rsidR="00491625">
              <w:rPr>
                <w:noProof/>
                <w:webHidden/>
              </w:rPr>
              <w:instrText xml:space="preserve"> PAGEREF _Toc18333453 \h </w:instrText>
            </w:r>
            <w:r w:rsidR="00491625">
              <w:rPr>
                <w:noProof/>
                <w:webHidden/>
              </w:rPr>
            </w:r>
            <w:r w:rsidR="00491625">
              <w:rPr>
                <w:noProof/>
                <w:webHidden/>
              </w:rPr>
              <w:fldChar w:fldCharType="separate"/>
            </w:r>
            <w:r w:rsidR="00491625">
              <w:rPr>
                <w:noProof/>
                <w:webHidden/>
              </w:rPr>
              <w:t>25</w:t>
            </w:r>
            <w:r w:rsidR="00491625">
              <w:rPr>
                <w:noProof/>
                <w:webHidden/>
              </w:rPr>
              <w:fldChar w:fldCharType="end"/>
            </w:r>
          </w:hyperlink>
        </w:p>
        <w:p w:rsidR="00491625" w:rsidRDefault="008D4E0D">
          <w:pPr>
            <w:pStyle w:val="TM2"/>
            <w:tabs>
              <w:tab w:val="right" w:leader="dot" w:pos="10456"/>
            </w:tabs>
            <w:rPr>
              <w:rFonts w:asciiTheme="minorHAnsi" w:eastAsiaTheme="minorEastAsia" w:hAnsiTheme="minorHAnsi" w:cstheme="minorBidi"/>
              <w:noProof/>
              <w:sz w:val="22"/>
              <w:szCs w:val="22"/>
              <w:lang w:eastAsia="fr-FR"/>
            </w:rPr>
          </w:pPr>
          <w:hyperlink w:anchor="_Toc18333454" w:history="1">
            <w:r w:rsidR="00491625" w:rsidRPr="00E77E7A">
              <w:rPr>
                <w:rStyle w:val="Lienhypertexte"/>
                <w:noProof/>
              </w:rPr>
              <w:t>Messages</w:t>
            </w:r>
            <w:r w:rsidR="00491625">
              <w:rPr>
                <w:noProof/>
                <w:webHidden/>
              </w:rPr>
              <w:tab/>
            </w:r>
            <w:r w:rsidR="00491625">
              <w:rPr>
                <w:noProof/>
                <w:webHidden/>
              </w:rPr>
              <w:fldChar w:fldCharType="begin"/>
            </w:r>
            <w:r w:rsidR="00491625">
              <w:rPr>
                <w:noProof/>
                <w:webHidden/>
              </w:rPr>
              <w:instrText xml:space="preserve"> PAGEREF _Toc18333454 \h </w:instrText>
            </w:r>
            <w:r w:rsidR="00491625">
              <w:rPr>
                <w:noProof/>
                <w:webHidden/>
              </w:rPr>
            </w:r>
            <w:r w:rsidR="00491625">
              <w:rPr>
                <w:noProof/>
                <w:webHidden/>
              </w:rPr>
              <w:fldChar w:fldCharType="separate"/>
            </w:r>
            <w:r w:rsidR="00491625">
              <w:rPr>
                <w:noProof/>
                <w:webHidden/>
              </w:rPr>
              <w:t>26</w:t>
            </w:r>
            <w:r w:rsidR="00491625">
              <w:rPr>
                <w:noProof/>
                <w:webHidden/>
              </w:rPr>
              <w:fldChar w:fldCharType="end"/>
            </w:r>
          </w:hyperlink>
        </w:p>
        <w:p w:rsidR="00491625" w:rsidRDefault="008D4E0D">
          <w:pPr>
            <w:pStyle w:val="TM2"/>
            <w:tabs>
              <w:tab w:val="right" w:leader="dot" w:pos="10456"/>
            </w:tabs>
            <w:rPr>
              <w:rFonts w:asciiTheme="minorHAnsi" w:eastAsiaTheme="minorEastAsia" w:hAnsiTheme="minorHAnsi" w:cstheme="minorBidi"/>
              <w:noProof/>
              <w:sz w:val="22"/>
              <w:szCs w:val="22"/>
              <w:lang w:eastAsia="fr-FR"/>
            </w:rPr>
          </w:pPr>
          <w:hyperlink w:anchor="_Toc18333455" w:history="1">
            <w:r w:rsidR="00491625" w:rsidRPr="00E77E7A">
              <w:rPr>
                <w:rStyle w:val="Lienhypertexte"/>
                <w:noProof/>
              </w:rPr>
              <w:t>Messages en mode Discussion</w:t>
            </w:r>
            <w:r w:rsidR="00491625">
              <w:rPr>
                <w:noProof/>
                <w:webHidden/>
              </w:rPr>
              <w:tab/>
            </w:r>
            <w:r w:rsidR="00491625">
              <w:rPr>
                <w:noProof/>
                <w:webHidden/>
              </w:rPr>
              <w:fldChar w:fldCharType="begin"/>
            </w:r>
            <w:r w:rsidR="00491625">
              <w:rPr>
                <w:noProof/>
                <w:webHidden/>
              </w:rPr>
              <w:instrText xml:space="preserve"> PAGEREF _Toc18333455 \h </w:instrText>
            </w:r>
            <w:r w:rsidR="00491625">
              <w:rPr>
                <w:noProof/>
                <w:webHidden/>
              </w:rPr>
            </w:r>
            <w:r w:rsidR="00491625">
              <w:rPr>
                <w:noProof/>
                <w:webHidden/>
              </w:rPr>
              <w:fldChar w:fldCharType="separate"/>
            </w:r>
            <w:r w:rsidR="00491625">
              <w:rPr>
                <w:noProof/>
                <w:webHidden/>
              </w:rPr>
              <w:t>27</w:t>
            </w:r>
            <w:r w:rsidR="00491625">
              <w:rPr>
                <w:noProof/>
                <w:webHidden/>
              </w:rPr>
              <w:fldChar w:fldCharType="end"/>
            </w:r>
          </w:hyperlink>
        </w:p>
        <w:p w:rsidR="00491625" w:rsidRDefault="008D4E0D">
          <w:pPr>
            <w:pStyle w:val="TM3"/>
            <w:tabs>
              <w:tab w:val="right" w:leader="dot" w:pos="10456"/>
            </w:tabs>
            <w:rPr>
              <w:rFonts w:asciiTheme="minorHAnsi" w:eastAsiaTheme="minorEastAsia" w:hAnsiTheme="minorHAnsi" w:cstheme="minorBidi"/>
              <w:noProof/>
              <w:sz w:val="22"/>
              <w:szCs w:val="22"/>
              <w:lang w:eastAsia="fr-FR"/>
            </w:rPr>
          </w:pPr>
          <w:hyperlink w:anchor="_Toc18333456" w:history="1">
            <w:r w:rsidR="00491625" w:rsidRPr="00E77E7A">
              <w:rPr>
                <w:rStyle w:val="Lienhypertexte"/>
                <w:noProof/>
              </w:rPr>
              <w:t>Envoyer un nouveau message</w:t>
            </w:r>
            <w:r w:rsidR="00491625">
              <w:rPr>
                <w:noProof/>
                <w:webHidden/>
              </w:rPr>
              <w:tab/>
            </w:r>
            <w:r w:rsidR="00491625">
              <w:rPr>
                <w:noProof/>
                <w:webHidden/>
              </w:rPr>
              <w:fldChar w:fldCharType="begin"/>
            </w:r>
            <w:r w:rsidR="00491625">
              <w:rPr>
                <w:noProof/>
                <w:webHidden/>
              </w:rPr>
              <w:instrText xml:space="preserve"> PAGEREF _Toc18333456 \h </w:instrText>
            </w:r>
            <w:r w:rsidR="00491625">
              <w:rPr>
                <w:noProof/>
                <w:webHidden/>
              </w:rPr>
            </w:r>
            <w:r w:rsidR="00491625">
              <w:rPr>
                <w:noProof/>
                <w:webHidden/>
              </w:rPr>
              <w:fldChar w:fldCharType="separate"/>
            </w:r>
            <w:r w:rsidR="00491625">
              <w:rPr>
                <w:noProof/>
                <w:webHidden/>
              </w:rPr>
              <w:t>27</w:t>
            </w:r>
            <w:r w:rsidR="00491625">
              <w:rPr>
                <w:noProof/>
                <w:webHidden/>
              </w:rPr>
              <w:fldChar w:fldCharType="end"/>
            </w:r>
          </w:hyperlink>
        </w:p>
        <w:p w:rsidR="00491625" w:rsidRDefault="008D4E0D">
          <w:pPr>
            <w:pStyle w:val="TM3"/>
            <w:tabs>
              <w:tab w:val="right" w:leader="dot" w:pos="10456"/>
            </w:tabs>
            <w:rPr>
              <w:rFonts w:asciiTheme="minorHAnsi" w:eastAsiaTheme="minorEastAsia" w:hAnsiTheme="minorHAnsi" w:cstheme="minorBidi"/>
              <w:noProof/>
              <w:sz w:val="22"/>
              <w:szCs w:val="22"/>
              <w:lang w:eastAsia="fr-FR"/>
            </w:rPr>
          </w:pPr>
          <w:hyperlink w:anchor="_Toc18333457" w:history="1">
            <w:r w:rsidR="00491625" w:rsidRPr="00E77E7A">
              <w:rPr>
                <w:rStyle w:val="Lienhypertexte"/>
                <w:noProof/>
              </w:rPr>
              <w:t>Envoyer un message à plusieurs destinataires</w:t>
            </w:r>
            <w:r w:rsidR="00491625">
              <w:rPr>
                <w:noProof/>
                <w:webHidden/>
              </w:rPr>
              <w:tab/>
            </w:r>
            <w:r w:rsidR="00491625">
              <w:rPr>
                <w:noProof/>
                <w:webHidden/>
              </w:rPr>
              <w:fldChar w:fldCharType="begin"/>
            </w:r>
            <w:r w:rsidR="00491625">
              <w:rPr>
                <w:noProof/>
                <w:webHidden/>
              </w:rPr>
              <w:instrText xml:space="preserve"> PAGEREF _Toc18333457 \h </w:instrText>
            </w:r>
            <w:r w:rsidR="00491625">
              <w:rPr>
                <w:noProof/>
                <w:webHidden/>
              </w:rPr>
            </w:r>
            <w:r w:rsidR="00491625">
              <w:rPr>
                <w:noProof/>
                <w:webHidden/>
              </w:rPr>
              <w:fldChar w:fldCharType="separate"/>
            </w:r>
            <w:r w:rsidR="00491625">
              <w:rPr>
                <w:noProof/>
                <w:webHidden/>
              </w:rPr>
              <w:t>27</w:t>
            </w:r>
            <w:r w:rsidR="00491625">
              <w:rPr>
                <w:noProof/>
                <w:webHidden/>
              </w:rPr>
              <w:fldChar w:fldCharType="end"/>
            </w:r>
          </w:hyperlink>
        </w:p>
        <w:p w:rsidR="00491625" w:rsidRDefault="008D4E0D">
          <w:pPr>
            <w:pStyle w:val="TM3"/>
            <w:tabs>
              <w:tab w:val="right" w:leader="dot" w:pos="10456"/>
            </w:tabs>
            <w:rPr>
              <w:rFonts w:asciiTheme="minorHAnsi" w:eastAsiaTheme="minorEastAsia" w:hAnsiTheme="minorHAnsi" w:cstheme="minorBidi"/>
              <w:noProof/>
              <w:sz w:val="22"/>
              <w:szCs w:val="22"/>
              <w:lang w:eastAsia="fr-FR"/>
            </w:rPr>
          </w:pPr>
          <w:hyperlink w:anchor="_Toc18333458" w:history="1">
            <w:r w:rsidR="00491625" w:rsidRPr="00E77E7A">
              <w:rPr>
                <w:rStyle w:val="Lienhypertexte"/>
                <w:noProof/>
              </w:rPr>
              <w:t>Transférer un message</w:t>
            </w:r>
            <w:r w:rsidR="00491625">
              <w:rPr>
                <w:noProof/>
                <w:webHidden/>
              </w:rPr>
              <w:tab/>
            </w:r>
            <w:r w:rsidR="00491625">
              <w:rPr>
                <w:noProof/>
                <w:webHidden/>
              </w:rPr>
              <w:fldChar w:fldCharType="begin"/>
            </w:r>
            <w:r w:rsidR="00491625">
              <w:rPr>
                <w:noProof/>
                <w:webHidden/>
              </w:rPr>
              <w:instrText xml:space="preserve"> PAGEREF _Toc18333458 \h </w:instrText>
            </w:r>
            <w:r w:rsidR="00491625">
              <w:rPr>
                <w:noProof/>
                <w:webHidden/>
              </w:rPr>
            </w:r>
            <w:r w:rsidR="00491625">
              <w:rPr>
                <w:noProof/>
                <w:webHidden/>
              </w:rPr>
              <w:fldChar w:fldCharType="separate"/>
            </w:r>
            <w:r w:rsidR="00491625">
              <w:rPr>
                <w:noProof/>
                <w:webHidden/>
              </w:rPr>
              <w:t>27</w:t>
            </w:r>
            <w:r w:rsidR="00491625">
              <w:rPr>
                <w:noProof/>
                <w:webHidden/>
              </w:rPr>
              <w:fldChar w:fldCharType="end"/>
            </w:r>
          </w:hyperlink>
        </w:p>
        <w:p w:rsidR="00491625" w:rsidRDefault="008D4E0D">
          <w:pPr>
            <w:pStyle w:val="TM3"/>
            <w:tabs>
              <w:tab w:val="right" w:leader="dot" w:pos="10456"/>
            </w:tabs>
            <w:rPr>
              <w:rFonts w:asciiTheme="minorHAnsi" w:eastAsiaTheme="minorEastAsia" w:hAnsiTheme="minorHAnsi" w:cstheme="minorBidi"/>
              <w:noProof/>
              <w:sz w:val="22"/>
              <w:szCs w:val="22"/>
              <w:lang w:eastAsia="fr-FR"/>
            </w:rPr>
          </w:pPr>
          <w:hyperlink w:anchor="_Toc18333459" w:history="1">
            <w:r w:rsidR="00491625" w:rsidRPr="00E77E7A">
              <w:rPr>
                <w:rStyle w:val="Lienhypertexte"/>
                <w:noProof/>
              </w:rPr>
              <w:t>Lire un nouveau message</w:t>
            </w:r>
            <w:r w:rsidR="00491625">
              <w:rPr>
                <w:noProof/>
                <w:webHidden/>
              </w:rPr>
              <w:tab/>
            </w:r>
            <w:r w:rsidR="00491625">
              <w:rPr>
                <w:noProof/>
                <w:webHidden/>
              </w:rPr>
              <w:fldChar w:fldCharType="begin"/>
            </w:r>
            <w:r w:rsidR="00491625">
              <w:rPr>
                <w:noProof/>
                <w:webHidden/>
              </w:rPr>
              <w:instrText xml:space="preserve"> PAGEREF _Toc18333459 \h </w:instrText>
            </w:r>
            <w:r w:rsidR="00491625">
              <w:rPr>
                <w:noProof/>
                <w:webHidden/>
              </w:rPr>
            </w:r>
            <w:r w:rsidR="00491625">
              <w:rPr>
                <w:noProof/>
                <w:webHidden/>
              </w:rPr>
              <w:fldChar w:fldCharType="separate"/>
            </w:r>
            <w:r w:rsidR="00491625">
              <w:rPr>
                <w:noProof/>
                <w:webHidden/>
              </w:rPr>
              <w:t>28</w:t>
            </w:r>
            <w:r w:rsidR="00491625">
              <w:rPr>
                <w:noProof/>
                <w:webHidden/>
              </w:rPr>
              <w:fldChar w:fldCharType="end"/>
            </w:r>
          </w:hyperlink>
        </w:p>
        <w:p w:rsidR="00491625" w:rsidRDefault="008D4E0D">
          <w:pPr>
            <w:pStyle w:val="TM3"/>
            <w:tabs>
              <w:tab w:val="right" w:leader="dot" w:pos="10456"/>
            </w:tabs>
            <w:rPr>
              <w:rFonts w:asciiTheme="minorHAnsi" w:eastAsiaTheme="minorEastAsia" w:hAnsiTheme="minorHAnsi" w:cstheme="minorBidi"/>
              <w:noProof/>
              <w:sz w:val="22"/>
              <w:szCs w:val="22"/>
              <w:lang w:eastAsia="fr-FR"/>
            </w:rPr>
          </w:pPr>
          <w:hyperlink w:anchor="_Toc18333460" w:history="1">
            <w:r w:rsidR="00491625" w:rsidRPr="00E77E7A">
              <w:rPr>
                <w:rStyle w:val="Lienhypertexte"/>
                <w:noProof/>
              </w:rPr>
              <w:t>Répondre à un message</w:t>
            </w:r>
            <w:r w:rsidR="00491625">
              <w:rPr>
                <w:noProof/>
                <w:webHidden/>
              </w:rPr>
              <w:tab/>
            </w:r>
            <w:r w:rsidR="00491625">
              <w:rPr>
                <w:noProof/>
                <w:webHidden/>
              </w:rPr>
              <w:fldChar w:fldCharType="begin"/>
            </w:r>
            <w:r w:rsidR="00491625">
              <w:rPr>
                <w:noProof/>
                <w:webHidden/>
              </w:rPr>
              <w:instrText xml:space="preserve"> PAGEREF _Toc18333460 \h </w:instrText>
            </w:r>
            <w:r w:rsidR="00491625">
              <w:rPr>
                <w:noProof/>
                <w:webHidden/>
              </w:rPr>
            </w:r>
            <w:r w:rsidR="00491625">
              <w:rPr>
                <w:noProof/>
                <w:webHidden/>
              </w:rPr>
              <w:fldChar w:fldCharType="separate"/>
            </w:r>
            <w:r w:rsidR="00491625">
              <w:rPr>
                <w:noProof/>
                <w:webHidden/>
              </w:rPr>
              <w:t>28</w:t>
            </w:r>
            <w:r w:rsidR="00491625">
              <w:rPr>
                <w:noProof/>
                <w:webHidden/>
              </w:rPr>
              <w:fldChar w:fldCharType="end"/>
            </w:r>
          </w:hyperlink>
        </w:p>
        <w:p w:rsidR="00491625" w:rsidRDefault="008D4E0D">
          <w:pPr>
            <w:pStyle w:val="TM3"/>
            <w:tabs>
              <w:tab w:val="right" w:leader="dot" w:pos="10456"/>
            </w:tabs>
            <w:rPr>
              <w:rFonts w:asciiTheme="minorHAnsi" w:eastAsiaTheme="minorEastAsia" w:hAnsiTheme="minorHAnsi" w:cstheme="minorBidi"/>
              <w:noProof/>
              <w:sz w:val="22"/>
              <w:szCs w:val="22"/>
              <w:lang w:eastAsia="fr-FR"/>
            </w:rPr>
          </w:pPr>
          <w:hyperlink w:anchor="_Toc18333461" w:history="1">
            <w:r w:rsidR="00491625" w:rsidRPr="00E77E7A">
              <w:rPr>
                <w:rStyle w:val="Lienhypertexte"/>
                <w:noProof/>
              </w:rPr>
              <w:t>Supprimer un message d’une discussion</w:t>
            </w:r>
            <w:r w:rsidR="00491625">
              <w:rPr>
                <w:noProof/>
                <w:webHidden/>
              </w:rPr>
              <w:tab/>
            </w:r>
            <w:r w:rsidR="00491625">
              <w:rPr>
                <w:noProof/>
                <w:webHidden/>
              </w:rPr>
              <w:fldChar w:fldCharType="begin"/>
            </w:r>
            <w:r w:rsidR="00491625">
              <w:rPr>
                <w:noProof/>
                <w:webHidden/>
              </w:rPr>
              <w:instrText xml:space="preserve"> PAGEREF _Toc18333461 \h </w:instrText>
            </w:r>
            <w:r w:rsidR="00491625">
              <w:rPr>
                <w:noProof/>
                <w:webHidden/>
              </w:rPr>
            </w:r>
            <w:r w:rsidR="00491625">
              <w:rPr>
                <w:noProof/>
                <w:webHidden/>
              </w:rPr>
              <w:fldChar w:fldCharType="separate"/>
            </w:r>
            <w:r w:rsidR="00491625">
              <w:rPr>
                <w:noProof/>
                <w:webHidden/>
              </w:rPr>
              <w:t>28</w:t>
            </w:r>
            <w:r w:rsidR="00491625">
              <w:rPr>
                <w:noProof/>
                <w:webHidden/>
              </w:rPr>
              <w:fldChar w:fldCharType="end"/>
            </w:r>
          </w:hyperlink>
        </w:p>
        <w:p w:rsidR="00491625" w:rsidRDefault="008D4E0D">
          <w:pPr>
            <w:pStyle w:val="TM3"/>
            <w:tabs>
              <w:tab w:val="right" w:leader="dot" w:pos="10456"/>
            </w:tabs>
            <w:rPr>
              <w:rFonts w:asciiTheme="minorHAnsi" w:eastAsiaTheme="minorEastAsia" w:hAnsiTheme="minorHAnsi" w:cstheme="minorBidi"/>
              <w:noProof/>
              <w:sz w:val="22"/>
              <w:szCs w:val="22"/>
              <w:lang w:eastAsia="fr-FR"/>
            </w:rPr>
          </w:pPr>
          <w:hyperlink w:anchor="_Toc18333462" w:history="1">
            <w:r w:rsidR="00491625" w:rsidRPr="00E77E7A">
              <w:rPr>
                <w:rStyle w:val="Lienhypertexte"/>
                <w:noProof/>
              </w:rPr>
              <w:t>Supprimer une discussion</w:t>
            </w:r>
            <w:r w:rsidR="00491625">
              <w:rPr>
                <w:noProof/>
                <w:webHidden/>
              </w:rPr>
              <w:tab/>
            </w:r>
            <w:r w:rsidR="00491625">
              <w:rPr>
                <w:noProof/>
                <w:webHidden/>
              </w:rPr>
              <w:fldChar w:fldCharType="begin"/>
            </w:r>
            <w:r w:rsidR="00491625">
              <w:rPr>
                <w:noProof/>
                <w:webHidden/>
              </w:rPr>
              <w:instrText xml:space="preserve"> PAGEREF _Toc18333462 \h </w:instrText>
            </w:r>
            <w:r w:rsidR="00491625">
              <w:rPr>
                <w:noProof/>
                <w:webHidden/>
              </w:rPr>
            </w:r>
            <w:r w:rsidR="00491625">
              <w:rPr>
                <w:noProof/>
                <w:webHidden/>
              </w:rPr>
              <w:fldChar w:fldCharType="separate"/>
            </w:r>
            <w:r w:rsidR="00491625">
              <w:rPr>
                <w:noProof/>
                <w:webHidden/>
              </w:rPr>
              <w:t>28</w:t>
            </w:r>
            <w:r w:rsidR="00491625">
              <w:rPr>
                <w:noProof/>
                <w:webHidden/>
              </w:rPr>
              <w:fldChar w:fldCharType="end"/>
            </w:r>
          </w:hyperlink>
        </w:p>
        <w:p w:rsidR="00491625" w:rsidRDefault="008D4E0D">
          <w:pPr>
            <w:pStyle w:val="TM3"/>
            <w:tabs>
              <w:tab w:val="right" w:leader="dot" w:pos="10456"/>
            </w:tabs>
            <w:rPr>
              <w:rFonts w:asciiTheme="minorHAnsi" w:eastAsiaTheme="minorEastAsia" w:hAnsiTheme="minorHAnsi" w:cstheme="minorBidi"/>
              <w:noProof/>
              <w:sz w:val="22"/>
              <w:szCs w:val="22"/>
              <w:lang w:eastAsia="fr-FR"/>
            </w:rPr>
          </w:pPr>
          <w:hyperlink w:anchor="_Toc18333463" w:history="1">
            <w:r w:rsidR="00491625" w:rsidRPr="00E77E7A">
              <w:rPr>
                <w:rStyle w:val="Lienhypertexte"/>
                <w:noProof/>
              </w:rPr>
              <w:t>Supprimer toutes les discussions</w:t>
            </w:r>
            <w:r w:rsidR="00491625">
              <w:rPr>
                <w:noProof/>
                <w:webHidden/>
              </w:rPr>
              <w:tab/>
            </w:r>
            <w:r w:rsidR="00491625">
              <w:rPr>
                <w:noProof/>
                <w:webHidden/>
              </w:rPr>
              <w:fldChar w:fldCharType="begin"/>
            </w:r>
            <w:r w:rsidR="00491625">
              <w:rPr>
                <w:noProof/>
                <w:webHidden/>
              </w:rPr>
              <w:instrText xml:space="preserve"> PAGEREF _Toc18333463 \h </w:instrText>
            </w:r>
            <w:r w:rsidR="00491625">
              <w:rPr>
                <w:noProof/>
                <w:webHidden/>
              </w:rPr>
            </w:r>
            <w:r w:rsidR="00491625">
              <w:rPr>
                <w:noProof/>
                <w:webHidden/>
              </w:rPr>
              <w:fldChar w:fldCharType="separate"/>
            </w:r>
            <w:r w:rsidR="00491625">
              <w:rPr>
                <w:noProof/>
                <w:webHidden/>
              </w:rPr>
              <w:t>29</w:t>
            </w:r>
            <w:r w:rsidR="00491625">
              <w:rPr>
                <w:noProof/>
                <w:webHidden/>
              </w:rPr>
              <w:fldChar w:fldCharType="end"/>
            </w:r>
          </w:hyperlink>
        </w:p>
        <w:p w:rsidR="00491625" w:rsidRDefault="008D4E0D">
          <w:pPr>
            <w:pStyle w:val="TM3"/>
            <w:tabs>
              <w:tab w:val="right" w:leader="dot" w:pos="10456"/>
            </w:tabs>
            <w:rPr>
              <w:rFonts w:asciiTheme="minorHAnsi" w:eastAsiaTheme="minorEastAsia" w:hAnsiTheme="minorHAnsi" w:cstheme="minorBidi"/>
              <w:noProof/>
              <w:sz w:val="22"/>
              <w:szCs w:val="22"/>
              <w:lang w:eastAsia="fr-FR"/>
            </w:rPr>
          </w:pPr>
          <w:hyperlink w:anchor="_Toc18333464" w:history="1">
            <w:r w:rsidR="00491625" w:rsidRPr="00E77E7A">
              <w:rPr>
                <w:rStyle w:val="Lienhypertexte"/>
                <w:noProof/>
              </w:rPr>
              <w:t>Créer un contact à partir d’un numéro inconnu</w:t>
            </w:r>
            <w:r w:rsidR="00491625">
              <w:rPr>
                <w:noProof/>
                <w:webHidden/>
              </w:rPr>
              <w:tab/>
            </w:r>
            <w:r w:rsidR="00491625">
              <w:rPr>
                <w:noProof/>
                <w:webHidden/>
              </w:rPr>
              <w:fldChar w:fldCharType="begin"/>
            </w:r>
            <w:r w:rsidR="00491625">
              <w:rPr>
                <w:noProof/>
                <w:webHidden/>
              </w:rPr>
              <w:instrText xml:space="preserve"> PAGEREF _Toc18333464 \h </w:instrText>
            </w:r>
            <w:r w:rsidR="00491625">
              <w:rPr>
                <w:noProof/>
                <w:webHidden/>
              </w:rPr>
            </w:r>
            <w:r w:rsidR="00491625">
              <w:rPr>
                <w:noProof/>
                <w:webHidden/>
              </w:rPr>
              <w:fldChar w:fldCharType="separate"/>
            </w:r>
            <w:r w:rsidR="00491625">
              <w:rPr>
                <w:noProof/>
                <w:webHidden/>
              </w:rPr>
              <w:t>29</w:t>
            </w:r>
            <w:r w:rsidR="00491625">
              <w:rPr>
                <w:noProof/>
                <w:webHidden/>
              </w:rPr>
              <w:fldChar w:fldCharType="end"/>
            </w:r>
          </w:hyperlink>
        </w:p>
        <w:p w:rsidR="00491625" w:rsidRDefault="008D4E0D">
          <w:pPr>
            <w:pStyle w:val="TM3"/>
            <w:tabs>
              <w:tab w:val="right" w:leader="dot" w:pos="10456"/>
            </w:tabs>
            <w:rPr>
              <w:rFonts w:asciiTheme="minorHAnsi" w:eastAsiaTheme="minorEastAsia" w:hAnsiTheme="minorHAnsi" w:cstheme="minorBidi"/>
              <w:noProof/>
              <w:sz w:val="22"/>
              <w:szCs w:val="22"/>
              <w:lang w:eastAsia="fr-FR"/>
            </w:rPr>
          </w:pPr>
          <w:hyperlink w:anchor="_Toc18333465" w:history="1">
            <w:r w:rsidR="00491625" w:rsidRPr="00E77E7A">
              <w:rPr>
                <w:rStyle w:val="Lienhypertexte"/>
                <w:noProof/>
              </w:rPr>
              <w:t>Appeler un contact</w:t>
            </w:r>
            <w:r w:rsidR="00491625">
              <w:rPr>
                <w:noProof/>
                <w:webHidden/>
              </w:rPr>
              <w:tab/>
            </w:r>
            <w:r w:rsidR="00491625">
              <w:rPr>
                <w:noProof/>
                <w:webHidden/>
              </w:rPr>
              <w:fldChar w:fldCharType="begin"/>
            </w:r>
            <w:r w:rsidR="00491625">
              <w:rPr>
                <w:noProof/>
                <w:webHidden/>
              </w:rPr>
              <w:instrText xml:space="preserve"> PAGEREF _Toc18333465 \h </w:instrText>
            </w:r>
            <w:r w:rsidR="00491625">
              <w:rPr>
                <w:noProof/>
                <w:webHidden/>
              </w:rPr>
            </w:r>
            <w:r w:rsidR="00491625">
              <w:rPr>
                <w:noProof/>
                <w:webHidden/>
              </w:rPr>
              <w:fldChar w:fldCharType="separate"/>
            </w:r>
            <w:r w:rsidR="00491625">
              <w:rPr>
                <w:noProof/>
                <w:webHidden/>
              </w:rPr>
              <w:t>29</w:t>
            </w:r>
            <w:r w:rsidR="00491625">
              <w:rPr>
                <w:noProof/>
                <w:webHidden/>
              </w:rPr>
              <w:fldChar w:fldCharType="end"/>
            </w:r>
          </w:hyperlink>
        </w:p>
        <w:p w:rsidR="00491625" w:rsidRDefault="008D4E0D">
          <w:pPr>
            <w:pStyle w:val="TM3"/>
            <w:tabs>
              <w:tab w:val="right" w:leader="dot" w:pos="10456"/>
            </w:tabs>
            <w:rPr>
              <w:rFonts w:asciiTheme="minorHAnsi" w:eastAsiaTheme="minorEastAsia" w:hAnsiTheme="minorHAnsi" w:cstheme="minorBidi"/>
              <w:noProof/>
              <w:sz w:val="22"/>
              <w:szCs w:val="22"/>
              <w:lang w:eastAsia="fr-FR"/>
            </w:rPr>
          </w:pPr>
          <w:hyperlink w:anchor="_Toc18333466" w:history="1">
            <w:r w:rsidR="00491625" w:rsidRPr="00E77E7A">
              <w:rPr>
                <w:rStyle w:val="Lienhypertexte"/>
                <w:noProof/>
              </w:rPr>
              <w:t>Paramètres</w:t>
            </w:r>
            <w:r w:rsidR="00491625">
              <w:rPr>
                <w:noProof/>
                <w:webHidden/>
              </w:rPr>
              <w:tab/>
            </w:r>
            <w:r w:rsidR="00491625">
              <w:rPr>
                <w:noProof/>
                <w:webHidden/>
              </w:rPr>
              <w:fldChar w:fldCharType="begin"/>
            </w:r>
            <w:r w:rsidR="00491625">
              <w:rPr>
                <w:noProof/>
                <w:webHidden/>
              </w:rPr>
              <w:instrText xml:space="preserve"> PAGEREF _Toc18333466 \h </w:instrText>
            </w:r>
            <w:r w:rsidR="00491625">
              <w:rPr>
                <w:noProof/>
                <w:webHidden/>
              </w:rPr>
            </w:r>
            <w:r w:rsidR="00491625">
              <w:rPr>
                <w:noProof/>
                <w:webHidden/>
              </w:rPr>
              <w:fldChar w:fldCharType="separate"/>
            </w:r>
            <w:r w:rsidR="00491625">
              <w:rPr>
                <w:noProof/>
                <w:webHidden/>
              </w:rPr>
              <w:t>29</w:t>
            </w:r>
            <w:r w:rsidR="00491625">
              <w:rPr>
                <w:noProof/>
                <w:webHidden/>
              </w:rPr>
              <w:fldChar w:fldCharType="end"/>
            </w:r>
          </w:hyperlink>
        </w:p>
        <w:p w:rsidR="00491625" w:rsidRDefault="008D4E0D">
          <w:pPr>
            <w:pStyle w:val="TM2"/>
            <w:tabs>
              <w:tab w:val="right" w:leader="dot" w:pos="10456"/>
            </w:tabs>
            <w:rPr>
              <w:rFonts w:asciiTheme="minorHAnsi" w:eastAsiaTheme="minorEastAsia" w:hAnsiTheme="minorHAnsi" w:cstheme="minorBidi"/>
              <w:noProof/>
              <w:sz w:val="22"/>
              <w:szCs w:val="22"/>
              <w:lang w:eastAsia="fr-FR"/>
            </w:rPr>
          </w:pPr>
          <w:hyperlink w:anchor="_Toc18333467" w:history="1">
            <w:r w:rsidR="00491625" w:rsidRPr="00E77E7A">
              <w:rPr>
                <w:rStyle w:val="Lienhypertexte"/>
                <w:noProof/>
              </w:rPr>
              <w:t>Messages en mode Chronologique</w:t>
            </w:r>
            <w:r w:rsidR="00491625">
              <w:rPr>
                <w:noProof/>
                <w:webHidden/>
              </w:rPr>
              <w:tab/>
            </w:r>
            <w:r w:rsidR="00491625">
              <w:rPr>
                <w:noProof/>
                <w:webHidden/>
              </w:rPr>
              <w:fldChar w:fldCharType="begin"/>
            </w:r>
            <w:r w:rsidR="00491625">
              <w:rPr>
                <w:noProof/>
                <w:webHidden/>
              </w:rPr>
              <w:instrText xml:space="preserve"> PAGEREF _Toc18333467 \h </w:instrText>
            </w:r>
            <w:r w:rsidR="00491625">
              <w:rPr>
                <w:noProof/>
                <w:webHidden/>
              </w:rPr>
            </w:r>
            <w:r w:rsidR="00491625">
              <w:rPr>
                <w:noProof/>
                <w:webHidden/>
              </w:rPr>
              <w:fldChar w:fldCharType="separate"/>
            </w:r>
            <w:r w:rsidR="00491625">
              <w:rPr>
                <w:noProof/>
                <w:webHidden/>
              </w:rPr>
              <w:t>31</w:t>
            </w:r>
            <w:r w:rsidR="00491625">
              <w:rPr>
                <w:noProof/>
                <w:webHidden/>
              </w:rPr>
              <w:fldChar w:fldCharType="end"/>
            </w:r>
          </w:hyperlink>
        </w:p>
        <w:p w:rsidR="00491625" w:rsidRDefault="008D4E0D">
          <w:pPr>
            <w:pStyle w:val="TM3"/>
            <w:tabs>
              <w:tab w:val="right" w:leader="dot" w:pos="10456"/>
            </w:tabs>
            <w:rPr>
              <w:rFonts w:asciiTheme="minorHAnsi" w:eastAsiaTheme="minorEastAsia" w:hAnsiTheme="minorHAnsi" w:cstheme="minorBidi"/>
              <w:noProof/>
              <w:sz w:val="22"/>
              <w:szCs w:val="22"/>
              <w:lang w:eastAsia="fr-FR"/>
            </w:rPr>
          </w:pPr>
          <w:hyperlink w:anchor="_Toc18333468" w:history="1">
            <w:r w:rsidR="00491625" w:rsidRPr="00E77E7A">
              <w:rPr>
                <w:rStyle w:val="Lienhypertexte"/>
                <w:noProof/>
              </w:rPr>
              <w:t>Envoyer un nouveau message</w:t>
            </w:r>
            <w:r w:rsidR="00491625">
              <w:rPr>
                <w:noProof/>
                <w:webHidden/>
              </w:rPr>
              <w:tab/>
            </w:r>
            <w:r w:rsidR="00491625">
              <w:rPr>
                <w:noProof/>
                <w:webHidden/>
              </w:rPr>
              <w:fldChar w:fldCharType="begin"/>
            </w:r>
            <w:r w:rsidR="00491625">
              <w:rPr>
                <w:noProof/>
                <w:webHidden/>
              </w:rPr>
              <w:instrText xml:space="preserve"> PAGEREF _Toc18333468 \h </w:instrText>
            </w:r>
            <w:r w:rsidR="00491625">
              <w:rPr>
                <w:noProof/>
                <w:webHidden/>
              </w:rPr>
            </w:r>
            <w:r w:rsidR="00491625">
              <w:rPr>
                <w:noProof/>
                <w:webHidden/>
              </w:rPr>
              <w:fldChar w:fldCharType="separate"/>
            </w:r>
            <w:r w:rsidR="00491625">
              <w:rPr>
                <w:noProof/>
                <w:webHidden/>
              </w:rPr>
              <w:t>31</w:t>
            </w:r>
            <w:r w:rsidR="00491625">
              <w:rPr>
                <w:noProof/>
                <w:webHidden/>
              </w:rPr>
              <w:fldChar w:fldCharType="end"/>
            </w:r>
          </w:hyperlink>
        </w:p>
        <w:p w:rsidR="00491625" w:rsidRDefault="008D4E0D">
          <w:pPr>
            <w:pStyle w:val="TM3"/>
            <w:tabs>
              <w:tab w:val="right" w:leader="dot" w:pos="10456"/>
            </w:tabs>
            <w:rPr>
              <w:rFonts w:asciiTheme="minorHAnsi" w:eastAsiaTheme="minorEastAsia" w:hAnsiTheme="minorHAnsi" w:cstheme="minorBidi"/>
              <w:noProof/>
              <w:sz w:val="22"/>
              <w:szCs w:val="22"/>
              <w:lang w:eastAsia="fr-FR"/>
            </w:rPr>
          </w:pPr>
          <w:hyperlink w:anchor="_Toc18333469" w:history="1">
            <w:r w:rsidR="00491625" w:rsidRPr="00E77E7A">
              <w:rPr>
                <w:rStyle w:val="Lienhypertexte"/>
                <w:noProof/>
              </w:rPr>
              <w:t>Envoyer un message à plusieurs destinataires</w:t>
            </w:r>
            <w:r w:rsidR="00491625">
              <w:rPr>
                <w:noProof/>
                <w:webHidden/>
              </w:rPr>
              <w:tab/>
            </w:r>
            <w:r w:rsidR="00491625">
              <w:rPr>
                <w:noProof/>
                <w:webHidden/>
              </w:rPr>
              <w:fldChar w:fldCharType="begin"/>
            </w:r>
            <w:r w:rsidR="00491625">
              <w:rPr>
                <w:noProof/>
                <w:webHidden/>
              </w:rPr>
              <w:instrText xml:space="preserve"> PAGEREF _Toc18333469 \h </w:instrText>
            </w:r>
            <w:r w:rsidR="00491625">
              <w:rPr>
                <w:noProof/>
                <w:webHidden/>
              </w:rPr>
            </w:r>
            <w:r w:rsidR="00491625">
              <w:rPr>
                <w:noProof/>
                <w:webHidden/>
              </w:rPr>
              <w:fldChar w:fldCharType="separate"/>
            </w:r>
            <w:r w:rsidR="00491625">
              <w:rPr>
                <w:noProof/>
                <w:webHidden/>
              </w:rPr>
              <w:t>31</w:t>
            </w:r>
            <w:r w:rsidR="00491625">
              <w:rPr>
                <w:noProof/>
                <w:webHidden/>
              </w:rPr>
              <w:fldChar w:fldCharType="end"/>
            </w:r>
          </w:hyperlink>
        </w:p>
        <w:p w:rsidR="00491625" w:rsidRDefault="008D4E0D">
          <w:pPr>
            <w:pStyle w:val="TM3"/>
            <w:tabs>
              <w:tab w:val="right" w:leader="dot" w:pos="10456"/>
            </w:tabs>
            <w:rPr>
              <w:rFonts w:asciiTheme="minorHAnsi" w:eastAsiaTheme="minorEastAsia" w:hAnsiTheme="minorHAnsi" w:cstheme="minorBidi"/>
              <w:noProof/>
              <w:sz w:val="22"/>
              <w:szCs w:val="22"/>
              <w:lang w:eastAsia="fr-FR"/>
            </w:rPr>
          </w:pPr>
          <w:hyperlink w:anchor="_Toc18333470" w:history="1">
            <w:r w:rsidR="00491625" w:rsidRPr="00E77E7A">
              <w:rPr>
                <w:rStyle w:val="Lienhypertexte"/>
                <w:noProof/>
              </w:rPr>
              <w:t>Transférer un message</w:t>
            </w:r>
            <w:r w:rsidR="00491625">
              <w:rPr>
                <w:noProof/>
                <w:webHidden/>
              </w:rPr>
              <w:tab/>
            </w:r>
            <w:r w:rsidR="00491625">
              <w:rPr>
                <w:noProof/>
                <w:webHidden/>
              </w:rPr>
              <w:fldChar w:fldCharType="begin"/>
            </w:r>
            <w:r w:rsidR="00491625">
              <w:rPr>
                <w:noProof/>
                <w:webHidden/>
              </w:rPr>
              <w:instrText xml:space="preserve"> PAGEREF _Toc18333470 \h </w:instrText>
            </w:r>
            <w:r w:rsidR="00491625">
              <w:rPr>
                <w:noProof/>
                <w:webHidden/>
              </w:rPr>
            </w:r>
            <w:r w:rsidR="00491625">
              <w:rPr>
                <w:noProof/>
                <w:webHidden/>
              </w:rPr>
              <w:fldChar w:fldCharType="separate"/>
            </w:r>
            <w:r w:rsidR="00491625">
              <w:rPr>
                <w:noProof/>
                <w:webHidden/>
              </w:rPr>
              <w:t>32</w:t>
            </w:r>
            <w:r w:rsidR="00491625">
              <w:rPr>
                <w:noProof/>
                <w:webHidden/>
              </w:rPr>
              <w:fldChar w:fldCharType="end"/>
            </w:r>
          </w:hyperlink>
        </w:p>
        <w:p w:rsidR="00491625" w:rsidRDefault="008D4E0D">
          <w:pPr>
            <w:pStyle w:val="TM3"/>
            <w:tabs>
              <w:tab w:val="right" w:leader="dot" w:pos="10456"/>
            </w:tabs>
            <w:rPr>
              <w:rFonts w:asciiTheme="minorHAnsi" w:eastAsiaTheme="minorEastAsia" w:hAnsiTheme="minorHAnsi" w:cstheme="minorBidi"/>
              <w:noProof/>
              <w:sz w:val="22"/>
              <w:szCs w:val="22"/>
              <w:lang w:eastAsia="fr-FR"/>
            </w:rPr>
          </w:pPr>
          <w:hyperlink w:anchor="_Toc18333471" w:history="1">
            <w:r w:rsidR="00491625" w:rsidRPr="00E77E7A">
              <w:rPr>
                <w:rStyle w:val="Lienhypertexte"/>
                <w:noProof/>
              </w:rPr>
              <w:t>Lire un nouveau message</w:t>
            </w:r>
            <w:r w:rsidR="00491625">
              <w:rPr>
                <w:noProof/>
                <w:webHidden/>
              </w:rPr>
              <w:tab/>
            </w:r>
            <w:r w:rsidR="00491625">
              <w:rPr>
                <w:noProof/>
                <w:webHidden/>
              </w:rPr>
              <w:fldChar w:fldCharType="begin"/>
            </w:r>
            <w:r w:rsidR="00491625">
              <w:rPr>
                <w:noProof/>
                <w:webHidden/>
              </w:rPr>
              <w:instrText xml:space="preserve"> PAGEREF _Toc18333471 \h </w:instrText>
            </w:r>
            <w:r w:rsidR="00491625">
              <w:rPr>
                <w:noProof/>
                <w:webHidden/>
              </w:rPr>
            </w:r>
            <w:r w:rsidR="00491625">
              <w:rPr>
                <w:noProof/>
                <w:webHidden/>
              </w:rPr>
              <w:fldChar w:fldCharType="separate"/>
            </w:r>
            <w:r w:rsidR="00491625">
              <w:rPr>
                <w:noProof/>
                <w:webHidden/>
              </w:rPr>
              <w:t>32</w:t>
            </w:r>
            <w:r w:rsidR="00491625">
              <w:rPr>
                <w:noProof/>
                <w:webHidden/>
              </w:rPr>
              <w:fldChar w:fldCharType="end"/>
            </w:r>
          </w:hyperlink>
        </w:p>
        <w:p w:rsidR="00491625" w:rsidRDefault="008D4E0D">
          <w:pPr>
            <w:pStyle w:val="TM3"/>
            <w:tabs>
              <w:tab w:val="right" w:leader="dot" w:pos="10456"/>
            </w:tabs>
            <w:rPr>
              <w:rFonts w:asciiTheme="minorHAnsi" w:eastAsiaTheme="minorEastAsia" w:hAnsiTheme="minorHAnsi" w:cstheme="minorBidi"/>
              <w:noProof/>
              <w:sz w:val="22"/>
              <w:szCs w:val="22"/>
              <w:lang w:eastAsia="fr-FR"/>
            </w:rPr>
          </w:pPr>
          <w:hyperlink w:anchor="_Toc18333472" w:history="1">
            <w:r w:rsidR="00491625" w:rsidRPr="00E77E7A">
              <w:rPr>
                <w:rStyle w:val="Lienhypertexte"/>
                <w:noProof/>
              </w:rPr>
              <w:t>Répondre à un message</w:t>
            </w:r>
            <w:r w:rsidR="00491625">
              <w:rPr>
                <w:noProof/>
                <w:webHidden/>
              </w:rPr>
              <w:tab/>
            </w:r>
            <w:r w:rsidR="00491625">
              <w:rPr>
                <w:noProof/>
                <w:webHidden/>
              </w:rPr>
              <w:fldChar w:fldCharType="begin"/>
            </w:r>
            <w:r w:rsidR="00491625">
              <w:rPr>
                <w:noProof/>
                <w:webHidden/>
              </w:rPr>
              <w:instrText xml:space="preserve"> PAGEREF _Toc18333472 \h </w:instrText>
            </w:r>
            <w:r w:rsidR="00491625">
              <w:rPr>
                <w:noProof/>
                <w:webHidden/>
              </w:rPr>
            </w:r>
            <w:r w:rsidR="00491625">
              <w:rPr>
                <w:noProof/>
                <w:webHidden/>
              </w:rPr>
              <w:fldChar w:fldCharType="separate"/>
            </w:r>
            <w:r w:rsidR="00491625">
              <w:rPr>
                <w:noProof/>
                <w:webHidden/>
              </w:rPr>
              <w:t>32</w:t>
            </w:r>
            <w:r w:rsidR="00491625">
              <w:rPr>
                <w:noProof/>
                <w:webHidden/>
              </w:rPr>
              <w:fldChar w:fldCharType="end"/>
            </w:r>
          </w:hyperlink>
        </w:p>
        <w:p w:rsidR="00491625" w:rsidRDefault="008D4E0D">
          <w:pPr>
            <w:pStyle w:val="TM3"/>
            <w:tabs>
              <w:tab w:val="right" w:leader="dot" w:pos="10456"/>
            </w:tabs>
            <w:rPr>
              <w:rFonts w:asciiTheme="minorHAnsi" w:eastAsiaTheme="minorEastAsia" w:hAnsiTheme="minorHAnsi" w:cstheme="minorBidi"/>
              <w:noProof/>
              <w:sz w:val="22"/>
              <w:szCs w:val="22"/>
              <w:lang w:eastAsia="fr-FR"/>
            </w:rPr>
          </w:pPr>
          <w:hyperlink w:anchor="_Toc18333473" w:history="1">
            <w:r w:rsidR="00491625" w:rsidRPr="00E77E7A">
              <w:rPr>
                <w:rStyle w:val="Lienhypertexte"/>
                <w:noProof/>
              </w:rPr>
              <w:t>Supprimer un message</w:t>
            </w:r>
            <w:r w:rsidR="00491625">
              <w:rPr>
                <w:noProof/>
                <w:webHidden/>
              </w:rPr>
              <w:tab/>
            </w:r>
            <w:r w:rsidR="00491625">
              <w:rPr>
                <w:noProof/>
                <w:webHidden/>
              </w:rPr>
              <w:fldChar w:fldCharType="begin"/>
            </w:r>
            <w:r w:rsidR="00491625">
              <w:rPr>
                <w:noProof/>
                <w:webHidden/>
              </w:rPr>
              <w:instrText xml:space="preserve"> PAGEREF _Toc18333473 \h </w:instrText>
            </w:r>
            <w:r w:rsidR="00491625">
              <w:rPr>
                <w:noProof/>
                <w:webHidden/>
              </w:rPr>
            </w:r>
            <w:r w:rsidR="00491625">
              <w:rPr>
                <w:noProof/>
                <w:webHidden/>
              </w:rPr>
              <w:fldChar w:fldCharType="separate"/>
            </w:r>
            <w:r w:rsidR="00491625">
              <w:rPr>
                <w:noProof/>
                <w:webHidden/>
              </w:rPr>
              <w:t>32</w:t>
            </w:r>
            <w:r w:rsidR="00491625">
              <w:rPr>
                <w:noProof/>
                <w:webHidden/>
              </w:rPr>
              <w:fldChar w:fldCharType="end"/>
            </w:r>
          </w:hyperlink>
        </w:p>
        <w:p w:rsidR="00491625" w:rsidRDefault="008D4E0D">
          <w:pPr>
            <w:pStyle w:val="TM3"/>
            <w:tabs>
              <w:tab w:val="right" w:leader="dot" w:pos="10456"/>
            </w:tabs>
            <w:rPr>
              <w:rFonts w:asciiTheme="minorHAnsi" w:eastAsiaTheme="minorEastAsia" w:hAnsiTheme="minorHAnsi" w:cstheme="minorBidi"/>
              <w:noProof/>
              <w:sz w:val="22"/>
              <w:szCs w:val="22"/>
              <w:lang w:eastAsia="fr-FR"/>
            </w:rPr>
          </w:pPr>
          <w:hyperlink w:anchor="_Toc18333474" w:history="1">
            <w:r w:rsidR="00491625" w:rsidRPr="00E77E7A">
              <w:rPr>
                <w:rStyle w:val="Lienhypertexte"/>
                <w:noProof/>
              </w:rPr>
              <w:t>Supprimer tous les messages d’une catégorie</w:t>
            </w:r>
            <w:r w:rsidR="00491625">
              <w:rPr>
                <w:noProof/>
                <w:webHidden/>
              </w:rPr>
              <w:tab/>
            </w:r>
            <w:r w:rsidR="00491625">
              <w:rPr>
                <w:noProof/>
                <w:webHidden/>
              </w:rPr>
              <w:fldChar w:fldCharType="begin"/>
            </w:r>
            <w:r w:rsidR="00491625">
              <w:rPr>
                <w:noProof/>
                <w:webHidden/>
              </w:rPr>
              <w:instrText xml:space="preserve"> PAGEREF _Toc18333474 \h </w:instrText>
            </w:r>
            <w:r w:rsidR="00491625">
              <w:rPr>
                <w:noProof/>
                <w:webHidden/>
              </w:rPr>
            </w:r>
            <w:r w:rsidR="00491625">
              <w:rPr>
                <w:noProof/>
                <w:webHidden/>
              </w:rPr>
              <w:fldChar w:fldCharType="separate"/>
            </w:r>
            <w:r w:rsidR="00491625">
              <w:rPr>
                <w:noProof/>
                <w:webHidden/>
              </w:rPr>
              <w:t>32</w:t>
            </w:r>
            <w:r w:rsidR="00491625">
              <w:rPr>
                <w:noProof/>
                <w:webHidden/>
              </w:rPr>
              <w:fldChar w:fldCharType="end"/>
            </w:r>
          </w:hyperlink>
        </w:p>
        <w:p w:rsidR="00491625" w:rsidRDefault="008D4E0D">
          <w:pPr>
            <w:pStyle w:val="TM3"/>
            <w:tabs>
              <w:tab w:val="right" w:leader="dot" w:pos="10456"/>
            </w:tabs>
            <w:rPr>
              <w:rFonts w:asciiTheme="minorHAnsi" w:eastAsiaTheme="minorEastAsia" w:hAnsiTheme="minorHAnsi" w:cstheme="minorBidi"/>
              <w:noProof/>
              <w:sz w:val="22"/>
              <w:szCs w:val="22"/>
              <w:lang w:eastAsia="fr-FR"/>
            </w:rPr>
          </w:pPr>
          <w:hyperlink w:anchor="_Toc18333475" w:history="1">
            <w:r w:rsidR="00491625" w:rsidRPr="00E77E7A">
              <w:rPr>
                <w:rStyle w:val="Lienhypertexte"/>
                <w:noProof/>
              </w:rPr>
              <w:t>Créer un contact à partir d’un numéro inconnu</w:t>
            </w:r>
            <w:r w:rsidR="00491625">
              <w:rPr>
                <w:noProof/>
                <w:webHidden/>
              </w:rPr>
              <w:tab/>
            </w:r>
            <w:r w:rsidR="00491625">
              <w:rPr>
                <w:noProof/>
                <w:webHidden/>
              </w:rPr>
              <w:fldChar w:fldCharType="begin"/>
            </w:r>
            <w:r w:rsidR="00491625">
              <w:rPr>
                <w:noProof/>
                <w:webHidden/>
              </w:rPr>
              <w:instrText xml:space="preserve"> PAGEREF _Toc18333475 \h </w:instrText>
            </w:r>
            <w:r w:rsidR="00491625">
              <w:rPr>
                <w:noProof/>
                <w:webHidden/>
              </w:rPr>
            </w:r>
            <w:r w:rsidR="00491625">
              <w:rPr>
                <w:noProof/>
                <w:webHidden/>
              </w:rPr>
              <w:fldChar w:fldCharType="separate"/>
            </w:r>
            <w:r w:rsidR="00491625">
              <w:rPr>
                <w:noProof/>
                <w:webHidden/>
              </w:rPr>
              <w:t>33</w:t>
            </w:r>
            <w:r w:rsidR="00491625">
              <w:rPr>
                <w:noProof/>
                <w:webHidden/>
              </w:rPr>
              <w:fldChar w:fldCharType="end"/>
            </w:r>
          </w:hyperlink>
        </w:p>
        <w:p w:rsidR="00491625" w:rsidRDefault="008D4E0D">
          <w:pPr>
            <w:pStyle w:val="TM3"/>
            <w:tabs>
              <w:tab w:val="right" w:leader="dot" w:pos="10456"/>
            </w:tabs>
            <w:rPr>
              <w:rFonts w:asciiTheme="minorHAnsi" w:eastAsiaTheme="minorEastAsia" w:hAnsiTheme="minorHAnsi" w:cstheme="minorBidi"/>
              <w:noProof/>
              <w:sz w:val="22"/>
              <w:szCs w:val="22"/>
              <w:lang w:eastAsia="fr-FR"/>
            </w:rPr>
          </w:pPr>
          <w:hyperlink w:anchor="_Toc18333476" w:history="1">
            <w:r w:rsidR="00491625" w:rsidRPr="00E77E7A">
              <w:rPr>
                <w:rStyle w:val="Lienhypertexte"/>
                <w:noProof/>
              </w:rPr>
              <w:t>Appeler un contact</w:t>
            </w:r>
            <w:r w:rsidR="00491625">
              <w:rPr>
                <w:noProof/>
                <w:webHidden/>
              </w:rPr>
              <w:tab/>
            </w:r>
            <w:r w:rsidR="00491625">
              <w:rPr>
                <w:noProof/>
                <w:webHidden/>
              </w:rPr>
              <w:fldChar w:fldCharType="begin"/>
            </w:r>
            <w:r w:rsidR="00491625">
              <w:rPr>
                <w:noProof/>
                <w:webHidden/>
              </w:rPr>
              <w:instrText xml:space="preserve"> PAGEREF _Toc18333476 \h </w:instrText>
            </w:r>
            <w:r w:rsidR="00491625">
              <w:rPr>
                <w:noProof/>
                <w:webHidden/>
              </w:rPr>
            </w:r>
            <w:r w:rsidR="00491625">
              <w:rPr>
                <w:noProof/>
                <w:webHidden/>
              </w:rPr>
              <w:fldChar w:fldCharType="separate"/>
            </w:r>
            <w:r w:rsidR="00491625">
              <w:rPr>
                <w:noProof/>
                <w:webHidden/>
              </w:rPr>
              <w:t>33</w:t>
            </w:r>
            <w:r w:rsidR="00491625">
              <w:rPr>
                <w:noProof/>
                <w:webHidden/>
              </w:rPr>
              <w:fldChar w:fldCharType="end"/>
            </w:r>
          </w:hyperlink>
        </w:p>
        <w:p w:rsidR="00491625" w:rsidRDefault="008D4E0D">
          <w:pPr>
            <w:pStyle w:val="TM3"/>
            <w:tabs>
              <w:tab w:val="right" w:leader="dot" w:pos="10456"/>
            </w:tabs>
            <w:rPr>
              <w:rFonts w:asciiTheme="minorHAnsi" w:eastAsiaTheme="minorEastAsia" w:hAnsiTheme="minorHAnsi" w:cstheme="minorBidi"/>
              <w:noProof/>
              <w:sz w:val="22"/>
              <w:szCs w:val="22"/>
              <w:lang w:eastAsia="fr-FR"/>
            </w:rPr>
          </w:pPr>
          <w:hyperlink w:anchor="_Toc18333477" w:history="1">
            <w:r w:rsidR="00491625" w:rsidRPr="00E77E7A">
              <w:rPr>
                <w:rStyle w:val="Lienhypertexte"/>
                <w:noProof/>
              </w:rPr>
              <w:t>Paramètres</w:t>
            </w:r>
            <w:r w:rsidR="00491625">
              <w:rPr>
                <w:noProof/>
                <w:webHidden/>
              </w:rPr>
              <w:tab/>
            </w:r>
            <w:r w:rsidR="00491625">
              <w:rPr>
                <w:noProof/>
                <w:webHidden/>
              </w:rPr>
              <w:fldChar w:fldCharType="begin"/>
            </w:r>
            <w:r w:rsidR="00491625">
              <w:rPr>
                <w:noProof/>
                <w:webHidden/>
              </w:rPr>
              <w:instrText xml:space="preserve"> PAGEREF _Toc18333477 \h </w:instrText>
            </w:r>
            <w:r w:rsidR="00491625">
              <w:rPr>
                <w:noProof/>
                <w:webHidden/>
              </w:rPr>
            </w:r>
            <w:r w:rsidR="00491625">
              <w:rPr>
                <w:noProof/>
                <w:webHidden/>
              </w:rPr>
              <w:fldChar w:fldCharType="separate"/>
            </w:r>
            <w:r w:rsidR="00491625">
              <w:rPr>
                <w:noProof/>
                <w:webHidden/>
              </w:rPr>
              <w:t>33</w:t>
            </w:r>
            <w:r w:rsidR="00491625">
              <w:rPr>
                <w:noProof/>
                <w:webHidden/>
              </w:rPr>
              <w:fldChar w:fldCharType="end"/>
            </w:r>
          </w:hyperlink>
        </w:p>
        <w:p w:rsidR="00491625" w:rsidRDefault="008D4E0D">
          <w:pPr>
            <w:pStyle w:val="TM2"/>
            <w:tabs>
              <w:tab w:val="right" w:leader="dot" w:pos="10456"/>
            </w:tabs>
            <w:rPr>
              <w:rFonts w:asciiTheme="minorHAnsi" w:eastAsiaTheme="minorEastAsia" w:hAnsiTheme="minorHAnsi" w:cstheme="minorBidi"/>
              <w:noProof/>
              <w:sz w:val="22"/>
              <w:szCs w:val="22"/>
              <w:lang w:eastAsia="fr-FR"/>
            </w:rPr>
          </w:pPr>
          <w:hyperlink w:anchor="_Toc18333478" w:history="1">
            <w:r w:rsidR="00491625" w:rsidRPr="00E77E7A">
              <w:rPr>
                <w:rStyle w:val="Lienhypertexte"/>
                <w:noProof/>
              </w:rPr>
              <w:t>Alarme</w:t>
            </w:r>
            <w:r w:rsidR="00491625">
              <w:rPr>
                <w:noProof/>
                <w:webHidden/>
              </w:rPr>
              <w:tab/>
            </w:r>
            <w:r w:rsidR="00491625">
              <w:rPr>
                <w:noProof/>
                <w:webHidden/>
              </w:rPr>
              <w:fldChar w:fldCharType="begin"/>
            </w:r>
            <w:r w:rsidR="00491625">
              <w:rPr>
                <w:noProof/>
                <w:webHidden/>
              </w:rPr>
              <w:instrText xml:space="preserve"> PAGEREF _Toc18333478 \h </w:instrText>
            </w:r>
            <w:r w:rsidR="00491625">
              <w:rPr>
                <w:noProof/>
                <w:webHidden/>
              </w:rPr>
            </w:r>
            <w:r w:rsidR="00491625">
              <w:rPr>
                <w:noProof/>
                <w:webHidden/>
              </w:rPr>
              <w:fldChar w:fldCharType="separate"/>
            </w:r>
            <w:r w:rsidR="00491625">
              <w:rPr>
                <w:noProof/>
                <w:webHidden/>
              </w:rPr>
              <w:t>34</w:t>
            </w:r>
            <w:r w:rsidR="00491625">
              <w:rPr>
                <w:noProof/>
                <w:webHidden/>
              </w:rPr>
              <w:fldChar w:fldCharType="end"/>
            </w:r>
          </w:hyperlink>
        </w:p>
        <w:p w:rsidR="00491625" w:rsidRDefault="008D4E0D">
          <w:pPr>
            <w:pStyle w:val="TM3"/>
            <w:tabs>
              <w:tab w:val="right" w:leader="dot" w:pos="10456"/>
            </w:tabs>
            <w:rPr>
              <w:rFonts w:asciiTheme="minorHAnsi" w:eastAsiaTheme="minorEastAsia" w:hAnsiTheme="minorHAnsi" w:cstheme="minorBidi"/>
              <w:noProof/>
              <w:sz w:val="22"/>
              <w:szCs w:val="22"/>
              <w:lang w:eastAsia="fr-FR"/>
            </w:rPr>
          </w:pPr>
          <w:hyperlink w:anchor="_Toc18333479" w:history="1">
            <w:r w:rsidR="00491625" w:rsidRPr="00E77E7A">
              <w:rPr>
                <w:rStyle w:val="Lienhypertexte"/>
                <w:noProof/>
              </w:rPr>
              <w:t>Ajouter une alarme</w:t>
            </w:r>
            <w:r w:rsidR="00491625">
              <w:rPr>
                <w:noProof/>
                <w:webHidden/>
              </w:rPr>
              <w:tab/>
            </w:r>
            <w:r w:rsidR="00491625">
              <w:rPr>
                <w:noProof/>
                <w:webHidden/>
              </w:rPr>
              <w:fldChar w:fldCharType="begin"/>
            </w:r>
            <w:r w:rsidR="00491625">
              <w:rPr>
                <w:noProof/>
                <w:webHidden/>
              </w:rPr>
              <w:instrText xml:space="preserve"> PAGEREF _Toc18333479 \h </w:instrText>
            </w:r>
            <w:r w:rsidR="00491625">
              <w:rPr>
                <w:noProof/>
                <w:webHidden/>
              </w:rPr>
            </w:r>
            <w:r w:rsidR="00491625">
              <w:rPr>
                <w:noProof/>
                <w:webHidden/>
              </w:rPr>
              <w:fldChar w:fldCharType="separate"/>
            </w:r>
            <w:r w:rsidR="00491625">
              <w:rPr>
                <w:noProof/>
                <w:webHidden/>
              </w:rPr>
              <w:t>34</w:t>
            </w:r>
            <w:r w:rsidR="00491625">
              <w:rPr>
                <w:noProof/>
                <w:webHidden/>
              </w:rPr>
              <w:fldChar w:fldCharType="end"/>
            </w:r>
          </w:hyperlink>
        </w:p>
        <w:p w:rsidR="00491625" w:rsidRDefault="008D4E0D">
          <w:pPr>
            <w:pStyle w:val="TM3"/>
            <w:tabs>
              <w:tab w:val="right" w:leader="dot" w:pos="10456"/>
            </w:tabs>
            <w:rPr>
              <w:rFonts w:asciiTheme="minorHAnsi" w:eastAsiaTheme="minorEastAsia" w:hAnsiTheme="minorHAnsi" w:cstheme="minorBidi"/>
              <w:noProof/>
              <w:sz w:val="22"/>
              <w:szCs w:val="22"/>
              <w:lang w:eastAsia="fr-FR"/>
            </w:rPr>
          </w:pPr>
          <w:hyperlink w:anchor="_Toc18333480" w:history="1">
            <w:r w:rsidR="00491625" w:rsidRPr="00E77E7A">
              <w:rPr>
                <w:rStyle w:val="Lienhypertexte"/>
                <w:noProof/>
              </w:rPr>
              <w:t>Arrêter une alarme</w:t>
            </w:r>
            <w:r w:rsidR="00491625">
              <w:rPr>
                <w:noProof/>
                <w:webHidden/>
              </w:rPr>
              <w:tab/>
            </w:r>
            <w:r w:rsidR="00491625">
              <w:rPr>
                <w:noProof/>
                <w:webHidden/>
              </w:rPr>
              <w:fldChar w:fldCharType="begin"/>
            </w:r>
            <w:r w:rsidR="00491625">
              <w:rPr>
                <w:noProof/>
                <w:webHidden/>
              </w:rPr>
              <w:instrText xml:space="preserve"> PAGEREF _Toc18333480 \h </w:instrText>
            </w:r>
            <w:r w:rsidR="00491625">
              <w:rPr>
                <w:noProof/>
                <w:webHidden/>
              </w:rPr>
            </w:r>
            <w:r w:rsidR="00491625">
              <w:rPr>
                <w:noProof/>
                <w:webHidden/>
              </w:rPr>
              <w:fldChar w:fldCharType="separate"/>
            </w:r>
            <w:r w:rsidR="00491625">
              <w:rPr>
                <w:noProof/>
                <w:webHidden/>
              </w:rPr>
              <w:t>35</w:t>
            </w:r>
            <w:r w:rsidR="00491625">
              <w:rPr>
                <w:noProof/>
                <w:webHidden/>
              </w:rPr>
              <w:fldChar w:fldCharType="end"/>
            </w:r>
          </w:hyperlink>
        </w:p>
        <w:p w:rsidR="00491625" w:rsidRDefault="008D4E0D">
          <w:pPr>
            <w:pStyle w:val="TM3"/>
            <w:tabs>
              <w:tab w:val="right" w:leader="dot" w:pos="10456"/>
            </w:tabs>
            <w:rPr>
              <w:rFonts w:asciiTheme="minorHAnsi" w:eastAsiaTheme="minorEastAsia" w:hAnsiTheme="minorHAnsi" w:cstheme="minorBidi"/>
              <w:noProof/>
              <w:sz w:val="22"/>
              <w:szCs w:val="22"/>
              <w:lang w:eastAsia="fr-FR"/>
            </w:rPr>
          </w:pPr>
          <w:hyperlink w:anchor="_Toc18333481" w:history="1">
            <w:r w:rsidR="00491625" w:rsidRPr="00E77E7A">
              <w:rPr>
                <w:rStyle w:val="Lienhypertexte"/>
                <w:noProof/>
              </w:rPr>
              <w:t>Modifier une alarme</w:t>
            </w:r>
            <w:r w:rsidR="00491625">
              <w:rPr>
                <w:noProof/>
                <w:webHidden/>
              </w:rPr>
              <w:tab/>
            </w:r>
            <w:r w:rsidR="00491625">
              <w:rPr>
                <w:noProof/>
                <w:webHidden/>
              </w:rPr>
              <w:fldChar w:fldCharType="begin"/>
            </w:r>
            <w:r w:rsidR="00491625">
              <w:rPr>
                <w:noProof/>
                <w:webHidden/>
              </w:rPr>
              <w:instrText xml:space="preserve"> PAGEREF _Toc18333481 \h </w:instrText>
            </w:r>
            <w:r w:rsidR="00491625">
              <w:rPr>
                <w:noProof/>
                <w:webHidden/>
              </w:rPr>
            </w:r>
            <w:r w:rsidR="00491625">
              <w:rPr>
                <w:noProof/>
                <w:webHidden/>
              </w:rPr>
              <w:fldChar w:fldCharType="separate"/>
            </w:r>
            <w:r w:rsidR="00491625">
              <w:rPr>
                <w:noProof/>
                <w:webHidden/>
              </w:rPr>
              <w:t>35</w:t>
            </w:r>
            <w:r w:rsidR="00491625">
              <w:rPr>
                <w:noProof/>
                <w:webHidden/>
              </w:rPr>
              <w:fldChar w:fldCharType="end"/>
            </w:r>
          </w:hyperlink>
        </w:p>
        <w:p w:rsidR="00491625" w:rsidRDefault="008D4E0D">
          <w:pPr>
            <w:pStyle w:val="TM3"/>
            <w:tabs>
              <w:tab w:val="right" w:leader="dot" w:pos="10456"/>
            </w:tabs>
            <w:rPr>
              <w:rFonts w:asciiTheme="minorHAnsi" w:eastAsiaTheme="minorEastAsia" w:hAnsiTheme="minorHAnsi" w:cstheme="minorBidi"/>
              <w:noProof/>
              <w:sz w:val="22"/>
              <w:szCs w:val="22"/>
              <w:lang w:eastAsia="fr-FR"/>
            </w:rPr>
          </w:pPr>
          <w:hyperlink w:anchor="_Toc18333482" w:history="1">
            <w:r w:rsidR="00491625" w:rsidRPr="00E77E7A">
              <w:rPr>
                <w:rStyle w:val="Lienhypertexte"/>
                <w:noProof/>
              </w:rPr>
              <w:t>Activer / Désactiver une alarme</w:t>
            </w:r>
            <w:r w:rsidR="00491625">
              <w:rPr>
                <w:noProof/>
                <w:webHidden/>
              </w:rPr>
              <w:tab/>
            </w:r>
            <w:r w:rsidR="00491625">
              <w:rPr>
                <w:noProof/>
                <w:webHidden/>
              </w:rPr>
              <w:fldChar w:fldCharType="begin"/>
            </w:r>
            <w:r w:rsidR="00491625">
              <w:rPr>
                <w:noProof/>
                <w:webHidden/>
              </w:rPr>
              <w:instrText xml:space="preserve"> PAGEREF _Toc18333482 \h </w:instrText>
            </w:r>
            <w:r w:rsidR="00491625">
              <w:rPr>
                <w:noProof/>
                <w:webHidden/>
              </w:rPr>
            </w:r>
            <w:r w:rsidR="00491625">
              <w:rPr>
                <w:noProof/>
                <w:webHidden/>
              </w:rPr>
              <w:fldChar w:fldCharType="separate"/>
            </w:r>
            <w:r w:rsidR="00491625">
              <w:rPr>
                <w:noProof/>
                <w:webHidden/>
              </w:rPr>
              <w:t>35</w:t>
            </w:r>
            <w:r w:rsidR="00491625">
              <w:rPr>
                <w:noProof/>
                <w:webHidden/>
              </w:rPr>
              <w:fldChar w:fldCharType="end"/>
            </w:r>
          </w:hyperlink>
        </w:p>
        <w:p w:rsidR="00491625" w:rsidRDefault="008D4E0D">
          <w:pPr>
            <w:pStyle w:val="TM3"/>
            <w:tabs>
              <w:tab w:val="right" w:leader="dot" w:pos="10456"/>
            </w:tabs>
            <w:rPr>
              <w:rFonts w:asciiTheme="minorHAnsi" w:eastAsiaTheme="minorEastAsia" w:hAnsiTheme="minorHAnsi" w:cstheme="minorBidi"/>
              <w:noProof/>
              <w:sz w:val="22"/>
              <w:szCs w:val="22"/>
              <w:lang w:eastAsia="fr-FR"/>
            </w:rPr>
          </w:pPr>
          <w:hyperlink w:anchor="_Toc18333483" w:history="1">
            <w:r w:rsidR="00491625" w:rsidRPr="00E77E7A">
              <w:rPr>
                <w:rStyle w:val="Lienhypertexte"/>
                <w:noProof/>
              </w:rPr>
              <w:t>Supprimer une alarme</w:t>
            </w:r>
            <w:r w:rsidR="00491625">
              <w:rPr>
                <w:noProof/>
                <w:webHidden/>
              </w:rPr>
              <w:tab/>
            </w:r>
            <w:r w:rsidR="00491625">
              <w:rPr>
                <w:noProof/>
                <w:webHidden/>
              </w:rPr>
              <w:fldChar w:fldCharType="begin"/>
            </w:r>
            <w:r w:rsidR="00491625">
              <w:rPr>
                <w:noProof/>
                <w:webHidden/>
              </w:rPr>
              <w:instrText xml:space="preserve"> PAGEREF _Toc18333483 \h </w:instrText>
            </w:r>
            <w:r w:rsidR="00491625">
              <w:rPr>
                <w:noProof/>
                <w:webHidden/>
              </w:rPr>
            </w:r>
            <w:r w:rsidR="00491625">
              <w:rPr>
                <w:noProof/>
                <w:webHidden/>
              </w:rPr>
              <w:fldChar w:fldCharType="separate"/>
            </w:r>
            <w:r w:rsidR="00491625">
              <w:rPr>
                <w:noProof/>
                <w:webHidden/>
              </w:rPr>
              <w:t>35</w:t>
            </w:r>
            <w:r w:rsidR="00491625">
              <w:rPr>
                <w:noProof/>
                <w:webHidden/>
              </w:rPr>
              <w:fldChar w:fldCharType="end"/>
            </w:r>
          </w:hyperlink>
        </w:p>
        <w:p w:rsidR="00491625" w:rsidRDefault="008D4E0D">
          <w:pPr>
            <w:pStyle w:val="TM3"/>
            <w:tabs>
              <w:tab w:val="right" w:leader="dot" w:pos="10456"/>
            </w:tabs>
            <w:rPr>
              <w:rFonts w:asciiTheme="minorHAnsi" w:eastAsiaTheme="minorEastAsia" w:hAnsiTheme="minorHAnsi" w:cstheme="minorBidi"/>
              <w:noProof/>
              <w:sz w:val="22"/>
              <w:szCs w:val="22"/>
              <w:lang w:eastAsia="fr-FR"/>
            </w:rPr>
          </w:pPr>
          <w:hyperlink w:anchor="_Toc18333484" w:history="1">
            <w:r w:rsidR="00491625" w:rsidRPr="00E77E7A">
              <w:rPr>
                <w:rStyle w:val="Lienhypertexte"/>
                <w:noProof/>
              </w:rPr>
              <w:t>Supprimer toutes les alarmes</w:t>
            </w:r>
            <w:r w:rsidR="00491625">
              <w:rPr>
                <w:noProof/>
                <w:webHidden/>
              </w:rPr>
              <w:tab/>
            </w:r>
            <w:r w:rsidR="00491625">
              <w:rPr>
                <w:noProof/>
                <w:webHidden/>
              </w:rPr>
              <w:fldChar w:fldCharType="begin"/>
            </w:r>
            <w:r w:rsidR="00491625">
              <w:rPr>
                <w:noProof/>
                <w:webHidden/>
              </w:rPr>
              <w:instrText xml:space="preserve"> PAGEREF _Toc18333484 \h </w:instrText>
            </w:r>
            <w:r w:rsidR="00491625">
              <w:rPr>
                <w:noProof/>
                <w:webHidden/>
              </w:rPr>
            </w:r>
            <w:r w:rsidR="00491625">
              <w:rPr>
                <w:noProof/>
                <w:webHidden/>
              </w:rPr>
              <w:fldChar w:fldCharType="separate"/>
            </w:r>
            <w:r w:rsidR="00491625">
              <w:rPr>
                <w:noProof/>
                <w:webHidden/>
              </w:rPr>
              <w:t>35</w:t>
            </w:r>
            <w:r w:rsidR="00491625">
              <w:rPr>
                <w:noProof/>
                <w:webHidden/>
              </w:rPr>
              <w:fldChar w:fldCharType="end"/>
            </w:r>
          </w:hyperlink>
        </w:p>
        <w:p w:rsidR="00491625" w:rsidRDefault="008D4E0D">
          <w:pPr>
            <w:pStyle w:val="TM2"/>
            <w:tabs>
              <w:tab w:val="right" w:leader="dot" w:pos="10456"/>
            </w:tabs>
            <w:rPr>
              <w:rFonts w:asciiTheme="minorHAnsi" w:eastAsiaTheme="minorEastAsia" w:hAnsiTheme="minorHAnsi" w:cstheme="minorBidi"/>
              <w:noProof/>
              <w:sz w:val="22"/>
              <w:szCs w:val="22"/>
              <w:lang w:eastAsia="fr-FR"/>
            </w:rPr>
          </w:pPr>
          <w:hyperlink w:anchor="_Toc18333485" w:history="1">
            <w:r w:rsidR="00491625" w:rsidRPr="00E77E7A">
              <w:rPr>
                <w:rStyle w:val="Lienhypertexte"/>
                <w:noProof/>
              </w:rPr>
              <w:t>Agenda</w:t>
            </w:r>
            <w:r w:rsidR="00491625">
              <w:rPr>
                <w:noProof/>
                <w:webHidden/>
              </w:rPr>
              <w:tab/>
            </w:r>
            <w:r w:rsidR="00491625">
              <w:rPr>
                <w:noProof/>
                <w:webHidden/>
              </w:rPr>
              <w:fldChar w:fldCharType="begin"/>
            </w:r>
            <w:r w:rsidR="00491625">
              <w:rPr>
                <w:noProof/>
                <w:webHidden/>
              </w:rPr>
              <w:instrText xml:space="preserve"> PAGEREF _Toc18333485 \h </w:instrText>
            </w:r>
            <w:r w:rsidR="00491625">
              <w:rPr>
                <w:noProof/>
                <w:webHidden/>
              </w:rPr>
            </w:r>
            <w:r w:rsidR="00491625">
              <w:rPr>
                <w:noProof/>
                <w:webHidden/>
              </w:rPr>
              <w:fldChar w:fldCharType="separate"/>
            </w:r>
            <w:r w:rsidR="00491625">
              <w:rPr>
                <w:noProof/>
                <w:webHidden/>
              </w:rPr>
              <w:t>36</w:t>
            </w:r>
            <w:r w:rsidR="00491625">
              <w:rPr>
                <w:noProof/>
                <w:webHidden/>
              </w:rPr>
              <w:fldChar w:fldCharType="end"/>
            </w:r>
          </w:hyperlink>
        </w:p>
        <w:p w:rsidR="00491625" w:rsidRDefault="008D4E0D">
          <w:pPr>
            <w:pStyle w:val="TM3"/>
            <w:tabs>
              <w:tab w:val="right" w:leader="dot" w:pos="10456"/>
            </w:tabs>
            <w:rPr>
              <w:rFonts w:asciiTheme="minorHAnsi" w:eastAsiaTheme="minorEastAsia" w:hAnsiTheme="minorHAnsi" w:cstheme="minorBidi"/>
              <w:noProof/>
              <w:sz w:val="22"/>
              <w:szCs w:val="22"/>
              <w:lang w:eastAsia="fr-FR"/>
            </w:rPr>
          </w:pPr>
          <w:hyperlink w:anchor="_Toc18333486" w:history="1">
            <w:r w:rsidR="00491625" w:rsidRPr="00E77E7A">
              <w:rPr>
                <w:rStyle w:val="Lienhypertexte"/>
                <w:noProof/>
              </w:rPr>
              <w:t>Ajouter un évènement</w:t>
            </w:r>
            <w:r w:rsidR="00491625">
              <w:rPr>
                <w:noProof/>
                <w:webHidden/>
              </w:rPr>
              <w:tab/>
            </w:r>
            <w:r w:rsidR="00491625">
              <w:rPr>
                <w:noProof/>
                <w:webHidden/>
              </w:rPr>
              <w:fldChar w:fldCharType="begin"/>
            </w:r>
            <w:r w:rsidR="00491625">
              <w:rPr>
                <w:noProof/>
                <w:webHidden/>
              </w:rPr>
              <w:instrText xml:space="preserve"> PAGEREF _Toc18333486 \h </w:instrText>
            </w:r>
            <w:r w:rsidR="00491625">
              <w:rPr>
                <w:noProof/>
                <w:webHidden/>
              </w:rPr>
            </w:r>
            <w:r w:rsidR="00491625">
              <w:rPr>
                <w:noProof/>
                <w:webHidden/>
              </w:rPr>
              <w:fldChar w:fldCharType="separate"/>
            </w:r>
            <w:r w:rsidR="00491625">
              <w:rPr>
                <w:noProof/>
                <w:webHidden/>
              </w:rPr>
              <w:t>36</w:t>
            </w:r>
            <w:r w:rsidR="00491625">
              <w:rPr>
                <w:noProof/>
                <w:webHidden/>
              </w:rPr>
              <w:fldChar w:fldCharType="end"/>
            </w:r>
          </w:hyperlink>
        </w:p>
        <w:p w:rsidR="00491625" w:rsidRDefault="008D4E0D">
          <w:pPr>
            <w:pStyle w:val="TM3"/>
            <w:tabs>
              <w:tab w:val="right" w:leader="dot" w:pos="10456"/>
            </w:tabs>
            <w:rPr>
              <w:rFonts w:asciiTheme="minorHAnsi" w:eastAsiaTheme="minorEastAsia" w:hAnsiTheme="minorHAnsi" w:cstheme="minorBidi"/>
              <w:noProof/>
              <w:sz w:val="22"/>
              <w:szCs w:val="22"/>
              <w:lang w:eastAsia="fr-FR"/>
            </w:rPr>
          </w:pPr>
          <w:hyperlink w:anchor="_Toc18333487" w:history="1">
            <w:r w:rsidR="00491625" w:rsidRPr="00E77E7A">
              <w:rPr>
                <w:rStyle w:val="Lienhypertexte"/>
                <w:noProof/>
              </w:rPr>
              <w:t>Arrêter l’alarme d’un évènement</w:t>
            </w:r>
            <w:r w:rsidR="00491625">
              <w:rPr>
                <w:noProof/>
                <w:webHidden/>
              </w:rPr>
              <w:tab/>
            </w:r>
            <w:r w:rsidR="00491625">
              <w:rPr>
                <w:noProof/>
                <w:webHidden/>
              </w:rPr>
              <w:fldChar w:fldCharType="begin"/>
            </w:r>
            <w:r w:rsidR="00491625">
              <w:rPr>
                <w:noProof/>
                <w:webHidden/>
              </w:rPr>
              <w:instrText xml:space="preserve"> PAGEREF _Toc18333487 \h </w:instrText>
            </w:r>
            <w:r w:rsidR="00491625">
              <w:rPr>
                <w:noProof/>
                <w:webHidden/>
              </w:rPr>
            </w:r>
            <w:r w:rsidR="00491625">
              <w:rPr>
                <w:noProof/>
                <w:webHidden/>
              </w:rPr>
              <w:fldChar w:fldCharType="separate"/>
            </w:r>
            <w:r w:rsidR="00491625">
              <w:rPr>
                <w:noProof/>
                <w:webHidden/>
              </w:rPr>
              <w:t>37</w:t>
            </w:r>
            <w:r w:rsidR="00491625">
              <w:rPr>
                <w:noProof/>
                <w:webHidden/>
              </w:rPr>
              <w:fldChar w:fldCharType="end"/>
            </w:r>
          </w:hyperlink>
        </w:p>
        <w:p w:rsidR="00491625" w:rsidRDefault="008D4E0D">
          <w:pPr>
            <w:pStyle w:val="TM3"/>
            <w:tabs>
              <w:tab w:val="right" w:leader="dot" w:pos="10456"/>
            </w:tabs>
            <w:rPr>
              <w:rFonts w:asciiTheme="minorHAnsi" w:eastAsiaTheme="minorEastAsia" w:hAnsiTheme="minorHAnsi" w:cstheme="minorBidi"/>
              <w:noProof/>
              <w:sz w:val="22"/>
              <w:szCs w:val="22"/>
              <w:lang w:eastAsia="fr-FR"/>
            </w:rPr>
          </w:pPr>
          <w:hyperlink w:anchor="_Toc18333488" w:history="1">
            <w:r w:rsidR="00491625" w:rsidRPr="00E77E7A">
              <w:rPr>
                <w:rStyle w:val="Lienhypertexte"/>
                <w:noProof/>
              </w:rPr>
              <w:t>Modifier un évènement</w:t>
            </w:r>
            <w:r w:rsidR="00491625">
              <w:rPr>
                <w:noProof/>
                <w:webHidden/>
              </w:rPr>
              <w:tab/>
            </w:r>
            <w:r w:rsidR="00491625">
              <w:rPr>
                <w:noProof/>
                <w:webHidden/>
              </w:rPr>
              <w:fldChar w:fldCharType="begin"/>
            </w:r>
            <w:r w:rsidR="00491625">
              <w:rPr>
                <w:noProof/>
                <w:webHidden/>
              </w:rPr>
              <w:instrText xml:space="preserve"> PAGEREF _Toc18333488 \h </w:instrText>
            </w:r>
            <w:r w:rsidR="00491625">
              <w:rPr>
                <w:noProof/>
                <w:webHidden/>
              </w:rPr>
            </w:r>
            <w:r w:rsidR="00491625">
              <w:rPr>
                <w:noProof/>
                <w:webHidden/>
              </w:rPr>
              <w:fldChar w:fldCharType="separate"/>
            </w:r>
            <w:r w:rsidR="00491625">
              <w:rPr>
                <w:noProof/>
                <w:webHidden/>
              </w:rPr>
              <w:t>37</w:t>
            </w:r>
            <w:r w:rsidR="00491625">
              <w:rPr>
                <w:noProof/>
                <w:webHidden/>
              </w:rPr>
              <w:fldChar w:fldCharType="end"/>
            </w:r>
          </w:hyperlink>
        </w:p>
        <w:p w:rsidR="00491625" w:rsidRDefault="008D4E0D">
          <w:pPr>
            <w:pStyle w:val="TM3"/>
            <w:tabs>
              <w:tab w:val="right" w:leader="dot" w:pos="10456"/>
            </w:tabs>
            <w:rPr>
              <w:rFonts w:asciiTheme="minorHAnsi" w:eastAsiaTheme="minorEastAsia" w:hAnsiTheme="minorHAnsi" w:cstheme="minorBidi"/>
              <w:noProof/>
              <w:sz w:val="22"/>
              <w:szCs w:val="22"/>
              <w:lang w:eastAsia="fr-FR"/>
            </w:rPr>
          </w:pPr>
          <w:hyperlink w:anchor="_Toc18333489" w:history="1">
            <w:r w:rsidR="00491625" w:rsidRPr="00E77E7A">
              <w:rPr>
                <w:rStyle w:val="Lienhypertexte"/>
                <w:noProof/>
              </w:rPr>
              <w:t>Supprimer un évènement</w:t>
            </w:r>
            <w:r w:rsidR="00491625">
              <w:rPr>
                <w:noProof/>
                <w:webHidden/>
              </w:rPr>
              <w:tab/>
            </w:r>
            <w:r w:rsidR="00491625">
              <w:rPr>
                <w:noProof/>
                <w:webHidden/>
              </w:rPr>
              <w:fldChar w:fldCharType="begin"/>
            </w:r>
            <w:r w:rsidR="00491625">
              <w:rPr>
                <w:noProof/>
                <w:webHidden/>
              </w:rPr>
              <w:instrText xml:space="preserve"> PAGEREF _Toc18333489 \h </w:instrText>
            </w:r>
            <w:r w:rsidR="00491625">
              <w:rPr>
                <w:noProof/>
                <w:webHidden/>
              </w:rPr>
            </w:r>
            <w:r w:rsidR="00491625">
              <w:rPr>
                <w:noProof/>
                <w:webHidden/>
              </w:rPr>
              <w:fldChar w:fldCharType="separate"/>
            </w:r>
            <w:r w:rsidR="00491625">
              <w:rPr>
                <w:noProof/>
                <w:webHidden/>
              </w:rPr>
              <w:t>37</w:t>
            </w:r>
            <w:r w:rsidR="00491625">
              <w:rPr>
                <w:noProof/>
                <w:webHidden/>
              </w:rPr>
              <w:fldChar w:fldCharType="end"/>
            </w:r>
          </w:hyperlink>
        </w:p>
        <w:p w:rsidR="00491625" w:rsidRDefault="008D4E0D">
          <w:pPr>
            <w:pStyle w:val="TM3"/>
            <w:tabs>
              <w:tab w:val="right" w:leader="dot" w:pos="10456"/>
            </w:tabs>
            <w:rPr>
              <w:rFonts w:asciiTheme="minorHAnsi" w:eastAsiaTheme="minorEastAsia" w:hAnsiTheme="minorHAnsi" w:cstheme="minorBidi"/>
              <w:noProof/>
              <w:sz w:val="22"/>
              <w:szCs w:val="22"/>
              <w:lang w:eastAsia="fr-FR"/>
            </w:rPr>
          </w:pPr>
          <w:hyperlink w:anchor="_Toc18333490" w:history="1">
            <w:r w:rsidR="00491625" w:rsidRPr="00E77E7A">
              <w:rPr>
                <w:rStyle w:val="Lienhypertexte"/>
                <w:noProof/>
              </w:rPr>
              <w:t>Supprimer tous les évènements</w:t>
            </w:r>
            <w:r w:rsidR="00491625">
              <w:rPr>
                <w:noProof/>
                <w:webHidden/>
              </w:rPr>
              <w:tab/>
            </w:r>
            <w:r w:rsidR="00491625">
              <w:rPr>
                <w:noProof/>
                <w:webHidden/>
              </w:rPr>
              <w:fldChar w:fldCharType="begin"/>
            </w:r>
            <w:r w:rsidR="00491625">
              <w:rPr>
                <w:noProof/>
                <w:webHidden/>
              </w:rPr>
              <w:instrText xml:space="preserve"> PAGEREF _Toc18333490 \h </w:instrText>
            </w:r>
            <w:r w:rsidR="00491625">
              <w:rPr>
                <w:noProof/>
                <w:webHidden/>
              </w:rPr>
            </w:r>
            <w:r w:rsidR="00491625">
              <w:rPr>
                <w:noProof/>
                <w:webHidden/>
              </w:rPr>
              <w:fldChar w:fldCharType="separate"/>
            </w:r>
            <w:r w:rsidR="00491625">
              <w:rPr>
                <w:noProof/>
                <w:webHidden/>
              </w:rPr>
              <w:t>38</w:t>
            </w:r>
            <w:r w:rsidR="00491625">
              <w:rPr>
                <w:noProof/>
                <w:webHidden/>
              </w:rPr>
              <w:fldChar w:fldCharType="end"/>
            </w:r>
          </w:hyperlink>
        </w:p>
        <w:p w:rsidR="00491625" w:rsidRDefault="008D4E0D">
          <w:pPr>
            <w:pStyle w:val="TM3"/>
            <w:tabs>
              <w:tab w:val="right" w:leader="dot" w:pos="10456"/>
            </w:tabs>
            <w:rPr>
              <w:rFonts w:asciiTheme="minorHAnsi" w:eastAsiaTheme="minorEastAsia" w:hAnsiTheme="minorHAnsi" w:cstheme="minorBidi"/>
              <w:noProof/>
              <w:sz w:val="22"/>
              <w:szCs w:val="22"/>
              <w:lang w:eastAsia="fr-FR"/>
            </w:rPr>
          </w:pPr>
          <w:hyperlink w:anchor="_Toc18333491" w:history="1">
            <w:r w:rsidR="00491625" w:rsidRPr="00E77E7A">
              <w:rPr>
                <w:rStyle w:val="Lienhypertexte"/>
                <w:noProof/>
              </w:rPr>
              <w:t>Rechercher un évènement</w:t>
            </w:r>
            <w:r w:rsidR="00491625">
              <w:rPr>
                <w:noProof/>
                <w:webHidden/>
              </w:rPr>
              <w:tab/>
            </w:r>
            <w:r w:rsidR="00491625">
              <w:rPr>
                <w:noProof/>
                <w:webHidden/>
              </w:rPr>
              <w:fldChar w:fldCharType="begin"/>
            </w:r>
            <w:r w:rsidR="00491625">
              <w:rPr>
                <w:noProof/>
                <w:webHidden/>
              </w:rPr>
              <w:instrText xml:space="preserve"> PAGEREF _Toc18333491 \h </w:instrText>
            </w:r>
            <w:r w:rsidR="00491625">
              <w:rPr>
                <w:noProof/>
                <w:webHidden/>
              </w:rPr>
            </w:r>
            <w:r w:rsidR="00491625">
              <w:rPr>
                <w:noProof/>
                <w:webHidden/>
              </w:rPr>
              <w:fldChar w:fldCharType="separate"/>
            </w:r>
            <w:r w:rsidR="00491625">
              <w:rPr>
                <w:noProof/>
                <w:webHidden/>
              </w:rPr>
              <w:t>38</w:t>
            </w:r>
            <w:r w:rsidR="00491625">
              <w:rPr>
                <w:noProof/>
                <w:webHidden/>
              </w:rPr>
              <w:fldChar w:fldCharType="end"/>
            </w:r>
          </w:hyperlink>
        </w:p>
        <w:p w:rsidR="00491625" w:rsidRDefault="008D4E0D">
          <w:pPr>
            <w:pStyle w:val="TM2"/>
            <w:tabs>
              <w:tab w:val="right" w:leader="dot" w:pos="10456"/>
            </w:tabs>
            <w:rPr>
              <w:rFonts w:asciiTheme="minorHAnsi" w:eastAsiaTheme="minorEastAsia" w:hAnsiTheme="minorHAnsi" w:cstheme="minorBidi"/>
              <w:noProof/>
              <w:sz w:val="22"/>
              <w:szCs w:val="22"/>
              <w:lang w:eastAsia="fr-FR"/>
            </w:rPr>
          </w:pPr>
          <w:hyperlink w:anchor="_Toc18333492" w:history="1">
            <w:r w:rsidR="00491625" w:rsidRPr="00E77E7A">
              <w:rPr>
                <w:rStyle w:val="Lienhypertexte"/>
                <w:noProof/>
              </w:rPr>
              <w:t>Radio FM</w:t>
            </w:r>
            <w:r w:rsidR="00491625">
              <w:rPr>
                <w:noProof/>
                <w:webHidden/>
              </w:rPr>
              <w:tab/>
            </w:r>
            <w:r w:rsidR="00491625">
              <w:rPr>
                <w:noProof/>
                <w:webHidden/>
              </w:rPr>
              <w:fldChar w:fldCharType="begin"/>
            </w:r>
            <w:r w:rsidR="00491625">
              <w:rPr>
                <w:noProof/>
                <w:webHidden/>
              </w:rPr>
              <w:instrText xml:space="preserve"> PAGEREF _Toc18333492 \h </w:instrText>
            </w:r>
            <w:r w:rsidR="00491625">
              <w:rPr>
                <w:noProof/>
                <w:webHidden/>
              </w:rPr>
            </w:r>
            <w:r w:rsidR="00491625">
              <w:rPr>
                <w:noProof/>
                <w:webHidden/>
              </w:rPr>
              <w:fldChar w:fldCharType="separate"/>
            </w:r>
            <w:r w:rsidR="00491625">
              <w:rPr>
                <w:noProof/>
                <w:webHidden/>
              </w:rPr>
              <w:t>39</w:t>
            </w:r>
            <w:r w:rsidR="00491625">
              <w:rPr>
                <w:noProof/>
                <w:webHidden/>
              </w:rPr>
              <w:fldChar w:fldCharType="end"/>
            </w:r>
          </w:hyperlink>
        </w:p>
        <w:p w:rsidR="00491625" w:rsidRDefault="008D4E0D">
          <w:pPr>
            <w:pStyle w:val="TM3"/>
            <w:tabs>
              <w:tab w:val="right" w:leader="dot" w:pos="10456"/>
            </w:tabs>
            <w:rPr>
              <w:rFonts w:asciiTheme="minorHAnsi" w:eastAsiaTheme="minorEastAsia" w:hAnsiTheme="minorHAnsi" w:cstheme="minorBidi"/>
              <w:noProof/>
              <w:sz w:val="22"/>
              <w:szCs w:val="22"/>
              <w:lang w:eastAsia="fr-FR"/>
            </w:rPr>
          </w:pPr>
          <w:hyperlink w:anchor="_Toc18333493" w:history="1">
            <w:r w:rsidR="00491625" w:rsidRPr="00E77E7A">
              <w:rPr>
                <w:rStyle w:val="Lienhypertexte"/>
                <w:noProof/>
              </w:rPr>
              <w:t>Ecouter la radio</w:t>
            </w:r>
            <w:r w:rsidR="00491625">
              <w:rPr>
                <w:noProof/>
                <w:webHidden/>
              </w:rPr>
              <w:tab/>
            </w:r>
            <w:r w:rsidR="00491625">
              <w:rPr>
                <w:noProof/>
                <w:webHidden/>
              </w:rPr>
              <w:fldChar w:fldCharType="begin"/>
            </w:r>
            <w:r w:rsidR="00491625">
              <w:rPr>
                <w:noProof/>
                <w:webHidden/>
              </w:rPr>
              <w:instrText xml:space="preserve"> PAGEREF _Toc18333493 \h </w:instrText>
            </w:r>
            <w:r w:rsidR="00491625">
              <w:rPr>
                <w:noProof/>
                <w:webHidden/>
              </w:rPr>
            </w:r>
            <w:r w:rsidR="00491625">
              <w:rPr>
                <w:noProof/>
                <w:webHidden/>
              </w:rPr>
              <w:fldChar w:fldCharType="separate"/>
            </w:r>
            <w:r w:rsidR="00491625">
              <w:rPr>
                <w:noProof/>
                <w:webHidden/>
              </w:rPr>
              <w:t>39</w:t>
            </w:r>
            <w:r w:rsidR="00491625">
              <w:rPr>
                <w:noProof/>
                <w:webHidden/>
              </w:rPr>
              <w:fldChar w:fldCharType="end"/>
            </w:r>
          </w:hyperlink>
        </w:p>
        <w:p w:rsidR="00491625" w:rsidRDefault="008D4E0D">
          <w:pPr>
            <w:pStyle w:val="TM3"/>
            <w:tabs>
              <w:tab w:val="right" w:leader="dot" w:pos="10456"/>
            </w:tabs>
            <w:rPr>
              <w:rFonts w:asciiTheme="minorHAnsi" w:eastAsiaTheme="minorEastAsia" w:hAnsiTheme="minorHAnsi" w:cstheme="minorBidi"/>
              <w:noProof/>
              <w:sz w:val="22"/>
              <w:szCs w:val="22"/>
              <w:lang w:eastAsia="fr-FR"/>
            </w:rPr>
          </w:pPr>
          <w:hyperlink w:anchor="_Toc18333494" w:history="1">
            <w:r w:rsidR="00491625" w:rsidRPr="00E77E7A">
              <w:rPr>
                <w:rStyle w:val="Lienhypertexte"/>
                <w:noProof/>
              </w:rPr>
              <w:t>Mettre une radio en favoris</w:t>
            </w:r>
            <w:r w:rsidR="00491625">
              <w:rPr>
                <w:noProof/>
                <w:webHidden/>
              </w:rPr>
              <w:tab/>
            </w:r>
            <w:r w:rsidR="00491625">
              <w:rPr>
                <w:noProof/>
                <w:webHidden/>
              </w:rPr>
              <w:fldChar w:fldCharType="begin"/>
            </w:r>
            <w:r w:rsidR="00491625">
              <w:rPr>
                <w:noProof/>
                <w:webHidden/>
              </w:rPr>
              <w:instrText xml:space="preserve"> PAGEREF _Toc18333494 \h </w:instrText>
            </w:r>
            <w:r w:rsidR="00491625">
              <w:rPr>
                <w:noProof/>
                <w:webHidden/>
              </w:rPr>
            </w:r>
            <w:r w:rsidR="00491625">
              <w:rPr>
                <w:noProof/>
                <w:webHidden/>
              </w:rPr>
              <w:fldChar w:fldCharType="separate"/>
            </w:r>
            <w:r w:rsidR="00491625">
              <w:rPr>
                <w:noProof/>
                <w:webHidden/>
              </w:rPr>
              <w:t>39</w:t>
            </w:r>
            <w:r w:rsidR="00491625">
              <w:rPr>
                <w:noProof/>
                <w:webHidden/>
              </w:rPr>
              <w:fldChar w:fldCharType="end"/>
            </w:r>
          </w:hyperlink>
        </w:p>
        <w:p w:rsidR="00491625" w:rsidRDefault="008D4E0D">
          <w:pPr>
            <w:pStyle w:val="TM2"/>
            <w:tabs>
              <w:tab w:val="right" w:leader="dot" w:pos="10456"/>
            </w:tabs>
            <w:rPr>
              <w:rFonts w:asciiTheme="minorHAnsi" w:eastAsiaTheme="minorEastAsia" w:hAnsiTheme="minorHAnsi" w:cstheme="minorBidi"/>
              <w:noProof/>
              <w:sz w:val="22"/>
              <w:szCs w:val="22"/>
              <w:lang w:eastAsia="fr-FR"/>
            </w:rPr>
          </w:pPr>
          <w:hyperlink w:anchor="_Toc18333495" w:history="1">
            <w:r w:rsidR="00491625" w:rsidRPr="00E77E7A">
              <w:rPr>
                <w:rStyle w:val="Lienhypertexte"/>
                <w:noProof/>
              </w:rPr>
              <w:t>Détecteur de couleurs</w:t>
            </w:r>
            <w:r w:rsidR="00491625">
              <w:rPr>
                <w:noProof/>
                <w:webHidden/>
              </w:rPr>
              <w:tab/>
            </w:r>
            <w:r w:rsidR="00491625">
              <w:rPr>
                <w:noProof/>
                <w:webHidden/>
              </w:rPr>
              <w:fldChar w:fldCharType="begin"/>
            </w:r>
            <w:r w:rsidR="00491625">
              <w:rPr>
                <w:noProof/>
                <w:webHidden/>
              </w:rPr>
              <w:instrText xml:space="preserve"> PAGEREF _Toc18333495 \h </w:instrText>
            </w:r>
            <w:r w:rsidR="00491625">
              <w:rPr>
                <w:noProof/>
                <w:webHidden/>
              </w:rPr>
            </w:r>
            <w:r w:rsidR="00491625">
              <w:rPr>
                <w:noProof/>
                <w:webHidden/>
              </w:rPr>
              <w:fldChar w:fldCharType="separate"/>
            </w:r>
            <w:r w:rsidR="00491625">
              <w:rPr>
                <w:noProof/>
                <w:webHidden/>
              </w:rPr>
              <w:t>40</w:t>
            </w:r>
            <w:r w:rsidR="00491625">
              <w:rPr>
                <w:noProof/>
                <w:webHidden/>
              </w:rPr>
              <w:fldChar w:fldCharType="end"/>
            </w:r>
          </w:hyperlink>
        </w:p>
        <w:p w:rsidR="00491625" w:rsidRDefault="008D4E0D">
          <w:pPr>
            <w:pStyle w:val="TM3"/>
            <w:tabs>
              <w:tab w:val="right" w:leader="dot" w:pos="10456"/>
            </w:tabs>
            <w:rPr>
              <w:rFonts w:asciiTheme="minorHAnsi" w:eastAsiaTheme="minorEastAsia" w:hAnsiTheme="minorHAnsi" w:cstheme="minorBidi"/>
              <w:noProof/>
              <w:sz w:val="22"/>
              <w:szCs w:val="22"/>
              <w:lang w:eastAsia="fr-FR"/>
            </w:rPr>
          </w:pPr>
          <w:hyperlink w:anchor="_Toc18333496" w:history="1">
            <w:r w:rsidR="00491625" w:rsidRPr="00E77E7A">
              <w:rPr>
                <w:rStyle w:val="Lienhypertexte"/>
                <w:noProof/>
              </w:rPr>
              <w:t>Annoncer une couleur</w:t>
            </w:r>
            <w:r w:rsidR="00491625">
              <w:rPr>
                <w:noProof/>
                <w:webHidden/>
              </w:rPr>
              <w:tab/>
            </w:r>
            <w:r w:rsidR="00491625">
              <w:rPr>
                <w:noProof/>
                <w:webHidden/>
              </w:rPr>
              <w:fldChar w:fldCharType="begin"/>
            </w:r>
            <w:r w:rsidR="00491625">
              <w:rPr>
                <w:noProof/>
                <w:webHidden/>
              </w:rPr>
              <w:instrText xml:space="preserve"> PAGEREF _Toc18333496 \h </w:instrText>
            </w:r>
            <w:r w:rsidR="00491625">
              <w:rPr>
                <w:noProof/>
                <w:webHidden/>
              </w:rPr>
            </w:r>
            <w:r w:rsidR="00491625">
              <w:rPr>
                <w:noProof/>
                <w:webHidden/>
              </w:rPr>
              <w:fldChar w:fldCharType="separate"/>
            </w:r>
            <w:r w:rsidR="00491625">
              <w:rPr>
                <w:noProof/>
                <w:webHidden/>
              </w:rPr>
              <w:t>40</w:t>
            </w:r>
            <w:r w:rsidR="00491625">
              <w:rPr>
                <w:noProof/>
                <w:webHidden/>
              </w:rPr>
              <w:fldChar w:fldCharType="end"/>
            </w:r>
          </w:hyperlink>
        </w:p>
        <w:p w:rsidR="00491625" w:rsidRDefault="008D4E0D">
          <w:pPr>
            <w:pStyle w:val="TM3"/>
            <w:tabs>
              <w:tab w:val="right" w:leader="dot" w:pos="10456"/>
            </w:tabs>
            <w:rPr>
              <w:rFonts w:asciiTheme="minorHAnsi" w:eastAsiaTheme="minorEastAsia" w:hAnsiTheme="minorHAnsi" w:cstheme="minorBidi"/>
              <w:noProof/>
              <w:sz w:val="22"/>
              <w:szCs w:val="22"/>
              <w:lang w:eastAsia="fr-FR"/>
            </w:rPr>
          </w:pPr>
          <w:hyperlink w:anchor="_Toc18333497" w:history="1">
            <w:r w:rsidR="00491625" w:rsidRPr="00E77E7A">
              <w:rPr>
                <w:rStyle w:val="Lienhypertexte"/>
                <w:noProof/>
              </w:rPr>
              <w:t>Trouver une couleur</w:t>
            </w:r>
            <w:r w:rsidR="00491625">
              <w:rPr>
                <w:noProof/>
                <w:webHidden/>
              </w:rPr>
              <w:tab/>
            </w:r>
            <w:r w:rsidR="00491625">
              <w:rPr>
                <w:noProof/>
                <w:webHidden/>
              </w:rPr>
              <w:fldChar w:fldCharType="begin"/>
            </w:r>
            <w:r w:rsidR="00491625">
              <w:rPr>
                <w:noProof/>
                <w:webHidden/>
              </w:rPr>
              <w:instrText xml:space="preserve"> PAGEREF _Toc18333497 \h </w:instrText>
            </w:r>
            <w:r w:rsidR="00491625">
              <w:rPr>
                <w:noProof/>
                <w:webHidden/>
              </w:rPr>
            </w:r>
            <w:r w:rsidR="00491625">
              <w:rPr>
                <w:noProof/>
                <w:webHidden/>
              </w:rPr>
              <w:fldChar w:fldCharType="separate"/>
            </w:r>
            <w:r w:rsidR="00491625">
              <w:rPr>
                <w:noProof/>
                <w:webHidden/>
              </w:rPr>
              <w:t>40</w:t>
            </w:r>
            <w:r w:rsidR="00491625">
              <w:rPr>
                <w:noProof/>
                <w:webHidden/>
              </w:rPr>
              <w:fldChar w:fldCharType="end"/>
            </w:r>
          </w:hyperlink>
        </w:p>
        <w:p w:rsidR="00491625" w:rsidRDefault="008D4E0D">
          <w:pPr>
            <w:pStyle w:val="TM3"/>
            <w:tabs>
              <w:tab w:val="right" w:leader="dot" w:pos="10456"/>
            </w:tabs>
            <w:rPr>
              <w:rFonts w:asciiTheme="minorHAnsi" w:eastAsiaTheme="minorEastAsia" w:hAnsiTheme="minorHAnsi" w:cstheme="minorBidi"/>
              <w:noProof/>
              <w:sz w:val="22"/>
              <w:szCs w:val="22"/>
              <w:lang w:eastAsia="fr-FR"/>
            </w:rPr>
          </w:pPr>
          <w:hyperlink w:anchor="_Toc18333498" w:history="1">
            <w:r w:rsidR="00491625" w:rsidRPr="00E77E7A">
              <w:rPr>
                <w:rStyle w:val="Lienhypertexte"/>
                <w:noProof/>
              </w:rPr>
              <w:t>Mode d’avertissement</w:t>
            </w:r>
            <w:r w:rsidR="00491625">
              <w:rPr>
                <w:noProof/>
                <w:webHidden/>
              </w:rPr>
              <w:tab/>
            </w:r>
            <w:r w:rsidR="00491625">
              <w:rPr>
                <w:noProof/>
                <w:webHidden/>
              </w:rPr>
              <w:fldChar w:fldCharType="begin"/>
            </w:r>
            <w:r w:rsidR="00491625">
              <w:rPr>
                <w:noProof/>
                <w:webHidden/>
              </w:rPr>
              <w:instrText xml:space="preserve"> PAGEREF _Toc18333498 \h </w:instrText>
            </w:r>
            <w:r w:rsidR="00491625">
              <w:rPr>
                <w:noProof/>
                <w:webHidden/>
              </w:rPr>
            </w:r>
            <w:r w:rsidR="00491625">
              <w:rPr>
                <w:noProof/>
                <w:webHidden/>
              </w:rPr>
              <w:fldChar w:fldCharType="separate"/>
            </w:r>
            <w:r w:rsidR="00491625">
              <w:rPr>
                <w:noProof/>
                <w:webHidden/>
              </w:rPr>
              <w:t>40</w:t>
            </w:r>
            <w:r w:rsidR="00491625">
              <w:rPr>
                <w:noProof/>
                <w:webHidden/>
              </w:rPr>
              <w:fldChar w:fldCharType="end"/>
            </w:r>
          </w:hyperlink>
        </w:p>
        <w:p w:rsidR="00491625" w:rsidRDefault="008D4E0D">
          <w:pPr>
            <w:pStyle w:val="TM2"/>
            <w:tabs>
              <w:tab w:val="right" w:leader="dot" w:pos="10456"/>
            </w:tabs>
            <w:rPr>
              <w:rFonts w:asciiTheme="minorHAnsi" w:eastAsiaTheme="minorEastAsia" w:hAnsiTheme="minorHAnsi" w:cstheme="minorBidi"/>
              <w:noProof/>
              <w:sz w:val="22"/>
              <w:szCs w:val="22"/>
              <w:lang w:eastAsia="fr-FR"/>
            </w:rPr>
          </w:pPr>
          <w:hyperlink w:anchor="_Toc18333499" w:history="1">
            <w:r w:rsidR="00491625" w:rsidRPr="00E77E7A">
              <w:rPr>
                <w:rStyle w:val="Lienhypertexte"/>
                <w:noProof/>
              </w:rPr>
              <w:t>Détecteur de billets</w:t>
            </w:r>
            <w:r w:rsidR="00491625">
              <w:rPr>
                <w:noProof/>
                <w:webHidden/>
              </w:rPr>
              <w:tab/>
            </w:r>
            <w:r w:rsidR="00491625">
              <w:rPr>
                <w:noProof/>
                <w:webHidden/>
              </w:rPr>
              <w:fldChar w:fldCharType="begin"/>
            </w:r>
            <w:r w:rsidR="00491625">
              <w:rPr>
                <w:noProof/>
                <w:webHidden/>
              </w:rPr>
              <w:instrText xml:space="preserve"> PAGEREF _Toc18333499 \h </w:instrText>
            </w:r>
            <w:r w:rsidR="00491625">
              <w:rPr>
                <w:noProof/>
                <w:webHidden/>
              </w:rPr>
            </w:r>
            <w:r w:rsidR="00491625">
              <w:rPr>
                <w:noProof/>
                <w:webHidden/>
              </w:rPr>
              <w:fldChar w:fldCharType="separate"/>
            </w:r>
            <w:r w:rsidR="00491625">
              <w:rPr>
                <w:noProof/>
                <w:webHidden/>
              </w:rPr>
              <w:t>41</w:t>
            </w:r>
            <w:r w:rsidR="00491625">
              <w:rPr>
                <w:noProof/>
                <w:webHidden/>
              </w:rPr>
              <w:fldChar w:fldCharType="end"/>
            </w:r>
          </w:hyperlink>
        </w:p>
        <w:p w:rsidR="00491625" w:rsidRDefault="008D4E0D">
          <w:pPr>
            <w:pStyle w:val="TM3"/>
            <w:tabs>
              <w:tab w:val="right" w:leader="dot" w:pos="10456"/>
            </w:tabs>
            <w:rPr>
              <w:rFonts w:asciiTheme="minorHAnsi" w:eastAsiaTheme="minorEastAsia" w:hAnsiTheme="minorHAnsi" w:cstheme="minorBidi"/>
              <w:noProof/>
              <w:sz w:val="22"/>
              <w:szCs w:val="22"/>
              <w:lang w:eastAsia="fr-FR"/>
            </w:rPr>
          </w:pPr>
          <w:hyperlink w:anchor="_Toc18333500" w:history="1">
            <w:r w:rsidR="00491625" w:rsidRPr="00E77E7A">
              <w:rPr>
                <w:rStyle w:val="Lienhypertexte"/>
                <w:noProof/>
              </w:rPr>
              <w:t>Mise à jour des données</w:t>
            </w:r>
            <w:r w:rsidR="00491625">
              <w:rPr>
                <w:noProof/>
                <w:webHidden/>
              </w:rPr>
              <w:tab/>
            </w:r>
            <w:r w:rsidR="00491625">
              <w:rPr>
                <w:noProof/>
                <w:webHidden/>
              </w:rPr>
              <w:fldChar w:fldCharType="begin"/>
            </w:r>
            <w:r w:rsidR="00491625">
              <w:rPr>
                <w:noProof/>
                <w:webHidden/>
              </w:rPr>
              <w:instrText xml:space="preserve"> PAGEREF _Toc18333500 \h </w:instrText>
            </w:r>
            <w:r w:rsidR="00491625">
              <w:rPr>
                <w:noProof/>
                <w:webHidden/>
              </w:rPr>
            </w:r>
            <w:r w:rsidR="00491625">
              <w:rPr>
                <w:noProof/>
                <w:webHidden/>
              </w:rPr>
              <w:fldChar w:fldCharType="separate"/>
            </w:r>
            <w:r w:rsidR="00491625">
              <w:rPr>
                <w:noProof/>
                <w:webHidden/>
              </w:rPr>
              <w:t>41</w:t>
            </w:r>
            <w:r w:rsidR="00491625">
              <w:rPr>
                <w:noProof/>
                <w:webHidden/>
              </w:rPr>
              <w:fldChar w:fldCharType="end"/>
            </w:r>
          </w:hyperlink>
        </w:p>
        <w:p w:rsidR="00491625" w:rsidRDefault="008D4E0D">
          <w:pPr>
            <w:pStyle w:val="TM3"/>
            <w:tabs>
              <w:tab w:val="right" w:leader="dot" w:pos="10456"/>
            </w:tabs>
            <w:rPr>
              <w:rFonts w:asciiTheme="minorHAnsi" w:eastAsiaTheme="minorEastAsia" w:hAnsiTheme="minorHAnsi" w:cstheme="minorBidi"/>
              <w:noProof/>
              <w:sz w:val="22"/>
              <w:szCs w:val="22"/>
              <w:lang w:eastAsia="fr-FR"/>
            </w:rPr>
          </w:pPr>
          <w:hyperlink w:anchor="_Toc18333501" w:history="1">
            <w:r w:rsidR="00491625" w:rsidRPr="00E77E7A">
              <w:rPr>
                <w:rStyle w:val="Lienhypertexte"/>
                <w:noProof/>
              </w:rPr>
              <w:t>Identifier un billet de banque</w:t>
            </w:r>
            <w:r w:rsidR="00491625">
              <w:rPr>
                <w:noProof/>
                <w:webHidden/>
              </w:rPr>
              <w:tab/>
            </w:r>
            <w:r w:rsidR="00491625">
              <w:rPr>
                <w:noProof/>
                <w:webHidden/>
              </w:rPr>
              <w:fldChar w:fldCharType="begin"/>
            </w:r>
            <w:r w:rsidR="00491625">
              <w:rPr>
                <w:noProof/>
                <w:webHidden/>
              </w:rPr>
              <w:instrText xml:space="preserve"> PAGEREF _Toc18333501 \h </w:instrText>
            </w:r>
            <w:r w:rsidR="00491625">
              <w:rPr>
                <w:noProof/>
                <w:webHidden/>
              </w:rPr>
            </w:r>
            <w:r w:rsidR="00491625">
              <w:rPr>
                <w:noProof/>
                <w:webHidden/>
              </w:rPr>
              <w:fldChar w:fldCharType="separate"/>
            </w:r>
            <w:r w:rsidR="00491625">
              <w:rPr>
                <w:noProof/>
                <w:webHidden/>
              </w:rPr>
              <w:t>41</w:t>
            </w:r>
            <w:r w:rsidR="00491625">
              <w:rPr>
                <w:noProof/>
                <w:webHidden/>
              </w:rPr>
              <w:fldChar w:fldCharType="end"/>
            </w:r>
          </w:hyperlink>
        </w:p>
        <w:p w:rsidR="00491625" w:rsidRDefault="008D4E0D">
          <w:pPr>
            <w:pStyle w:val="TM2"/>
            <w:tabs>
              <w:tab w:val="right" w:leader="dot" w:pos="10456"/>
            </w:tabs>
            <w:rPr>
              <w:rFonts w:asciiTheme="minorHAnsi" w:eastAsiaTheme="minorEastAsia" w:hAnsiTheme="minorHAnsi" w:cstheme="minorBidi"/>
              <w:noProof/>
              <w:sz w:val="22"/>
              <w:szCs w:val="22"/>
              <w:lang w:eastAsia="fr-FR"/>
            </w:rPr>
          </w:pPr>
          <w:hyperlink w:anchor="_Toc18333502" w:history="1">
            <w:r w:rsidR="00491625" w:rsidRPr="00E77E7A">
              <w:rPr>
                <w:rStyle w:val="Lienhypertexte"/>
                <w:noProof/>
              </w:rPr>
              <w:t>Calculette</w:t>
            </w:r>
            <w:r w:rsidR="00491625">
              <w:rPr>
                <w:noProof/>
                <w:webHidden/>
              </w:rPr>
              <w:tab/>
            </w:r>
            <w:r w:rsidR="00491625">
              <w:rPr>
                <w:noProof/>
                <w:webHidden/>
              </w:rPr>
              <w:fldChar w:fldCharType="begin"/>
            </w:r>
            <w:r w:rsidR="00491625">
              <w:rPr>
                <w:noProof/>
                <w:webHidden/>
              </w:rPr>
              <w:instrText xml:space="preserve"> PAGEREF _Toc18333502 \h </w:instrText>
            </w:r>
            <w:r w:rsidR="00491625">
              <w:rPr>
                <w:noProof/>
                <w:webHidden/>
              </w:rPr>
            </w:r>
            <w:r w:rsidR="00491625">
              <w:rPr>
                <w:noProof/>
                <w:webHidden/>
              </w:rPr>
              <w:fldChar w:fldCharType="separate"/>
            </w:r>
            <w:r w:rsidR="00491625">
              <w:rPr>
                <w:noProof/>
                <w:webHidden/>
              </w:rPr>
              <w:t>42</w:t>
            </w:r>
            <w:r w:rsidR="00491625">
              <w:rPr>
                <w:noProof/>
                <w:webHidden/>
              </w:rPr>
              <w:fldChar w:fldCharType="end"/>
            </w:r>
          </w:hyperlink>
        </w:p>
        <w:p w:rsidR="00491625" w:rsidRDefault="008D4E0D">
          <w:pPr>
            <w:pStyle w:val="TM3"/>
            <w:tabs>
              <w:tab w:val="right" w:leader="dot" w:pos="10456"/>
            </w:tabs>
            <w:rPr>
              <w:rFonts w:asciiTheme="minorHAnsi" w:eastAsiaTheme="minorEastAsia" w:hAnsiTheme="minorHAnsi" w:cstheme="minorBidi"/>
              <w:noProof/>
              <w:sz w:val="22"/>
              <w:szCs w:val="22"/>
              <w:lang w:eastAsia="fr-FR"/>
            </w:rPr>
          </w:pPr>
          <w:hyperlink w:anchor="_Toc18333503" w:history="1">
            <w:r w:rsidR="00491625" w:rsidRPr="00E77E7A">
              <w:rPr>
                <w:rStyle w:val="Lienhypertexte"/>
                <w:noProof/>
              </w:rPr>
              <w:t>Effectuer un calcul</w:t>
            </w:r>
            <w:r w:rsidR="00491625">
              <w:rPr>
                <w:noProof/>
                <w:webHidden/>
              </w:rPr>
              <w:tab/>
            </w:r>
            <w:r w:rsidR="00491625">
              <w:rPr>
                <w:noProof/>
                <w:webHidden/>
              </w:rPr>
              <w:fldChar w:fldCharType="begin"/>
            </w:r>
            <w:r w:rsidR="00491625">
              <w:rPr>
                <w:noProof/>
                <w:webHidden/>
              </w:rPr>
              <w:instrText xml:space="preserve"> PAGEREF _Toc18333503 \h </w:instrText>
            </w:r>
            <w:r w:rsidR="00491625">
              <w:rPr>
                <w:noProof/>
                <w:webHidden/>
              </w:rPr>
            </w:r>
            <w:r w:rsidR="00491625">
              <w:rPr>
                <w:noProof/>
                <w:webHidden/>
              </w:rPr>
              <w:fldChar w:fldCharType="separate"/>
            </w:r>
            <w:r w:rsidR="00491625">
              <w:rPr>
                <w:noProof/>
                <w:webHidden/>
              </w:rPr>
              <w:t>42</w:t>
            </w:r>
            <w:r w:rsidR="00491625">
              <w:rPr>
                <w:noProof/>
                <w:webHidden/>
              </w:rPr>
              <w:fldChar w:fldCharType="end"/>
            </w:r>
          </w:hyperlink>
        </w:p>
        <w:p w:rsidR="00491625" w:rsidRDefault="008D4E0D">
          <w:pPr>
            <w:pStyle w:val="TM2"/>
            <w:tabs>
              <w:tab w:val="right" w:leader="dot" w:pos="10456"/>
            </w:tabs>
            <w:rPr>
              <w:rFonts w:asciiTheme="minorHAnsi" w:eastAsiaTheme="minorEastAsia" w:hAnsiTheme="minorHAnsi" w:cstheme="minorBidi"/>
              <w:noProof/>
              <w:sz w:val="22"/>
              <w:szCs w:val="22"/>
              <w:lang w:eastAsia="fr-FR"/>
            </w:rPr>
          </w:pPr>
          <w:hyperlink w:anchor="_Toc18333504" w:history="1">
            <w:r w:rsidR="00491625" w:rsidRPr="00E77E7A">
              <w:rPr>
                <w:rStyle w:val="Lienhypertexte"/>
                <w:noProof/>
              </w:rPr>
              <w:t>Notes</w:t>
            </w:r>
            <w:r w:rsidR="00491625">
              <w:rPr>
                <w:noProof/>
                <w:webHidden/>
              </w:rPr>
              <w:tab/>
            </w:r>
            <w:r w:rsidR="00491625">
              <w:rPr>
                <w:noProof/>
                <w:webHidden/>
              </w:rPr>
              <w:fldChar w:fldCharType="begin"/>
            </w:r>
            <w:r w:rsidR="00491625">
              <w:rPr>
                <w:noProof/>
                <w:webHidden/>
              </w:rPr>
              <w:instrText xml:space="preserve"> PAGEREF _Toc18333504 \h </w:instrText>
            </w:r>
            <w:r w:rsidR="00491625">
              <w:rPr>
                <w:noProof/>
                <w:webHidden/>
              </w:rPr>
            </w:r>
            <w:r w:rsidR="00491625">
              <w:rPr>
                <w:noProof/>
                <w:webHidden/>
              </w:rPr>
              <w:fldChar w:fldCharType="separate"/>
            </w:r>
            <w:r w:rsidR="00491625">
              <w:rPr>
                <w:noProof/>
                <w:webHidden/>
              </w:rPr>
              <w:t>43</w:t>
            </w:r>
            <w:r w:rsidR="00491625">
              <w:rPr>
                <w:noProof/>
                <w:webHidden/>
              </w:rPr>
              <w:fldChar w:fldCharType="end"/>
            </w:r>
          </w:hyperlink>
        </w:p>
        <w:p w:rsidR="00491625" w:rsidRDefault="008D4E0D">
          <w:pPr>
            <w:pStyle w:val="TM3"/>
            <w:tabs>
              <w:tab w:val="right" w:leader="dot" w:pos="10456"/>
            </w:tabs>
            <w:rPr>
              <w:rFonts w:asciiTheme="minorHAnsi" w:eastAsiaTheme="minorEastAsia" w:hAnsiTheme="minorHAnsi" w:cstheme="minorBidi"/>
              <w:noProof/>
              <w:sz w:val="22"/>
              <w:szCs w:val="22"/>
              <w:lang w:eastAsia="fr-FR"/>
            </w:rPr>
          </w:pPr>
          <w:hyperlink w:anchor="_Toc18333505" w:history="1">
            <w:r w:rsidR="00491625" w:rsidRPr="00E77E7A">
              <w:rPr>
                <w:rStyle w:val="Lienhypertexte"/>
                <w:noProof/>
              </w:rPr>
              <w:t>Créer une note</w:t>
            </w:r>
            <w:r w:rsidR="00491625">
              <w:rPr>
                <w:noProof/>
                <w:webHidden/>
              </w:rPr>
              <w:tab/>
            </w:r>
            <w:r w:rsidR="00491625">
              <w:rPr>
                <w:noProof/>
                <w:webHidden/>
              </w:rPr>
              <w:fldChar w:fldCharType="begin"/>
            </w:r>
            <w:r w:rsidR="00491625">
              <w:rPr>
                <w:noProof/>
                <w:webHidden/>
              </w:rPr>
              <w:instrText xml:space="preserve"> PAGEREF _Toc18333505 \h </w:instrText>
            </w:r>
            <w:r w:rsidR="00491625">
              <w:rPr>
                <w:noProof/>
                <w:webHidden/>
              </w:rPr>
            </w:r>
            <w:r w:rsidR="00491625">
              <w:rPr>
                <w:noProof/>
                <w:webHidden/>
              </w:rPr>
              <w:fldChar w:fldCharType="separate"/>
            </w:r>
            <w:r w:rsidR="00491625">
              <w:rPr>
                <w:noProof/>
                <w:webHidden/>
              </w:rPr>
              <w:t>43</w:t>
            </w:r>
            <w:r w:rsidR="00491625">
              <w:rPr>
                <w:noProof/>
                <w:webHidden/>
              </w:rPr>
              <w:fldChar w:fldCharType="end"/>
            </w:r>
          </w:hyperlink>
        </w:p>
        <w:p w:rsidR="00491625" w:rsidRDefault="008D4E0D">
          <w:pPr>
            <w:pStyle w:val="TM3"/>
            <w:tabs>
              <w:tab w:val="right" w:leader="dot" w:pos="10456"/>
            </w:tabs>
            <w:rPr>
              <w:rFonts w:asciiTheme="minorHAnsi" w:eastAsiaTheme="minorEastAsia" w:hAnsiTheme="minorHAnsi" w:cstheme="minorBidi"/>
              <w:noProof/>
              <w:sz w:val="22"/>
              <w:szCs w:val="22"/>
              <w:lang w:eastAsia="fr-FR"/>
            </w:rPr>
          </w:pPr>
          <w:hyperlink w:anchor="_Toc18333506" w:history="1">
            <w:r w:rsidR="00491625" w:rsidRPr="00E77E7A">
              <w:rPr>
                <w:rStyle w:val="Lienhypertexte"/>
                <w:noProof/>
              </w:rPr>
              <w:t>Lire une note</w:t>
            </w:r>
            <w:r w:rsidR="00491625">
              <w:rPr>
                <w:noProof/>
                <w:webHidden/>
              </w:rPr>
              <w:tab/>
            </w:r>
            <w:r w:rsidR="00491625">
              <w:rPr>
                <w:noProof/>
                <w:webHidden/>
              </w:rPr>
              <w:fldChar w:fldCharType="begin"/>
            </w:r>
            <w:r w:rsidR="00491625">
              <w:rPr>
                <w:noProof/>
                <w:webHidden/>
              </w:rPr>
              <w:instrText xml:space="preserve"> PAGEREF _Toc18333506 \h </w:instrText>
            </w:r>
            <w:r w:rsidR="00491625">
              <w:rPr>
                <w:noProof/>
                <w:webHidden/>
              </w:rPr>
            </w:r>
            <w:r w:rsidR="00491625">
              <w:rPr>
                <w:noProof/>
                <w:webHidden/>
              </w:rPr>
              <w:fldChar w:fldCharType="separate"/>
            </w:r>
            <w:r w:rsidR="00491625">
              <w:rPr>
                <w:noProof/>
                <w:webHidden/>
              </w:rPr>
              <w:t>43</w:t>
            </w:r>
            <w:r w:rsidR="00491625">
              <w:rPr>
                <w:noProof/>
                <w:webHidden/>
              </w:rPr>
              <w:fldChar w:fldCharType="end"/>
            </w:r>
          </w:hyperlink>
        </w:p>
        <w:p w:rsidR="00491625" w:rsidRDefault="008D4E0D">
          <w:pPr>
            <w:pStyle w:val="TM3"/>
            <w:tabs>
              <w:tab w:val="right" w:leader="dot" w:pos="10456"/>
            </w:tabs>
            <w:rPr>
              <w:rFonts w:asciiTheme="minorHAnsi" w:eastAsiaTheme="minorEastAsia" w:hAnsiTheme="minorHAnsi" w:cstheme="minorBidi"/>
              <w:noProof/>
              <w:sz w:val="22"/>
              <w:szCs w:val="22"/>
              <w:lang w:eastAsia="fr-FR"/>
            </w:rPr>
          </w:pPr>
          <w:hyperlink w:anchor="_Toc18333507" w:history="1">
            <w:r w:rsidR="00491625" w:rsidRPr="00E77E7A">
              <w:rPr>
                <w:rStyle w:val="Lienhypertexte"/>
                <w:noProof/>
              </w:rPr>
              <w:t>Modifier une note</w:t>
            </w:r>
            <w:r w:rsidR="00491625">
              <w:rPr>
                <w:noProof/>
                <w:webHidden/>
              </w:rPr>
              <w:tab/>
            </w:r>
            <w:r w:rsidR="00491625">
              <w:rPr>
                <w:noProof/>
                <w:webHidden/>
              </w:rPr>
              <w:fldChar w:fldCharType="begin"/>
            </w:r>
            <w:r w:rsidR="00491625">
              <w:rPr>
                <w:noProof/>
                <w:webHidden/>
              </w:rPr>
              <w:instrText xml:space="preserve"> PAGEREF _Toc18333507 \h </w:instrText>
            </w:r>
            <w:r w:rsidR="00491625">
              <w:rPr>
                <w:noProof/>
                <w:webHidden/>
              </w:rPr>
            </w:r>
            <w:r w:rsidR="00491625">
              <w:rPr>
                <w:noProof/>
                <w:webHidden/>
              </w:rPr>
              <w:fldChar w:fldCharType="separate"/>
            </w:r>
            <w:r w:rsidR="00491625">
              <w:rPr>
                <w:noProof/>
                <w:webHidden/>
              </w:rPr>
              <w:t>43</w:t>
            </w:r>
            <w:r w:rsidR="00491625">
              <w:rPr>
                <w:noProof/>
                <w:webHidden/>
              </w:rPr>
              <w:fldChar w:fldCharType="end"/>
            </w:r>
          </w:hyperlink>
        </w:p>
        <w:p w:rsidR="00491625" w:rsidRDefault="008D4E0D">
          <w:pPr>
            <w:pStyle w:val="TM3"/>
            <w:tabs>
              <w:tab w:val="right" w:leader="dot" w:pos="10456"/>
            </w:tabs>
            <w:rPr>
              <w:rFonts w:asciiTheme="minorHAnsi" w:eastAsiaTheme="minorEastAsia" w:hAnsiTheme="minorHAnsi" w:cstheme="minorBidi"/>
              <w:noProof/>
              <w:sz w:val="22"/>
              <w:szCs w:val="22"/>
              <w:lang w:eastAsia="fr-FR"/>
            </w:rPr>
          </w:pPr>
          <w:hyperlink w:anchor="_Toc18333508" w:history="1">
            <w:r w:rsidR="00491625" w:rsidRPr="00E77E7A">
              <w:rPr>
                <w:rStyle w:val="Lienhypertexte"/>
                <w:noProof/>
              </w:rPr>
              <w:t>Supprimer une note</w:t>
            </w:r>
            <w:r w:rsidR="00491625">
              <w:rPr>
                <w:noProof/>
                <w:webHidden/>
              </w:rPr>
              <w:tab/>
            </w:r>
            <w:r w:rsidR="00491625">
              <w:rPr>
                <w:noProof/>
                <w:webHidden/>
              </w:rPr>
              <w:fldChar w:fldCharType="begin"/>
            </w:r>
            <w:r w:rsidR="00491625">
              <w:rPr>
                <w:noProof/>
                <w:webHidden/>
              </w:rPr>
              <w:instrText xml:space="preserve"> PAGEREF _Toc18333508 \h </w:instrText>
            </w:r>
            <w:r w:rsidR="00491625">
              <w:rPr>
                <w:noProof/>
                <w:webHidden/>
              </w:rPr>
            </w:r>
            <w:r w:rsidR="00491625">
              <w:rPr>
                <w:noProof/>
                <w:webHidden/>
              </w:rPr>
              <w:fldChar w:fldCharType="separate"/>
            </w:r>
            <w:r w:rsidR="00491625">
              <w:rPr>
                <w:noProof/>
                <w:webHidden/>
              </w:rPr>
              <w:t>43</w:t>
            </w:r>
            <w:r w:rsidR="00491625">
              <w:rPr>
                <w:noProof/>
                <w:webHidden/>
              </w:rPr>
              <w:fldChar w:fldCharType="end"/>
            </w:r>
          </w:hyperlink>
        </w:p>
        <w:p w:rsidR="00491625" w:rsidRDefault="008D4E0D">
          <w:pPr>
            <w:pStyle w:val="TM3"/>
            <w:tabs>
              <w:tab w:val="right" w:leader="dot" w:pos="10456"/>
            </w:tabs>
            <w:rPr>
              <w:rFonts w:asciiTheme="minorHAnsi" w:eastAsiaTheme="minorEastAsia" w:hAnsiTheme="minorHAnsi" w:cstheme="minorBidi"/>
              <w:noProof/>
              <w:sz w:val="22"/>
              <w:szCs w:val="22"/>
              <w:lang w:eastAsia="fr-FR"/>
            </w:rPr>
          </w:pPr>
          <w:hyperlink w:anchor="_Toc18333509" w:history="1">
            <w:r w:rsidR="00491625" w:rsidRPr="00E77E7A">
              <w:rPr>
                <w:rStyle w:val="Lienhypertexte"/>
                <w:noProof/>
              </w:rPr>
              <w:t>Supprimer toutes les notes</w:t>
            </w:r>
            <w:r w:rsidR="00491625">
              <w:rPr>
                <w:noProof/>
                <w:webHidden/>
              </w:rPr>
              <w:tab/>
            </w:r>
            <w:r w:rsidR="00491625">
              <w:rPr>
                <w:noProof/>
                <w:webHidden/>
              </w:rPr>
              <w:fldChar w:fldCharType="begin"/>
            </w:r>
            <w:r w:rsidR="00491625">
              <w:rPr>
                <w:noProof/>
                <w:webHidden/>
              </w:rPr>
              <w:instrText xml:space="preserve"> PAGEREF _Toc18333509 \h </w:instrText>
            </w:r>
            <w:r w:rsidR="00491625">
              <w:rPr>
                <w:noProof/>
                <w:webHidden/>
              </w:rPr>
            </w:r>
            <w:r w:rsidR="00491625">
              <w:rPr>
                <w:noProof/>
                <w:webHidden/>
              </w:rPr>
              <w:fldChar w:fldCharType="separate"/>
            </w:r>
            <w:r w:rsidR="00491625">
              <w:rPr>
                <w:noProof/>
                <w:webHidden/>
              </w:rPr>
              <w:t>43</w:t>
            </w:r>
            <w:r w:rsidR="00491625">
              <w:rPr>
                <w:noProof/>
                <w:webHidden/>
              </w:rPr>
              <w:fldChar w:fldCharType="end"/>
            </w:r>
          </w:hyperlink>
        </w:p>
        <w:p w:rsidR="00491625" w:rsidRDefault="008D4E0D">
          <w:pPr>
            <w:pStyle w:val="TM3"/>
            <w:tabs>
              <w:tab w:val="right" w:leader="dot" w:pos="10456"/>
            </w:tabs>
            <w:rPr>
              <w:rFonts w:asciiTheme="minorHAnsi" w:eastAsiaTheme="minorEastAsia" w:hAnsiTheme="minorHAnsi" w:cstheme="minorBidi"/>
              <w:noProof/>
              <w:sz w:val="22"/>
              <w:szCs w:val="22"/>
              <w:lang w:eastAsia="fr-FR"/>
            </w:rPr>
          </w:pPr>
          <w:hyperlink w:anchor="_Toc18333510" w:history="1">
            <w:r w:rsidR="00491625" w:rsidRPr="00E77E7A">
              <w:rPr>
                <w:rStyle w:val="Lienhypertexte"/>
                <w:noProof/>
              </w:rPr>
              <w:t>Chercher une note</w:t>
            </w:r>
            <w:r w:rsidR="00491625">
              <w:rPr>
                <w:noProof/>
                <w:webHidden/>
              </w:rPr>
              <w:tab/>
            </w:r>
            <w:r w:rsidR="00491625">
              <w:rPr>
                <w:noProof/>
                <w:webHidden/>
              </w:rPr>
              <w:fldChar w:fldCharType="begin"/>
            </w:r>
            <w:r w:rsidR="00491625">
              <w:rPr>
                <w:noProof/>
                <w:webHidden/>
              </w:rPr>
              <w:instrText xml:space="preserve"> PAGEREF _Toc18333510 \h </w:instrText>
            </w:r>
            <w:r w:rsidR="00491625">
              <w:rPr>
                <w:noProof/>
                <w:webHidden/>
              </w:rPr>
            </w:r>
            <w:r w:rsidR="00491625">
              <w:rPr>
                <w:noProof/>
                <w:webHidden/>
              </w:rPr>
              <w:fldChar w:fldCharType="separate"/>
            </w:r>
            <w:r w:rsidR="00491625">
              <w:rPr>
                <w:noProof/>
                <w:webHidden/>
              </w:rPr>
              <w:t>44</w:t>
            </w:r>
            <w:r w:rsidR="00491625">
              <w:rPr>
                <w:noProof/>
                <w:webHidden/>
              </w:rPr>
              <w:fldChar w:fldCharType="end"/>
            </w:r>
          </w:hyperlink>
        </w:p>
        <w:p w:rsidR="00491625" w:rsidRDefault="008D4E0D">
          <w:pPr>
            <w:pStyle w:val="TM3"/>
            <w:tabs>
              <w:tab w:val="right" w:leader="dot" w:pos="10456"/>
            </w:tabs>
            <w:rPr>
              <w:rFonts w:asciiTheme="minorHAnsi" w:eastAsiaTheme="minorEastAsia" w:hAnsiTheme="minorHAnsi" w:cstheme="minorBidi"/>
              <w:noProof/>
              <w:sz w:val="22"/>
              <w:szCs w:val="22"/>
              <w:lang w:eastAsia="fr-FR"/>
            </w:rPr>
          </w:pPr>
          <w:hyperlink w:anchor="_Toc18333511" w:history="1">
            <w:r w:rsidR="00491625" w:rsidRPr="00E77E7A">
              <w:rPr>
                <w:rStyle w:val="Lienhypertexte"/>
                <w:noProof/>
              </w:rPr>
              <w:t>Exporter une note</w:t>
            </w:r>
            <w:r w:rsidR="00491625">
              <w:rPr>
                <w:noProof/>
                <w:webHidden/>
              </w:rPr>
              <w:tab/>
            </w:r>
            <w:r w:rsidR="00491625">
              <w:rPr>
                <w:noProof/>
                <w:webHidden/>
              </w:rPr>
              <w:fldChar w:fldCharType="begin"/>
            </w:r>
            <w:r w:rsidR="00491625">
              <w:rPr>
                <w:noProof/>
                <w:webHidden/>
              </w:rPr>
              <w:instrText xml:space="preserve"> PAGEREF _Toc18333511 \h </w:instrText>
            </w:r>
            <w:r w:rsidR="00491625">
              <w:rPr>
                <w:noProof/>
                <w:webHidden/>
              </w:rPr>
            </w:r>
            <w:r w:rsidR="00491625">
              <w:rPr>
                <w:noProof/>
                <w:webHidden/>
              </w:rPr>
              <w:fldChar w:fldCharType="separate"/>
            </w:r>
            <w:r w:rsidR="00491625">
              <w:rPr>
                <w:noProof/>
                <w:webHidden/>
              </w:rPr>
              <w:t>44</w:t>
            </w:r>
            <w:r w:rsidR="00491625">
              <w:rPr>
                <w:noProof/>
                <w:webHidden/>
              </w:rPr>
              <w:fldChar w:fldCharType="end"/>
            </w:r>
          </w:hyperlink>
        </w:p>
        <w:p w:rsidR="00491625" w:rsidRDefault="008D4E0D">
          <w:pPr>
            <w:pStyle w:val="TM2"/>
            <w:tabs>
              <w:tab w:val="right" w:leader="dot" w:pos="10456"/>
            </w:tabs>
            <w:rPr>
              <w:rFonts w:asciiTheme="minorHAnsi" w:eastAsiaTheme="minorEastAsia" w:hAnsiTheme="minorHAnsi" w:cstheme="minorBidi"/>
              <w:noProof/>
              <w:sz w:val="22"/>
              <w:szCs w:val="22"/>
              <w:lang w:eastAsia="fr-FR"/>
            </w:rPr>
          </w:pPr>
          <w:hyperlink w:anchor="_Toc18333512" w:history="1">
            <w:r w:rsidR="00491625" w:rsidRPr="00E77E7A">
              <w:rPr>
                <w:rStyle w:val="Lienhypertexte"/>
                <w:noProof/>
              </w:rPr>
              <w:t>Lampe torche</w:t>
            </w:r>
            <w:r w:rsidR="00491625">
              <w:rPr>
                <w:noProof/>
                <w:webHidden/>
              </w:rPr>
              <w:tab/>
            </w:r>
            <w:r w:rsidR="00491625">
              <w:rPr>
                <w:noProof/>
                <w:webHidden/>
              </w:rPr>
              <w:fldChar w:fldCharType="begin"/>
            </w:r>
            <w:r w:rsidR="00491625">
              <w:rPr>
                <w:noProof/>
                <w:webHidden/>
              </w:rPr>
              <w:instrText xml:space="preserve"> PAGEREF _Toc18333512 \h </w:instrText>
            </w:r>
            <w:r w:rsidR="00491625">
              <w:rPr>
                <w:noProof/>
                <w:webHidden/>
              </w:rPr>
            </w:r>
            <w:r w:rsidR="00491625">
              <w:rPr>
                <w:noProof/>
                <w:webHidden/>
              </w:rPr>
              <w:fldChar w:fldCharType="separate"/>
            </w:r>
            <w:r w:rsidR="00491625">
              <w:rPr>
                <w:noProof/>
                <w:webHidden/>
              </w:rPr>
              <w:t>45</w:t>
            </w:r>
            <w:r w:rsidR="00491625">
              <w:rPr>
                <w:noProof/>
                <w:webHidden/>
              </w:rPr>
              <w:fldChar w:fldCharType="end"/>
            </w:r>
          </w:hyperlink>
        </w:p>
        <w:p w:rsidR="00491625" w:rsidRDefault="008D4E0D">
          <w:pPr>
            <w:pStyle w:val="TM2"/>
            <w:tabs>
              <w:tab w:val="right" w:leader="dot" w:pos="10456"/>
            </w:tabs>
            <w:rPr>
              <w:rFonts w:asciiTheme="minorHAnsi" w:eastAsiaTheme="minorEastAsia" w:hAnsiTheme="minorHAnsi" w:cstheme="minorBidi"/>
              <w:noProof/>
              <w:sz w:val="22"/>
              <w:szCs w:val="22"/>
              <w:lang w:eastAsia="fr-FR"/>
            </w:rPr>
          </w:pPr>
          <w:hyperlink w:anchor="_Toc18333513" w:history="1">
            <w:r w:rsidR="00491625" w:rsidRPr="00E77E7A">
              <w:rPr>
                <w:rStyle w:val="Lienhypertexte"/>
                <w:noProof/>
              </w:rPr>
              <w:t>Météo</w:t>
            </w:r>
            <w:r w:rsidR="00491625">
              <w:rPr>
                <w:noProof/>
                <w:webHidden/>
              </w:rPr>
              <w:tab/>
            </w:r>
            <w:r w:rsidR="00491625">
              <w:rPr>
                <w:noProof/>
                <w:webHidden/>
              </w:rPr>
              <w:fldChar w:fldCharType="begin"/>
            </w:r>
            <w:r w:rsidR="00491625">
              <w:rPr>
                <w:noProof/>
                <w:webHidden/>
              </w:rPr>
              <w:instrText xml:space="preserve"> PAGEREF _Toc18333513 \h </w:instrText>
            </w:r>
            <w:r w:rsidR="00491625">
              <w:rPr>
                <w:noProof/>
                <w:webHidden/>
              </w:rPr>
            </w:r>
            <w:r w:rsidR="00491625">
              <w:rPr>
                <w:noProof/>
                <w:webHidden/>
              </w:rPr>
              <w:fldChar w:fldCharType="separate"/>
            </w:r>
            <w:r w:rsidR="00491625">
              <w:rPr>
                <w:noProof/>
                <w:webHidden/>
              </w:rPr>
              <w:t>46</w:t>
            </w:r>
            <w:r w:rsidR="00491625">
              <w:rPr>
                <w:noProof/>
                <w:webHidden/>
              </w:rPr>
              <w:fldChar w:fldCharType="end"/>
            </w:r>
          </w:hyperlink>
        </w:p>
        <w:p w:rsidR="00491625" w:rsidRDefault="008D4E0D">
          <w:pPr>
            <w:pStyle w:val="TM3"/>
            <w:tabs>
              <w:tab w:val="right" w:leader="dot" w:pos="10456"/>
            </w:tabs>
            <w:rPr>
              <w:rFonts w:asciiTheme="minorHAnsi" w:eastAsiaTheme="minorEastAsia" w:hAnsiTheme="minorHAnsi" w:cstheme="minorBidi"/>
              <w:noProof/>
              <w:sz w:val="22"/>
              <w:szCs w:val="22"/>
              <w:lang w:eastAsia="fr-FR"/>
            </w:rPr>
          </w:pPr>
          <w:hyperlink w:anchor="_Toc18333514" w:history="1">
            <w:r w:rsidR="00491625" w:rsidRPr="00E77E7A">
              <w:rPr>
                <w:rStyle w:val="Lienhypertexte"/>
                <w:noProof/>
              </w:rPr>
              <w:t>Consulter la météo</w:t>
            </w:r>
            <w:r w:rsidR="00491625">
              <w:rPr>
                <w:noProof/>
                <w:webHidden/>
              </w:rPr>
              <w:tab/>
            </w:r>
            <w:r w:rsidR="00491625">
              <w:rPr>
                <w:noProof/>
                <w:webHidden/>
              </w:rPr>
              <w:fldChar w:fldCharType="begin"/>
            </w:r>
            <w:r w:rsidR="00491625">
              <w:rPr>
                <w:noProof/>
                <w:webHidden/>
              </w:rPr>
              <w:instrText xml:space="preserve"> PAGEREF _Toc18333514 \h </w:instrText>
            </w:r>
            <w:r w:rsidR="00491625">
              <w:rPr>
                <w:noProof/>
                <w:webHidden/>
              </w:rPr>
            </w:r>
            <w:r w:rsidR="00491625">
              <w:rPr>
                <w:noProof/>
                <w:webHidden/>
              </w:rPr>
              <w:fldChar w:fldCharType="separate"/>
            </w:r>
            <w:r w:rsidR="00491625">
              <w:rPr>
                <w:noProof/>
                <w:webHidden/>
              </w:rPr>
              <w:t>46</w:t>
            </w:r>
            <w:r w:rsidR="00491625">
              <w:rPr>
                <w:noProof/>
                <w:webHidden/>
              </w:rPr>
              <w:fldChar w:fldCharType="end"/>
            </w:r>
          </w:hyperlink>
        </w:p>
        <w:p w:rsidR="00491625" w:rsidRDefault="008D4E0D">
          <w:pPr>
            <w:pStyle w:val="TM3"/>
            <w:tabs>
              <w:tab w:val="right" w:leader="dot" w:pos="10456"/>
            </w:tabs>
            <w:rPr>
              <w:rFonts w:asciiTheme="minorHAnsi" w:eastAsiaTheme="minorEastAsia" w:hAnsiTheme="minorHAnsi" w:cstheme="minorBidi"/>
              <w:noProof/>
              <w:sz w:val="22"/>
              <w:szCs w:val="22"/>
              <w:lang w:eastAsia="fr-FR"/>
            </w:rPr>
          </w:pPr>
          <w:hyperlink w:anchor="_Toc18333515" w:history="1">
            <w:r w:rsidR="00491625" w:rsidRPr="00E77E7A">
              <w:rPr>
                <w:rStyle w:val="Lienhypertexte"/>
                <w:noProof/>
              </w:rPr>
              <w:t>Consulter le détail de la météo sur une journée</w:t>
            </w:r>
            <w:r w:rsidR="00491625">
              <w:rPr>
                <w:noProof/>
                <w:webHidden/>
              </w:rPr>
              <w:tab/>
            </w:r>
            <w:r w:rsidR="00491625">
              <w:rPr>
                <w:noProof/>
                <w:webHidden/>
              </w:rPr>
              <w:fldChar w:fldCharType="begin"/>
            </w:r>
            <w:r w:rsidR="00491625">
              <w:rPr>
                <w:noProof/>
                <w:webHidden/>
              </w:rPr>
              <w:instrText xml:space="preserve"> PAGEREF _Toc18333515 \h </w:instrText>
            </w:r>
            <w:r w:rsidR="00491625">
              <w:rPr>
                <w:noProof/>
                <w:webHidden/>
              </w:rPr>
            </w:r>
            <w:r w:rsidR="00491625">
              <w:rPr>
                <w:noProof/>
                <w:webHidden/>
              </w:rPr>
              <w:fldChar w:fldCharType="separate"/>
            </w:r>
            <w:r w:rsidR="00491625">
              <w:rPr>
                <w:noProof/>
                <w:webHidden/>
              </w:rPr>
              <w:t>46</w:t>
            </w:r>
            <w:r w:rsidR="00491625">
              <w:rPr>
                <w:noProof/>
                <w:webHidden/>
              </w:rPr>
              <w:fldChar w:fldCharType="end"/>
            </w:r>
          </w:hyperlink>
        </w:p>
        <w:p w:rsidR="00491625" w:rsidRDefault="008D4E0D">
          <w:pPr>
            <w:pStyle w:val="TM2"/>
            <w:tabs>
              <w:tab w:val="right" w:leader="dot" w:pos="10456"/>
            </w:tabs>
            <w:rPr>
              <w:rFonts w:asciiTheme="minorHAnsi" w:eastAsiaTheme="minorEastAsia" w:hAnsiTheme="minorHAnsi" w:cstheme="minorBidi"/>
              <w:noProof/>
              <w:sz w:val="22"/>
              <w:szCs w:val="22"/>
              <w:lang w:eastAsia="fr-FR"/>
            </w:rPr>
          </w:pPr>
          <w:hyperlink w:anchor="_Toc18333516" w:history="1">
            <w:r w:rsidR="00491625" w:rsidRPr="00E77E7A">
              <w:rPr>
                <w:rStyle w:val="Lienhypertexte"/>
                <w:noProof/>
              </w:rPr>
              <w:t>SOS</w:t>
            </w:r>
            <w:r w:rsidR="00491625">
              <w:rPr>
                <w:noProof/>
                <w:webHidden/>
              </w:rPr>
              <w:tab/>
            </w:r>
            <w:r w:rsidR="00491625">
              <w:rPr>
                <w:noProof/>
                <w:webHidden/>
              </w:rPr>
              <w:fldChar w:fldCharType="begin"/>
            </w:r>
            <w:r w:rsidR="00491625">
              <w:rPr>
                <w:noProof/>
                <w:webHidden/>
              </w:rPr>
              <w:instrText xml:space="preserve"> PAGEREF _Toc18333516 \h </w:instrText>
            </w:r>
            <w:r w:rsidR="00491625">
              <w:rPr>
                <w:noProof/>
                <w:webHidden/>
              </w:rPr>
            </w:r>
            <w:r w:rsidR="00491625">
              <w:rPr>
                <w:noProof/>
                <w:webHidden/>
              </w:rPr>
              <w:fldChar w:fldCharType="separate"/>
            </w:r>
            <w:r w:rsidR="00491625">
              <w:rPr>
                <w:noProof/>
                <w:webHidden/>
              </w:rPr>
              <w:t>47</w:t>
            </w:r>
            <w:r w:rsidR="00491625">
              <w:rPr>
                <w:noProof/>
                <w:webHidden/>
              </w:rPr>
              <w:fldChar w:fldCharType="end"/>
            </w:r>
          </w:hyperlink>
        </w:p>
        <w:p w:rsidR="00491625" w:rsidRDefault="008D4E0D">
          <w:pPr>
            <w:pStyle w:val="TM3"/>
            <w:tabs>
              <w:tab w:val="right" w:leader="dot" w:pos="10456"/>
            </w:tabs>
            <w:rPr>
              <w:rFonts w:asciiTheme="minorHAnsi" w:eastAsiaTheme="minorEastAsia" w:hAnsiTheme="minorHAnsi" w:cstheme="minorBidi"/>
              <w:noProof/>
              <w:sz w:val="22"/>
              <w:szCs w:val="22"/>
              <w:lang w:eastAsia="fr-FR"/>
            </w:rPr>
          </w:pPr>
          <w:hyperlink w:anchor="_Toc18333517" w:history="1">
            <w:r w:rsidR="00491625" w:rsidRPr="00E77E7A">
              <w:rPr>
                <w:rStyle w:val="Lienhypertexte"/>
                <w:noProof/>
              </w:rPr>
              <w:t>Activer/Désactiver la fonction SOS</w:t>
            </w:r>
            <w:r w:rsidR="00491625">
              <w:rPr>
                <w:noProof/>
                <w:webHidden/>
              </w:rPr>
              <w:tab/>
            </w:r>
            <w:r w:rsidR="00491625">
              <w:rPr>
                <w:noProof/>
                <w:webHidden/>
              </w:rPr>
              <w:fldChar w:fldCharType="begin"/>
            </w:r>
            <w:r w:rsidR="00491625">
              <w:rPr>
                <w:noProof/>
                <w:webHidden/>
              </w:rPr>
              <w:instrText xml:space="preserve"> PAGEREF _Toc18333517 \h </w:instrText>
            </w:r>
            <w:r w:rsidR="00491625">
              <w:rPr>
                <w:noProof/>
                <w:webHidden/>
              </w:rPr>
            </w:r>
            <w:r w:rsidR="00491625">
              <w:rPr>
                <w:noProof/>
                <w:webHidden/>
              </w:rPr>
              <w:fldChar w:fldCharType="separate"/>
            </w:r>
            <w:r w:rsidR="00491625">
              <w:rPr>
                <w:noProof/>
                <w:webHidden/>
              </w:rPr>
              <w:t>47</w:t>
            </w:r>
            <w:r w:rsidR="00491625">
              <w:rPr>
                <w:noProof/>
                <w:webHidden/>
              </w:rPr>
              <w:fldChar w:fldCharType="end"/>
            </w:r>
          </w:hyperlink>
        </w:p>
        <w:p w:rsidR="00491625" w:rsidRDefault="008D4E0D">
          <w:pPr>
            <w:pStyle w:val="TM3"/>
            <w:tabs>
              <w:tab w:val="right" w:leader="dot" w:pos="10456"/>
            </w:tabs>
            <w:rPr>
              <w:rFonts w:asciiTheme="minorHAnsi" w:eastAsiaTheme="minorEastAsia" w:hAnsiTheme="minorHAnsi" w:cstheme="minorBidi"/>
              <w:noProof/>
              <w:sz w:val="22"/>
              <w:szCs w:val="22"/>
              <w:lang w:eastAsia="fr-FR"/>
            </w:rPr>
          </w:pPr>
          <w:hyperlink w:anchor="_Toc18333518" w:history="1">
            <w:r w:rsidR="00491625" w:rsidRPr="00E77E7A">
              <w:rPr>
                <w:rStyle w:val="Lienhypertexte"/>
                <w:noProof/>
              </w:rPr>
              <w:t>Paramétrer la fonction SOS</w:t>
            </w:r>
            <w:r w:rsidR="00491625">
              <w:rPr>
                <w:noProof/>
                <w:webHidden/>
              </w:rPr>
              <w:tab/>
            </w:r>
            <w:r w:rsidR="00491625">
              <w:rPr>
                <w:noProof/>
                <w:webHidden/>
              </w:rPr>
              <w:fldChar w:fldCharType="begin"/>
            </w:r>
            <w:r w:rsidR="00491625">
              <w:rPr>
                <w:noProof/>
                <w:webHidden/>
              </w:rPr>
              <w:instrText xml:space="preserve"> PAGEREF _Toc18333518 \h </w:instrText>
            </w:r>
            <w:r w:rsidR="00491625">
              <w:rPr>
                <w:noProof/>
                <w:webHidden/>
              </w:rPr>
            </w:r>
            <w:r w:rsidR="00491625">
              <w:rPr>
                <w:noProof/>
                <w:webHidden/>
              </w:rPr>
              <w:fldChar w:fldCharType="separate"/>
            </w:r>
            <w:r w:rsidR="00491625">
              <w:rPr>
                <w:noProof/>
                <w:webHidden/>
              </w:rPr>
              <w:t>47</w:t>
            </w:r>
            <w:r w:rsidR="00491625">
              <w:rPr>
                <w:noProof/>
                <w:webHidden/>
              </w:rPr>
              <w:fldChar w:fldCharType="end"/>
            </w:r>
          </w:hyperlink>
        </w:p>
        <w:p w:rsidR="00491625" w:rsidRDefault="008D4E0D">
          <w:pPr>
            <w:pStyle w:val="TM2"/>
            <w:tabs>
              <w:tab w:val="right" w:leader="dot" w:pos="10456"/>
            </w:tabs>
            <w:rPr>
              <w:rFonts w:asciiTheme="minorHAnsi" w:eastAsiaTheme="minorEastAsia" w:hAnsiTheme="minorHAnsi" w:cstheme="minorBidi"/>
              <w:noProof/>
              <w:sz w:val="22"/>
              <w:szCs w:val="22"/>
              <w:lang w:eastAsia="fr-FR"/>
            </w:rPr>
          </w:pPr>
          <w:hyperlink w:anchor="_Toc18333519" w:history="1">
            <w:r w:rsidR="00491625" w:rsidRPr="00E77E7A">
              <w:rPr>
                <w:rStyle w:val="Lienhypertexte"/>
                <w:noProof/>
              </w:rPr>
              <w:t>Paramètres</w:t>
            </w:r>
            <w:r w:rsidR="00491625">
              <w:rPr>
                <w:noProof/>
                <w:webHidden/>
              </w:rPr>
              <w:tab/>
            </w:r>
            <w:r w:rsidR="00491625">
              <w:rPr>
                <w:noProof/>
                <w:webHidden/>
              </w:rPr>
              <w:fldChar w:fldCharType="begin"/>
            </w:r>
            <w:r w:rsidR="00491625">
              <w:rPr>
                <w:noProof/>
                <w:webHidden/>
              </w:rPr>
              <w:instrText xml:space="preserve"> PAGEREF _Toc18333519 \h </w:instrText>
            </w:r>
            <w:r w:rsidR="00491625">
              <w:rPr>
                <w:noProof/>
                <w:webHidden/>
              </w:rPr>
            </w:r>
            <w:r w:rsidR="00491625">
              <w:rPr>
                <w:noProof/>
                <w:webHidden/>
              </w:rPr>
              <w:fldChar w:fldCharType="separate"/>
            </w:r>
            <w:r w:rsidR="00491625">
              <w:rPr>
                <w:noProof/>
                <w:webHidden/>
              </w:rPr>
              <w:t>49</w:t>
            </w:r>
            <w:r w:rsidR="00491625">
              <w:rPr>
                <w:noProof/>
                <w:webHidden/>
              </w:rPr>
              <w:fldChar w:fldCharType="end"/>
            </w:r>
          </w:hyperlink>
        </w:p>
        <w:p w:rsidR="00491625" w:rsidRDefault="008D4E0D">
          <w:pPr>
            <w:pStyle w:val="TM3"/>
            <w:tabs>
              <w:tab w:val="right" w:leader="dot" w:pos="10456"/>
            </w:tabs>
            <w:rPr>
              <w:rFonts w:asciiTheme="minorHAnsi" w:eastAsiaTheme="minorEastAsia" w:hAnsiTheme="minorHAnsi" w:cstheme="minorBidi"/>
              <w:noProof/>
              <w:sz w:val="22"/>
              <w:szCs w:val="22"/>
              <w:lang w:eastAsia="fr-FR"/>
            </w:rPr>
          </w:pPr>
          <w:hyperlink w:anchor="_Toc18333520" w:history="1">
            <w:r w:rsidR="00491625" w:rsidRPr="00E77E7A">
              <w:rPr>
                <w:rStyle w:val="Lienhypertexte"/>
                <w:noProof/>
              </w:rPr>
              <w:t>Affichage</w:t>
            </w:r>
            <w:r w:rsidR="00491625">
              <w:rPr>
                <w:noProof/>
                <w:webHidden/>
              </w:rPr>
              <w:tab/>
            </w:r>
            <w:r w:rsidR="00491625">
              <w:rPr>
                <w:noProof/>
                <w:webHidden/>
              </w:rPr>
              <w:fldChar w:fldCharType="begin"/>
            </w:r>
            <w:r w:rsidR="00491625">
              <w:rPr>
                <w:noProof/>
                <w:webHidden/>
              </w:rPr>
              <w:instrText xml:space="preserve"> PAGEREF _Toc18333520 \h </w:instrText>
            </w:r>
            <w:r w:rsidR="00491625">
              <w:rPr>
                <w:noProof/>
                <w:webHidden/>
              </w:rPr>
            </w:r>
            <w:r w:rsidR="00491625">
              <w:rPr>
                <w:noProof/>
                <w:webHidden/>
              </w:rPr>
              <w:fldChar w:fldCharType="separate"/>
            </w:r>
            <w:r w:rsidR="00491625">
              <w:rPr>
                <w:noProof/>
                <w:webHidden/>
              </w:rPr>
              <w:t>49</w:t>
            </w:r>
            <w:r w:rsidR="00491625">
              <w:rPr>
                <w:noProof/>
                <w:webHidden/>
              </w:rPr>
              <w:fldChar w:fldCharType="end"/>
            </w:r>
          </w:hyperlink>
        </w:p>
        <w:p w:rsidR="00491625" w:rsidRDefault="008D4E0D">
          <w:pPr>
            <w:pStyle w:val="TM3"/>
            <w:tabs>
              <w:tab w:val="right" w:leader="dot" w:pos="10456"/>
            </w:tabs>
            <w:rPr>
              <w:rFonts w:asciiTheme="minorHAnsi" w:eastAsiaTheme="minorEastAsia" w:hAnsiTheme="minorHAnsi" w:cstheme="minorBidi"/>
              <w:noProof/>
              <w:sz w:val="22"/>
              <w:szCs w:val="22"/>
              <w:lang w:eastAsia="fr-FR"/>
            </w:rPr>
          </w:pPr>
          <w:hyperlink w:anchor="_Toc18333521" w:history="1">
            <w:r w:rsidR="00491625" w:rsidRPr="00E77E7A">
              <w:rPr>
                <w:rStyle w:val="Lienhypertexte"/>
                <w:noProof/>
              </w:rPr>
              <w:t>Vocalisation</w:t>
            </w:r>
            <w:r w:rsidR="00491625">
              <w:rPr>
                <w:noProof/>
                <w:webHidden/>
              </w:rPr>
              <w:tab/>
            </w:r>
            <w:r w:rsidR="00491625">
              <w:rPr>
                <w:noProof/>
                <w:webHidden/>
              </w:rPr>
              <w:fldChar w:fldCharType="begin"/>
            </w:r>
            <w:r w:rsidR="00491625">
              <w:rPr>
                <w:noProof/>
                <w:webHidden/>
              </w:rPr>
              <w:instrText xml:space="preserve"> PAGEREF _Toc18333521 \h </w:instrText>
            </w:r>
            <w:r w:rsidR="00491625">
              <w:rPr>
                <w:noProof/>
                <w:webHidden/>
              </w:rPr>
            </w:r>
            <w:r w:rsidR="00491625">
              <w:rPr>
                <w:noProof/>
                <w:webHidden/>
              </w:rPr>
              <w:fldChar w:fldCharType="separate"/>
            </w:r>
            <w:r w:rsidR="00491625">
              <w:rPr>
                <w:noProof/>
                <w:webHidden/>
              </w:rPr>
              <w:t>50</w:t>
            </w:r>
            <w:r w:rsidR="00491625">
              <w:rPr>
                <w:noProof/>
                <w:webHidden/>
              </w:rPr>
              <w:fldChar w:fldCharType="end"/>
            </w:r>
          </w:hyperlink>
        </w:p>
        <w:p w:rsidR="00491625" w:rsidRDefault="008D4E0D">
          <w:pPr>
            <w:pStyle w:val="TM3"/>
            <w:tabs>
              <w:tab w:val="right" w:leader="dot" w:pos="10456"/>
            </w:tabs>
            <w:rPr>
              <w:rFonts w:asciiTheme="minorHAnsi" w:eastAsiaTheme="minorEastAsia" w:hAnsiTheme="minorHAnsi" w:cstheme="minorBidi"/>
              <w:noProof/>
              <w:sz w:val="22"/>
              <w:szCs w:val="22"/>
              <w:lang w:eastAsia="fr-FR"/>
            </w:rPr>
          </w:pPr>
          <w:hyperlink w:anchor="_Toc18333522" w:history="1">
            <w:r w:rsidR="00491625" w:rsidRPr="00E77E7A">
              <w:rPr>
                <w:rStyle w:val="Lienhypertexte"/>
                <w:noProof/>
              </w:rPr>
              <w:t>Bluetooth</w:t>
            </w:r>
            <w:r w:rsidR="00491625">
              <w:rPr>
                <w:noProof/>
                <w:webHidden/>
              </w:rPr>
              <w:tab/>
            </w:r>
            <w:r w:rsidR="00491625">
              <w:rPr>
                <w:noProof/>
                <w:webHidden/>
              </w:rPr>
              <w:fldChar w:fldCharType="begin"/>
            </w:r>
            <w:r w:rsidR="00491625">
              <w:rPr>
                <w:noProof/>
                <w:webHidden/>
              </w:rPr>
              <w:instrText xml:space="preserve"> PAGEREF _Toc18333522 \h </w:instrText>
            </w:r>
            <w:r w:rsidR="00491625">
              <w:rPr>
                <w:noProof/>
                <w:webHidden/>
              </w:rPr>
            </w:r>
            <w:r w:rsidR="00491625">
              <w:rPr>
                <w:noProof/>
                <w:webHidden/>
              </w:rPr>
              <w:fldChar w:fldCharType="separate"/>
            </w:r>
            <w:r w:rsidR="00491625">
              <w:rPr>
                <w:noProof/>
                <w:webHidden/>
              </w:rPr>
              <w:t>51</w:t>
            </w:r>
            <w:r w:rsidR="00491625">
              <w:rPr>
                <w:noProof/>
                <w:webHidden/>
              </w:rPr>
              <w:fldChar w:fldCharType="end"/>
            </w:r>
          </w:hyperlink>
        </w:p>
        <w:p w:rsidR="00491625" w:rsidRDefault="008D4E0D">
          <w:pPr>
            <w:pStyle w:val="TM3"/>
            <w:tabs>
              <w:tab w:val="right" w:leader="dot" w:pos="10456"/>
            </w:tabs>
            <w:rPr>
              <w:rFonts w:asciiTheme="minorHAnsi" w:eastAsiaTheme="minorEastAsia" w:hAnsiTheme="minorHAnsi" w:cstheme="minorBidi"/>
              <w:noProof/>
              <w:sz w:val="22"/>
              <w:szCs w:val="22"/>
              <w:lang w:eastAsia="fr-FR"/>
            </w:rPr>
          </w:pPr>
          <w:hyperlink w:anchor="_Toc18333523" w:history="1">
            <w:r w:rsidR="00491625" w:rsidRPr="00E77E7A">
              <w:rPr>
                <w:rStyle w:val="Lienhypertexte"/>
                <w:noProof/>
              </w:rPr>
              <w:t>Wifi</w:t>
            </w:r>
            <w:r w:rsidR="00491625">
              <w:rPr>
                <w:noProof/>
                <w:webHidden/>
              </w:rPr>
              <w:tab/>
            </w:r>
            <w:r w:rsidR="00491625">
              <w:rPr>
                <w:noProof/>
                <w:webHidden/>
              </w:rPr>
              <w:fldChar w:fldCharType="begin"/>
            </w:r>
            <w:r w:rsidR="00491625">
              <w:rPr>
                <w:noProof/>
                <w:webHidden/>
              </w:rPr>
              <w:instrText xml:space="preserve"> PAGEREF _Toc18333523 \h </w:instrText>
            </w:r>
            <w:r w:rsidR="00491625">
              <w:rPr>
                <w:noProof/>
                <w:webHidden/>
              </w:rPr>
            </w:r>
            <w:r w:rsidR="00491625">
              <w:rPr>
                <w:noProof/>
                <w:webHidden/>
              </w:rPr>
              <w:fldChar w:fldCharType="separate"/>
            </w:r>
            <w:r w:rsidR="00491625">
              <w:rPr>
                <w:noProof/>
                <w:webHidden/>
              </w:rPr>
              <w:t>51</w:t>
            </w:r>
            <w:r w:rsidR="00491625">
              <w:rPr>
                <w:noProof/>
                <w:webHidden/>
              </w:rPr>
              <w:fldChar w:fldCharType="end"/>
            </w:r>
          </w:hyperlink>
        </w:p>
        <w:p w:rsidR="00491625" w:rsidRDefault="008D4E0D">
          <w:pPr>
            <w:pStyle w:val="TM3"/>
            <w:tabs>
              <w:tab w:val="right" w:leader="dot" w:pos="10456"/>
            </w:tabs>
            <w:rPr>
              <w:rFonts w:asciiTheme="minorHAnsi" w:eastAsiaTheme="minorEastAsia" w:hAnsiTheme="minorHAnsi" w:cstheme="minorBidi"/>
              <w:noProof/>
              <w:sz w:val="22"/>
              <w:szCs w:val="22"/>
              <w:lang w:eastAsia="fr-FR"/>
            </w:rPr>
          </w:pPr>
          <w:hyperlink w:anchor="_Toc18333524" w:history="1">
            <w:r w:rsidR="00491625" w:rsidRPr="00E77E7A">
              <w:rPr>
                <w:rStyle w:val="Lienhypertexte"/>
                <w:noProof/>
              </w:rPr>
              <w:t>Réseau</w:t>
            </w:r>
            <w:r w:rsidR="00491625">
              <w:rPr>
                <w:noProof/>
                <w:webHidden/>
              </w:rPr>
              <w:tab/>
            </w:r>
            <w:r w:rsidR="00491625">
              <w:rPr>
                <w:noProof/>
                <w:webHidden/>
              </w:rPr>
              <w:fldChar w:fldCharType="begin"/>
            </w:r>
            <w:r w:rsidR="00491625">
              <w:rPr>
                <w:noProof/>
                <w:webHidden/>
              </w:rPr>
              <w:instrText xml:space="preserve"> PAGEREF _Toc18333524 \h </w:instrText>
            </w:r>
            <w:r w:rsidR="00491625">
              <w:rPr>
                <w:noProof/>
                <w:webHidden/>
              </w:rPr>
            </w:r>
            <w:r w:rsidR="00491625">
              <w:rPr>
                <w:noProof/>
                <w:webHidden/>
              </w:rPr>
              <w:fldChar w:fldCharType="separate"/>
            </w:r>
            <w:r w:rsidR="00491625">
              <w:rPr>
                <w:noProof/>
                <w:webHidden/>
              </w:rPr>
              <w:t>52</w:t>
            </w:r>
            <w:r w:rsidR="00491625">
              <w:rPr>
                <w:noProof/>
                <w:webHidden/>
              </w:rPr>
              <w:fldChar w:fldCharType="end"/>
            </w:r>
          </w:hyperlink>
        </w:p>
        <w:p w:rsidR="00491625" w:rsidRDefault="008D4E0D">
          <w:pPr>
            <w:pStyle w:val="TM3"/>
            <w:tabs>
              <w:tab w:val="right" w:leader="dot" w:pos="10456"/>
            </w:tabs>
            <w:rPr>
              <w:rFonts w:asciiTheme="minorHAnsi" w:eastAsiaTheme="minorEastAsia" w:hAnsiTheme="minorHAnsi" w:cstheme="minorBidi"/>
              <w:noProof/>
              <w:sz w:val="22"/>
              <w:szCs w:val="22"/>
              <w:lang w:eastAsia="fr-FR"/>
            </w:rPr>
          </w:pPr>
          <w:hyperlink w:anchor="_Toc18333525" w:history="1">
            <w:r w:rsidR="00491625" w:rsidRPr="00E77E7A">
              <w:rPr>
                <w:rStyle w:val="Lienhypertexte"/>
                <w:noProof/>
              </w:rPr>
              <w:t>Sécurité</w:t>
            </w:r>
            <w:r w:rsidR="00491625">
              <w:rPr>
                <w:noProof/>
                <w:webHidden/>
              </w:rPr>
              <w:tab/>
            </w:r>
            <w:r w:rsidR="00491625">
              <w:rPr>
                <w:noProof/>
                <w:webHidden/>
              </w:rPr>
              <w:fldChar w:fldCharType="begin"/>
            </w:r>
            <w:r w:rsidR="00491625">
              <w:rPr>
                <w:noProof/>
                <w:webHidden/>
              </w:rPr>
              <w:instrText xml:space="preserve"> PAGEREF _Toc18333525 \h </w:instrText>
            </w:r>
            <w:r w:rsidR="00491625">
              <w:rPr>
                <w:noProof/>
                <w:webHidden/>
              </w:rPr>
            </w:r>
            <w:r w:rsidR="00491625">
              <w:rPr>
                <w:noProof/>
                <w:webHidden/>
              </w:rPr>
              <w:fldChar w:fldCharType="separate"/>
            </w:r>
            <w:r w:rsidR="00491625">
              <w:rPr>
                <w:noProof/>
                <w:webHidden/>
              </w:rPr>
              <w:t>52</w:t>
            </w:r>
            <w:r w:rsidR="00491625">
              <w:rPr>
                <w:noProof/>
                <w:webHidden/>
              </w:rPr>
              <w:fldChar w:fldCharType="end"/>
            </w:r>
          </w:hyperlink>
        </w:p>
        <w:p w:rsidR="00491625" w:rsidRDefault="008D4E0D">
          <w:pPr>
            <w:pStyle w:val="TM3"/>
            <w:tabs>
              <w:tab w:val="right" w:leader="dot" w:pos="10456"/>
            </w:tabs>
            <w:rPr>
              <w:rFonts w:asciiTheme="minorHAnsi" w:eastAsiaTheme="minorEastAsia" w:hAnsiTheme="minorHAnsi" w:cstheme="minorBidi"/>
              <w:noProof/>
              <w:sz w:val="22"/>
              <w:szCs w:val="22"/>
              <w:lang w:eastAsia="fr-FR"/>
            </w:rPr>
          </w:pPr>
          <w:hyperlink w:anchor="_Toc18333526" w:history="1">
            <w:r w:rsidR="00491625" w:rsidRPr="00E77E7A">
              <w:rPr>
                <w:rStyle w:val="Lienhypertexte"/>
                <w:noProof/>
              </w:rPr>
              <w:t>Langue</w:t>
            </w:r>
            <w:r w:rsidR="00491625">
              <w:rPr>
                <w:noProof/>
                <w:webHidden/>
              </w:rPr>
              <w:tab/>
            </w:r>
            <w:r w:rsidR="00491625">
              <w:rPr>
                <w:noProof/>
                <w:webHidden/>
              </w:rPr>
              <w:fldChar w:fldCharType="begin"/>
            </w:r>
            <w:r w:rsidR="00491625">
              <w:rPr>
                <w:noProof/>
                <w:webHidden/>
              </w:rPr>
              <w:instrText xml:space="preserve"> PAGEREF _Toc18333526 \h </w:instrText>
            </w:r>
            <w:r w:rsidR="00491625">
              <w:rPr>
                <w:noProof/>
                <w:webHidden/>
              </w:rPr>
            </w:r>
            <w:r w:rsidR="00491625">
              <w:rPr>
                <w:noProof/>
                <w:webHidden/>
              </w:rPr>
              <w:fldChar w:fldCharType="separate"/>
            </w:r>
            <w:r w:rsidR="00491625">
              <w:rPr>
                <w:noProof/>
                <w:webHidden/>
              </w:rPr>
              <w:t>53</w:t>
            </w:r>
            <w:r w:rsidR="00491625">
              <w:rPr>
                <w:noProof/>
                <w:webHidden/>
              </w:rPr>
              <w:fldChar w:fldCharType="end"/>
            </w:r>
          </w:hyperlink>
        </w:p>
        <w:p w:rsidR="00491625" w:rsidRDefault="008D4E0D">
          <w:pPr>
            <w:pStyle w:val="TM3"/>
            <w:tabs>
              <w:tab w:val="right" w:leader="dot" w:pos="10456"/>
            </w:tabs>
            <w:rPr>
              <w:rFonts w:asciiTheme="minorHAnsi" w:eastAsiaTheme="minorEastAsia" w:hAnsiTheme="minorHAnsi" w:cstheme="minorBidi"/>
              <w:noProof/>
              <w:sz w:val="22"/>
              <w:szCs w:val="22"/>
              <w:lang w:eastAsia="fr-FR"/>
            </w:rPr>
          </w:pPr>
          <w:hyperlink w:anchor="_Toc18333527" w:history="1">
            <w:r w:rsidR="00491625" w:rsidRPr="00E77E7A">
              <w:rPr>
                <w:rStyle w:val="Lienhypertexte"/>
                <w:noProof/>
              </w:rPr>
              <w:t>Clavier</w:t>
            </w:r>
            <w:r w:rsidR="00491625">
              <w:rPr>
                <w:noProof/>
                <w:webHidden/>
              </w:rPr>
              <w:tab/>
            </w:r>
            <w:r w:rsidR="00491625">
              <w:rPr>
                <w:noProof/>
                <w:webHidden/>
              </w:rPr>
              <w:fldChar w:fldCharType="begin"/>
            </w:r>
            <w:r w:rsidR="00491625">
              <w:rPr>
                <w:noProof/>
                <w:webHidden/>
              </w:rPr>
              <w:instrText xml:space="preserve"> PAGEREF _Toc18333527 \h </w:instrText>
            </w:r>
            <w:r w:rsidR="00491625">
              <w:rPr>
                <w:noProof/>
                <w:webHidden/>
              </w:rPr>
            </w:r>
            <w:r w:rsidR="00491625">
              <w:rPr>
                <w:noProof/>
                <w:webHidden/>
              </w:rPr>
              <w:fldChar w:fldCharType="separate"/>
            </w:r>
            <w:r w:rsidR="00491625">
              <w:rPr>
                <w:noProof/>
                <w:webHidden/>
              </w:rPr>
              <w:t>53</w:t>
            </w:r>
            <w:r w:rsidR="00491625">
              <w:rPr>
                <w:noProof/>
                <w:webHidden/>
              </w:rPr>
              <w:fldChar w:fldCharType="end"/>
            </w:r>
          </w:hyperlink>
        </w:p>
        <w:p w:rsidR="00491625" w:rsidRDefault="008D4E0D">
          <w:pPr>
            <w:pStyle w:val="TM3"/>
            <w:tabs>
              <w:tab w:val="right" w:leader="dot" w:pos="10456"/>
            </w:tabs>
            <w:rPr>
              <w:rFonts w:asciiTheme="minorHAnsi" w:eastAsiaTheme="minorEastAsia" w:hAnsiTheme="minorHAnsi" w:cstheme="minorBidi"/>
              <w:noProof/>
              <w:sz w:val="22"/>
              <w:szCs w:val="22"/>
              <w:lang w:eastAsia="fr-FR"/>
            </w:rPr>
          </w:pPr>
          <w:hyperlink w:anchor="_Toc18333528" w:history="1">
            <w:r w:rsidR="00491625" w:rsidRPr="00E77E7A">
              <w:rPr>
                <w:rStyle w:val="Lienhypertexte"/>
                <w:noProof/>
              </w:rPr>
              <w:t>Date et heure</w:t>
            </w:r>
            <w:r w:rsidR="00491625">
              <w:rPr>
                <w:noProof/>
                <w:webHidden/>
              </w:rPr>
              <w:tab/>
            </w:r>
            <w:r w:rsidR="00491625">
              <w:rPr>
                <w:noProof/>
                <w:webHidden/>
              </w:rPr>
              <w:fldChar w:fldCharType="begin"/>
            </w:r>
            <w:r w:rsidR="00491625">
              <w:rPr>
                <w:noProof/>
                <w:webHidden/>
              </w:rPr>
              <w:instrText xml:space="preserve"> PAGEREF _Toc18333528 \h </w:instrText>
            </w:r>
            <w:r w:rsidR="00491625">
              <w:rPr>
                <w:noProof/>
                <w:webHidden/>
              </w:rPr>
            </w:r>
            <w:r w:rsidR="00491625">
              <w:rPr>
                <w:noProof/>
                <w:webHidden/>
              </w:rPr>
              <w:fldChar w:fldCharType="separate"/>
            </w:r>
            <w:r w:rsidR="00491625">
              <w:rPr>
                <w:noProof/>
                <w:webHidden/>
              </w:rPr>
              <w:t>54</w:t>
            </w:r>
            <w:r w:rsidR="00491625">
              <w:rPr>
                <w:noProof/>
                <w:webHidden/>
              </w:rPr>
              <w:fldChar w:fldCharType="end"/>
            </w:r>
          </w:hyperlink>
        </w:p>
        <w:p w:rsidR="00491625" w:rsidRDefault="008D4E0D">
          <w:pPr>
            <w:pStyle w:val="TM3"/>
            <w:tabs>
              <w:tab w:val="right" w:leader="dot" w:pos="10456"/>
            </w:tabs>
            <w:rPr>
              <w:rFonts w:asciiTheme="minorHAnsi" w:eastAsiaTheme="minorEastAsia" w:hAnsiTheme="minorHAnsi" w:cstheme="minorBidi"/>
              <w:noProof/>
              <w:sz w:val="22"/>
              <w:szCs w:val="22"/>
              <w:lang w:eastAsia="fr-FR"/>
            </w:rPr>
          </w:pPr>
          <w:hyperlink w:anchor="_Toc18333529" w:history="1">
            <w:r w:rsidR="00491625" w:rsidRPr="00E77E7A">
              <w:rPr>
                <w:rStyle w:val="Lienhypertexte"/>
                <w:noProof/>
              </w:rPr>
              <w:t>A propos du téléphone</w:t>
            </w:r>
            <w:r w:rsidR="00491625">
              <w:rPr>
                <w:noProof/>
                <w:webHidden/>
              </w:rPr>
              <w:tab/>
            </w:r>
            <w:r w:rsidR="00491625">
              <w:rPr>
                <w:noProof/>
                <w:webHidden/>
              </w:rPr>
              <w:fldChar w:fldCharType="begin"/>
            </w:r>
            <w:r w:rsidR="00491625">
              <w:rPr>
                <w:noProof/>
                <w:webHidden/>
              </w:rPr>
              <w:instrText xml:space="preserve"> PAGEREF _Toc18333529 \h </w:instrText>
            </w:r>
            <w:r w:rsidR="00491625">
              <w:rPr>
                <w:noProof/>
                <w:webHidden/>
              </w:rPr>
            </w:r>
            <w:r w:rsidR="00491625">
              <w:rPr>
                <w:noProof/>
                <w:webHidden/>
              </w:rPr>
              <w:fldChar w:fldCharType="separate"/>
            </w:r>
            <w:r w:rsidR="00491625">
              <w:rPr>
                <w:noProof/>
                <w:webHidden/>
              </w:rPr>
              <w:t>55</w:t>
            </w:r>
            <w:r w:rsidR="00491625">
              <w:rPr>
                <w:noProof/>
                <w:webHidden/>
              </w:rPr>
              <w:fldChar w:fldCharType="end"/>
            </w:r>
          </w:hyperlink>
        </w:p>
        <w:p w:rsidR="00491625" w:rsidRDefault="008D4E0D">
          <w:pPr>
            <w:pStyle w:val="TM2"/>
            <w:tabs>
              <w:tab w:val="right" w:leader="dot" w:pos="10456"/>
            </w:tabs>
            <w:rPr>
              <w:rFonts w:asciiTheme="minorHAnsi" w:eastAsiaTheme="minorEastAsia" w:hAnsiTheme="minorHAnsi" w:cstheme="minorBidi"/>
              <w:noProof/>
              <w:sz w:val="22"/>
              <w:szCs w:val="22"/>
              <w:lang w:eastAsia="fr-FR"/>
            </w:rPr>
          </w:pPr>
          <w:hyperlink w:anchor="_Toc18333530" w:history="1">
            <w:r w:rsidR="00491625" w:rsidRPr="00E77E7A">
              <w:rPr>
                <w:rStyle w:val="Lienhypertexte"/>
                <w:noProof/>
              </w:rPr>
              <w:t>Spécifications techniques</w:t>
            </w:r>
            <w:r w:rsidR="00491625">
              <w:rPr>
                <w:noProof/>
                <w:webHidden/>
              </w:rPr>
              <w:tab/>
            </w:r>
            <w:r w:rsidR="00491625">
              <w:rPr>
                <w:noProof/>
                <w:webHidden/>
              </w:rPr>
              <w:fldChar w:fldCharType="begin"/>
            </w:r>
            <w:r w:rsidR="00491625">
              <w:rPr>
                <w:noProof/>
                <w:webHidden/>
              </w:rPr>
              <w:instrText xml:space="preserve"> PAGEREF _Toc18333530 \h </w:instrText>
            </w:r>
            <w:r w:rsidR="00491625">
              <w:rPr>
                <w:noProof/>
                <w:webHidden/>
              </w:rPr>
            </w:r>
            <w:r w:rsidR="00491625">
              <w:rPr>
                <w:noProof/>
                <w:webHidden/>
              </w:rPr>
              <w:fldChar w:fldCharType="separate"/>
            </w:r>
            <w:r w:rsidR="00491625">
              <w:rPr>
                <w:noProof/>
                <w:webHidden/>
              </w:rPr>
              <w:t>56</w:t>
            </w:r>
            <w:r w:rsidR="00491625">
              <w:rPr>
                <w:noProof/>
                <w:webHidden/>
              </w:rPr>
              <w:fldChar w:fldCharType="end"/>
            </w:r>
          </w:hyperlink>
        </w:p>
        <w:p w:rsidR="00491625" w:rsidRDefault="008D4E0D">
          <w:pPr>
            <w:pStyle w:val="TM3"/>
            <w:tabs>
              <w:tab w:val="right" w:leader="dot" w:pos="10456"/>
            </w:tabs>
            <w:rPr>
              <w:rFonts w:asciiTheme="minorHAnsi" w:eastAsiaTheme="minorEastAsia" w:hAnsiTheme="minorHAnsi" w:cstheme="minorBidi"/>
              <w:noProof/>
              <w:sz w:val="22"/>
              <w:szCs w:val="22"/>
              <w:lang w:eastAsia="fr-FR"/>
            </w:rPr>
          </w:pPr>
          <w:hyperlink w:anchor="_Toc18333531" w:history="1">
            <w:r w:rsidR="00491625" w:rsidRPr="00E77E7A">
              <w:rPr>
                <w:rStyle w:val="Lienhypertexte"/>
                <w:noProof/>
              </w:rPr>
              <w:t>Design</w:t>
            </w:r>
            <w:r w:rsidR="00491625">
              <w:rPr>
                <w:noProof/>
                <w:webHidden/>
              </w:rPr>
              <w:tab/>
            </w:r>
            <w:r w:rsidR="00491625">
              <w:rPr>
                <w:noProof/>
                <w:webHidden/>
              </w:rPr>
              <w:fldChar w:fldCharType="begin"/>
            </w:r>
            <w:r w:rsidR="00491625">
              <w:rPr>
                <w:noProof/>
                <w:webHidden/>
              </w:rPr>
              <w:instrText xml:space="preserve"> PAGEREF _Toc18333531 \h </w:instrText>
            </w:r>
            <w:r w:rsidR="00491625">
              <w:rPr>
                <w:noProof/>
                <w:webHidden/>
              </w:rPr>
            </w:r>
            <w:r w:rsidR="00491625">
              <w:rPr>
                <w:noProof/>
                <w:webHidden/>
              </w:rPr>
              <w:fldChar w:fldCharType="separate"/>
            </w:r>
            <w:r w:rsidR="00491625">
              <w:rPr>
                <w:noProof/>
                <w:webHidden/>
              </w:rPr>
              <w:t>56</w:t>
            </w:r>
            <w:r w:rsidR="00491625">
              <w:rPr>
                <w:noProof/>
                <w:webHidden/>
              </w:rPr>
              <w:fldChar w:fldCharType="end"/>
            </w:r>
          </w:hyperlink>
        </w:p>
        <w:p w:rsidR="00491625" w:rsidRDefault="008D4E0D">
          <w:pPr>
            <w:pStyle w:val="TM3"/>
            <w:tabs>
              <w:tab w:val="right" w:leader="dot" w:pos="10456"/>
            </w:tabs>
            <w:rPr>
              <w:rFonts w:asciiTheme="minorHAnsi" w:eastAsiaTheme="minorEastAsia" w:hAnsiTheme="minorHAnsi" w:cstheme="minorBidi"/>
              <w:noProof/>
              <w:sz w:val="22"/>
              <w:szCs w:val="22"/>
              <w:lang w:eastAsia="fr-FR"/>
            </w:rPr>
          </w:pPr>
          <w:hyperlink w:anchor="_Toc18333532" w:history="1">
            <w:r w:rsidR="00491625" w:rsidRPr="00E77E7A">
              <w:rPr>
                <w:rStyle w:val="Lienhypertexte"/>
                <w:noProof/>
              </w:rPr>
              <w:t>Matériel</w:t>
            </w:r>
            <w:r w:rsidR="00491625">
              <w:rPr>
                <w:noProof/>
                <w:webHidden/>
              </w:rPr>
              <w:tab/>
            </w:r>
            <w:r w:rsidR="00491625">
              <w:rPr>
                <w:noProof/>
                <w:webHidden/>
              </w:rPr>
              <w:fldChar w:fldCharType="begin"/>
            </w:r>
            <w:r w:rsidR="00491625">
              <w:rPr>
                <w:noProof/>
                <w:webHidden/>
              </w:rPr>
              <w:instrText xml:space="preserve"> PAGEREF _Toc18333532 \h </w:instrText>
            </w:r>
            <w:r w:rsidR="00491625">
              <w:rPr>
                <w:noProof/>
                <w:webHidden/>
              </w:rPr>
            </w:r>
            <w:r w:rsidR="00491625">
              <w:rPr>
                <w:noProof/>
                <w:webHidden/>
              </w:rPr>
              <w:fldChar w:fldCharType="separate"/>
            </w:r>
            <w:r w:rsidR="00491625">
              <w:rPr>
                <w:noProof/>
                <w:webHidden/>
              </w:rPr>
              <w:t>56</w:t>
            </w:r>
            <w:r w:rsidR="00491625">
              <w:rPr>
                <w:noProof/>
                <w:webHidden/>
              </w:rPr>
              <w:fldChar w:fldCharType="end"/>
            </w:r>
          </w:hyperlink>
        </w:p>
        <w:p w:rsidR="00491625" w:rsidRDefault="008D4E0D">
          <w:pPr>
            <w:pStyle w:val="TM2"/>
            <w:tabs>
              <w:tab w:val="right" w:leader="dot" w:pos="10456"/>
            </w:tabs>
            <w:rPr>
              <w:rFonts w:asciiTheme="minorHAnsi" w:eastAsiaTheme="minorEastAsia" w:hAnsiTheme="minorHAnsi" w:cstheme="minorBidi"/>
              <w:noProof/>
              <w:sz w:val="22"/>
              <w:szCs w:val="22"/>
              <w:lang w:eastAsia="fr-FR"/>
            </w:rPr>
          </w:pPr>
          <w:hyperlink w:anchor="_Toc18333533" w:history="1">
            <w:r w:rsidR="00491625" w:rsidRPr="00E77E7A">
              <w:rPr>
                <w:rStyle w:val="Lienhypertexte"/>
                <w:noProof/>
              </w:rPr>
              <w:t>En cas de problème</w:t>
            </w:r>
            <w:r w:rsidR="00491625">
              <w:rPr>
                <w:noProof/>
                <w:webHidden/>
              </w:rPr>
              <w:tab/>
            </w:r>
            <w:r w:rsidR="00491625">
              <w:rPr>
                <w:noProof/>
                <w:webHidden/>
              </w:rPr>
              <w:fldChar w:fldCharType="begin"/>
            </w:r>
            <w:r w:rsidR="00491625">
              <w:rPr>
                <w:noProof/>
                <w:webHidden/>
              </w:rPr>
              <w:instrText xml:space="preserve"> PAGEREF _Toc18333533 \h </w:instrText>
            </w:r>
            <w:r w:rsidR="00491625">
              <w:rPr>
                <w:noProof/>
                <w:webHidden/>
              </w:rPr>
            </w:r>
            <w:r w:rsidR="00491625">
              <w:rPr>
                <w:noProof/>
                <w:webHidden/>
              </w:rPr>
              <w:fldChar w:fldCharType="separate"/>
            </w:r>
            <w:r w:rsidR="00491625">
              <w:rPr>
                <w:noProof/>
                <w:webHidden/>
              </w:rPr>
              <w:t>57</w:t>
            </w:r>
            <w:r w:rsidR="00491625">
              <w:rPr>
                <w:noProof/>
                <w:webHidden/>
              </w:rPr>
              <w:fldChar w:fldCharType="end"/>
            </w:r>
          </w:hyperlink>
        </w:p>
        <w:p w:rsidR="00491625" w:rsidRDefault="008D4E0D">
          <w:pPr>
            <w:pStyle w:val="TM3"/>
            <w:tabs>
              <w:tab w:val="right" w:leader="dot" w:pos="10456"/>
            </w:tabs>
            <w:rPr>
              <w:rFonts w:asciiTheme="minorHAnsi" w:eastAsiaTheme="minorEastAsia" w:hAnsiTheme="minorHAnsi" w:cstheme="minorBidi"/>
              <w:noProof/>
              <w:sz w:val="22"/>
              <w:szCs w:val="22"/>
              <w:lang w:eastAsia="fr-FR"/>
            </w:rPr>
          </w:pPr>
          <w:hyperlink w:anchor="_Toc18333534" w:history="1">
            <w:r w:rsidR="00491625" w:rsidRPr="00E77E7A">
              <w:rPr>
                <w:rStyle w:val="Lienhypertexte"/>
                <w:noProof/>
              </w:rPr>
              <w:t>Mon téléphone ne s’allume pas / j'ai un écran noir :</w:t>
            </w:r>
            <w:r w:rsidR="00491625">
              <w:rPr>
                <w:noProof/>
                <w:webHidden/>
              </w:rPr>
              <w:tab/>
            </w:r>
            <w:r w:rsidR="00491625">
              <w:rPr>
                <w:noProof/>
                <w:webHidden/>
              </w:rPr>
              <w:fldChar w:fldCharType="begin"/>
            </w:r>
            <w:r w:rsidR="00491625">
              <w:rPr>
                <w:noProof/>
                <w:webHidden/>
              </w:rPr>
              <w:instrText xml:space="preserve"> PAGEREF _Toc18333534 \h </w:instrText>
            </w:r>
            <w:r w:rsidR="00491625">
              <w:rPr>
                <w:noProof/>
                <w:webHidden/>
              </w:rPr>
            </w:r>
            <w:r w:rsidR="00491625">
              <w:rPr>
                <w:noProof/>
                <w:webHidden/>
              </w:rPr>
              <w:fldChar w:fldCharType="separate"/>
            </w:r>
            <w:r w:rsidR="00491625">
              <w:rPr>
                <w:noProof/>
                <w:webHidden/>
              </w:rPr>
              <w:t>57</w:t>
            </w:r>
            <w:r w:rsidR="00491625">
              <w:rPr>
                <w:noProof/>
                <w:webHidden/>
              </w:rPr>
              <w:fldChar w:fldCharType="end"/>
            </w:r>
          </w:hyperlink>
        </w:p>
        <w:p w:rsidR="00491625" w:rsidRDefault="008D4E0D">
          <w:pPr>
            <w:pStyle w:val="TM3"/>
            <w:tabs>
              <w:tab w:val="right" w:leader="dot" w:pos="10456"/>
            </w:tabs>
            <w:rPr>
              <w:rFonts w:asciiTheme="minorHAnsi" w:eastAsiaTheme="minorEastAsia" w:hAnsiTheme="minorHAnsi" w:cstheme="minorBidi"/>
              <w:noProof/>
              <w:sz w:val="22"/>
              <w:szCs w:val="22"/>
              <w:lang w:eastAsia="fr-FR"/>
            </w:rPr>
          </w:pPr>
          <w:hyperlink w:anchor="_Toc18333535" w:history="1">
            <w:r w:rsidR="00491625" w:rsidRPr="00E77E7A">
              <w:rPr>
                <w:rStyle w:val="Lienhypertexte"/>
                <w:noProof/>
              </w:rPr>
              <w:t>La lisibilité de mon écran n’est pas satisfaisante :</w:t>
            </w:r>
            <w:r w:rsidR="00491625">
              <w:rPr>
                <w:noProof/>
                <w:webHidden/>
              </w:rPr>
              <w:tab/>
            </w:r>
            <w:r w:rsidR="00491625">
              <w:rPr>
                <w:noProof/>
                <w:webHidden/>
              </w:rPr>
              <w:fldChar w:fldCharType="begin"/>
            </w:r>
            <w:r w:rsidR="00491625">
              <w:rPr>
                <w:noProof/>
                <w:webHidden/>
              </w:rPr>
              <w:instrText xml:space="preserve"> PAGEREF _Toc18333535 \h </w:instrText>
            </w:r>
            <w:r w:rsidR="00491625">
              <w:rPr>
                <w:noProof/>
                <w:webHidden/>
              </w:rPr>
            </w:r>
            <w:r w:rsidR="00491625">
              <w:rPr>
                <w:noProof/>
                <w:webHidden/>
              </w:rPr>
              <w:fldChar w:fldCharType="separate"/>
            </w:r>
            <w:r w:rsidR="00491625">
              <w:rPr>
                <w:noProof/>
                <w:webHidden/>
              </w:rPr>
              <w:t>57</w:t>
            </w:r>
            <w:r w:rsidR="00491625">
              <w:rPr>
                <w:noProof/>
                <w:webHidden/>
              </w:rPr>
              <w:fldChar w:fldCharType="end"/>
            </w:r>
          </w:hyperlink>
        </w:p>
        <w:p w:rsidR="00491625" w:rsidRDefault="008D4E0D">
          <w:pPr>
            <w:pStyle w:val="TM3"/>
            <w:tabs>
              <w:tab w:val="right" w:leader="dot" w:pos="10456"/>
            </w:tabs>
            <w:rPr>
              <w:rFonts w:asciiTheme="minorHAnsi" w:eastAsiaTheme="minorEastAsia" w:hAnsiTheme="minorHAnsi" w:cstheme="minorBidi"/>
              <w:noProof/>
              <w:sz w:val="22"/>
              <w:szCs w:val="22"/>
              <w:lang w:eastAsia="fr-FR"/>
            </w:rPr>
          </w:pPr>
          <w:hyperlink w:anchor="_Toc18333536" w:history="1">
            <w:r w:rsidR="00491625" w:rsidRPr="00E77E7A">
              <w:rPr>
                <w:rStyle w:val="Lienhypertexte"/>
                <w:noProof/>
              </w:rPr>
              <w:t>Mon téléphone s’éteint tout seul :</w:t>
            </w:r>
            <w:r w:rsidR="00491625">
              <w:rPr>
                <w:noProof/>
                <w:webHidden/>
              </w:rPr>
              <w:tab/>
            </w:r>
            <w:r w:rsidR="00491625">
              <w:rPr>
                <w:noProof/>
                <w:webHidden/>
              </w:rPr>
              <w:fldChar w:fldCharType="begin"/>
            </w:r>
            <w:r w:rsidR="00491625">
              <w:rPr>
                <w:noProof/>
                <w:webHidden/>
              </w:rPr>
              <w:instrText xml:space="preserve"> PAGEREF _Toc18333536 \h </w:instrText>
            </w:r>
            <w:r w:rsidR="00491625">
              <w:rPr>
                <w:noProof/>
                <w:webHidden/>
              </w:rPr>
            </w:r>
            <w:r w:rsidR="00491625">
              <w:rPr>
                <w:noProof/>
                <w:webHidden/>
              </w:rPr>
              <w:fldChar w:fldCharType="separate"/>
            </w:r>
            <w:r w:rsidR="00491625">
              <w:rPr>
                <w:noProof/>
                <w:webHidden/>
              </w:rPr>
              <w:t>57</w:t>
            </w:r>
            <w:r w:rsidR="00491625">
              <w:rPr>
                <w:noProof/>
                <w:webHidden/>
              </w:rPr>
              <w:fldChar w:fldCharType="end"/>
            </w:r>
          </w:hyperlink>
        </w:p>
        <w:p w:rsidR="00491625" w:rsidRDefault="008D4E0D">
          <w:pPr>
            <w:pStyle w:val="TM3"/>
            <w:tabs>
              <w:tab w:val="right" w:leader="dot" w:pos="10456"/>
            </w:tabs>
            <w:rPr>
              <w:rFonts w:asciiTheme="minorHAnsi" w:eastAsiaTheme="minorEastAsia" w:hAnsiTheme="minorHAnsi" w:cstheme="minorBidi"/>
              <w:noProof/>
              <w:sz w:val="22"/>
              <w:szCs w:val="22"/>
              <w:lang w:eastAsia="fr-FR"/>
            </w:rPr>
          </w:pPr>
          <w:hyperlink w:anchor="_Toc18333537" w:history="1">
            <w:r w:rsidR="00491625" w:rsidRPr="00E77E7A">
              <w:rPr>
                <w:rStyle w:val="Lienhypertexte"/>
                <w:noProof/>
              </w:rPr>
              <w:t>Mon téléphone a une faible autonomie :</w:t>
            </w:r>
            <w:r w:rsidR="00491625">
              <w:rPr>
                <w:noProof/>
                <w:webHidden/>
              </w:rPr>
              <w:tab/>
            </w:r>
            <w:r w:rsidR="00491625">
              <w:rPr>
                <w:noProof/>
                <w:webHidden/>
              </w:rPr>
              <w:fldChar w:fldCharType="begin"/>
            </w:r>
            <w:r w:rsidR="00491625">
              <w:rPr>
                <w:noProof/>
                <w:webHidden/>
              </w:rPr>
              <w:instrText xml:space="preserve"> PAGEREF _Toc18333537 \h </w:instrText>
            </w:r>
            <w:r w:rsidR="00491625">
              <w:rPr>
                <w:noProof/>
                <w:webHidden/>
              </w:rPr>
            </w:r>
            <w:r w:rsidR="00491625">
              <w:rPr>
                <w:noProof/>
                <w:webHidden/>
              </w:rPr>
              <w:fldChar w:fldCharType="separate"/>
            </w:r>
            <w:r w:rsidR="00491625">
              <w:rPr>
                <w:noProof/>
                <w:webHidden/>
              </w:rPr>
              <w:t>57</w:t>
            </w:r>
            <w:r w:rsidR="00491625">
              <w:rPr>
                <w:noProof/>
                <w:webHidden/>
              </w:rPr>
              <w:fldChar w:fldCharType="end"/>
            </w:r>
          </w:hyperlink>
        </w:p>
        <w:p w:rsidR="00491625" w:rsidRDefault="008D4E0D">
          <w:pPr>
            <w:pStyle w:val="TM3"/>
            <w:tabs>
              <w:tab w:val="right" w:leader="dot" w:pos="10456"/>
            </w:tabs>
            <w:rPr>
              <w:rFonts w:asciiTheme="minorHAnsi" w:eastAsiaTheme="minorEastAsia" w:hAnsiTheme="minorHAnsi" w:cstheme="minorBidi"/>
              <w:noProof/>
              <w:sz w:val="22"/>
              <w:szCs w:val="22"/>
              <w:lang w:eastAsia="fr-FR"/>
            </w:rPr>
          </w:pPr>
          <w:hyperlink w:anchor="_Toc18333538" w:history="1">
            <w:r w:rsidR="00491625" w:rsidRPr="00E77E7A">
              <w:rPr>
                <w:rStyle w:val="Lienhypertexte"/>
                <w:noProof/>
              </w:rPr>
              <w:t>La charge de mon téléphone ne s’effectue pas correctement :</w:t>
            </w:r>
            <w:r w:rsidR="00491625">
              <w:rPr>
                <w:noProof/>
                <w:webHidden/>
              </w:rPr>
              <w:tab/>
            </w:r>
            <w:r w:rsidR="00491625">
              <w:rPr>
                <w:noProof/>
                <w:webHidden/>
              </w:rPr>
              <w:fldChar w:fldCharType="begin"/>
            </w:r>
            <w:r w:rsidR="00491625">
              <w:rPr>
                <w:noProof/>
                <w:webHidden/>
              </w:rPr>
              <w:instrText xml:space="preserve"> PAGEREF _Toc18333538 \h </w:instrText>
            </w:r>
            <w:r w:rsidR="00491625">
              <w:rPr>
                <w:noProof/>
                <w:webHidden/>
              </w:rPr>
            </w:r>
            <w:r w:rsidR="00491625">
              <w:rPr>
                <w:noProof/>
                <w:webHidden/>
              </w:rPr>
              <w:fldChar w:fldCharType="separate"/>
            </w:r>
            <w:r w:rsidR="00491625">
              <w:rPr>
                <w:noProof/>
                <w:webHidden/>
              </w:rPr>
              <w:t>57</w:t>
            </w:r>
            <w:r w:rsidR="00491625">
              <w:rPr>
                <w:noProof/>
                <w:webHidden/>
              </w:rPr>
              <w:fldChar w:fldCharType="end"/>
            </w:r>
          </w:hyperlink>
        </w:p>
        <w:p w:rsidR="00491625" w:rsidRDefault="008D4E0D">
          <w:pPr>
            <w:pStyle w:val="TM3"/>
            <w:tabs>
              <w:tab w:val="right" w:leader="dot" w:pos="10456"/>
            </w:tabs>
            <w:rPr>
              <w:rFonts w:asciiTheme="minorHAnsi" w:eastAsiaTheme="minorEastAsia" w:hAnsiTheme="minorHAnsi" w:cstheme="minorBidi"/>
              <w:noProof/>
              <w:sz w:val="22"/>
              <w:szCs w:val="22"/>
              <w:lang w:eastAsia="fr-FR"/>
            </w:rPr>
          </w:pPr>
          <w:hyperlink w:anchor="_Toc18333539" w:history="1">
            <w:r w:rsidR="00491625" w:rsidRPr="00E77E7A">
              <w:rPr>
                <w:rStyle w:val="Lienhypertexte"/>
                <w:noProof/>
              </w:rPr>
              <w:t>Mon téléphone n’est pas connecté à un réseau :</w:t>
            </w:r>
            <w:r w:rsidR="00491625">
              <w:rPr>
                <w:noProof/>
                <w:webHidden/>
              </w:rPr>
              <w:tab/>
            </w:r>
            <w:r w:rsidR="00491625">
              <w:rPr>
                <w:noProof/>
                <w:webHidden/>
              </w:rPr>
              <w:fldChar w:fldCharType="begin"/>
            </w:r>
            <w:r w:rsidR="00491625">
              <w:rPr>
                <w:noProof/>
                <w:webHidden/>
              </w:rPr>
              <w:instrText xml:space="preserve"> PAGEREF _Toc18333539 \h </w:instrText>
            </w:r>
            <w:r w:rsidR="00491625">
              <w:rPr>
                <w:noProof/>
                <w:webHidden/>
              </w:rPr>
            </w:r>
            <w:r w:rsidR="00491625">
              <w:rPr>
                <w:noProof/>
                <w:webHidden/>
              </w:rPr>
              <w:fldChar w:fldCharType="separate"/>
            </w:r>
            <w:r w:rsidR="00491625">
              <w:rPr>
                <w:noProof/>
                <w:webHidden/>
              </w:rPr>
              <w:t>57</w:t>
            </w:r>
            <w:r w:rsidR="00491625">
              <w:rPr>
                <w:noProof/>
                <w:webHidden/>
              </w:rPr>
              <w:fldChar w:fldCharType="end"/>
            </w:r>
          </w:hyperlink>
        </w:p>
        <w:p w:rsidR="00491625" w:rsidRDefault="008D4E0D">
          <w:pPr>
            <w:pStyle w:val="TM3"/>
            <w:tabs>
              <w:tab w:val="right" w:leader="dot" w:pos="10456"/>
            </w:tabs>
            <w:rPr>
              <w:rFonts w:asciiTheme="minorHAnsi" w:eastAsiaTheme="minorEastAsia" w:hAnsiTheme="minorHAnsi" w:cstheme="minorBidi"/>
              <w:noProof/>
              <w:sz w:val="22"/>
              <w:szCs w:val="22"/>
              <w:lang w:eastAsia="fr-FR"/>
            </w:rPr>
          </w:pPr>
          <w:hyperlink w:anchor="_Toc18333540" w:history="1">
            <w:r w:rsidR="00491625" w:rsidRPr="00E77E7A">
              <w:rPr>
                <w:rStyle w:val="Lienhypertexte"/>
                <w:noProof/>
              </w:rPr>
              <w:t>Erreur de la carte SIM / Aucune fonction téléphonique n'est accessible :</w:t>
            </w:r>
            <w:r w:rsidR="00491625">
              <w:rPr>
                <w:noProof/>
                <w:webHidden/>
              </w:rPr>
              <w:tab/>
            </w:r>
            <w:r w:rsidR="00491625">
              <w:rPr>
                <w:noProof/>
                <w:webHidden/>
              </w:rPr>
              <w:fldChar w:fldCharType="begin"/>
            </w:r>
            <w:r w:rsidR="00491625">
              <w:rPr>
                <w:noProof/>
                <w:webHidden/>
              </w:rPr>
              <w:instrText xml:space="preserve"> PAGEREF _Toc18333540 \h </w:instrText>
            </w:r>
            <w:r w:rsidR="00491625">
              <w:rPr>
                <w:noProof/>
                <w:webHidden/>
              </w:rPr>
            </w:r>
            <w:r w:rsidR="00491625">
              <w:rPr>
                <w:noProof/>
                <w:webHidden/>
              </w:rPr>
              <w:fldChar w:fldCharType="separate"/>
            </w:r>
            <w:r w:rsidR="00491625">
              <w:rPr>
                <w:noProof/>
                <w:webHidden/>
              </w:rPr>
              <w:t>57</w:t>
            </w:r>
            <w:r w:rsidR="00491625">
              <w:rPr>
                <w:noProof/>
                <w:webHidden/>
              </w:rPr>
              <w:fldChar w:fldCharType="end"/>
            </w:r>
          </w:hyperlink>
        </w:p>
        <w:p w:rsidR="00491625" w:rsidRDefault="008D4E0D">
          <w:pPr>
            <w:pStyle w:val="TM3"/>
            <w:tabs>
              <w:tab w:val="right" w:leader="dot" w:pos="10456"/>
            </w:tabs>
            <w:rPr>
              <w:rFonts w:asciiTheme="minorHAnsi" w:eastAsiaTheme="minorEastAsia" w:hAnsiTheme="minorHAnsi" w:cstheme="minorBidi"/>
              <w:noProof/>
              <w:sz w:val="22"/>
              <w:szCs w:val="22"/>
              <w:lang w:eastAsia="fr-FR"/>
            </w:rPr>
          </w:pPr>
          <w:hyperlink w:anchor="_Toc18333541" w:history="1">
            <w:r w:rsidR="00491625" w:rsidRPr="00E77E7A">
              <w:rPr>
                <w:rStyle w:val="Lienhypertexte"/>
                <w:noProof/>
              </w:rPr>
              <w:t>Impossible d’émettre un appel :</w:t>
            </w:r>
            <w:r w:rsidR="00491625">
              <w:rPr>
                <w:noProof/>
                <w:webHidden/>
              </w:rPr>
              <w:tab/>
            </w:r>
            <w:r w:rsidR="00491625">
              <w:rPr>
                <w:noProof/>
                <w:webHidden/>
              </w:rPr>
              <w:fldChar w:fldCharType="begin"/>
            </w:r>
            <w:r w:rsidR="00491625">
              <w:rPr>
                <w:noProof/>
                <w:webHidden/>
              </w:rPr>
              <w:instrText xml:space="preserve"> PAGEREF _Toc18333541 \h </w:instrText>
            </w:r>
            <w:r w:rsidR="00491625">
              <w:rPr>
                <w:noProof/>
                <w:webHidden/>
              </w:rPr>
            </w:r>
            <w:r w:rsidR="00491625">
              <w:rPr>
                <w:noProof/>
                <w:webHidden/>
              </w:rPr>
              <w:fldChar w:fldCharType="separate"/>
            </w:r>
            <w:r w:rsidR="00491625">
              <w:rPr>
                <w:noProof/>
                <w:webHidden/>
              </w:rPr>
              <w:t>58</w:t>
            </w:r>
            <w:r w:rsidR="00491625">
              <w:rPr>
                <w:noProof/>
                <w:webHidden/>
              </w:rPr>
              <w:fldChar w:fldCharType="end"/>
            </w:r>
          </w:hyperlink>
        </w:p>
        <w:p w:rsidR="00491625" w:rsidRDefault="008D4E0D">
          <w:pPr>
            <w:pStyle w:val="TM3"/>
            <w:tabs>
              <w:tab w:val="right" w:leader="dot" w:pos="10456"/>
            </w:tabs>
            <w:rPr>
              <w:rFonts w:asciiTheme="minorHAnsi" w:eastAsiaTheme="minorEastAsia" w:hAnsiTheme="minorHAnsi" w:cstheme="minorBidi"/>
              <w:noProof/>
              <w:sz w:val="22"/>
              <w:szCs w:val="22"/>
              <w:lang w:eastAsia="fr-FR"/>
            </w:rPr>
          </w:pPr>
          <w:hyperlink w:anchor="_Toc18333542" w:history="1">
            <w:r w:rsidR="00491625" w:rsidRPr="00E77E7A">
              <w:rPr>
                <w:rStyle w:val="Lienhypertexte"/>
                <w:noProof/>
              </w:rPr>
              <w:t>Impossible de recevoir des appels</w:t>
            </w:r>
            <w:r w:rsidR="00491625">
              <w:rPr>
                <w:noProof/>
                <w:webHidden/>
              </w:rPr>
              <w:tab/>
            </w:r>
            <w:r w:rsidR="00491625">
              <w:rPr>
                <w:noProof/>
                <w:webHidden/>
              </w:rPr>
              <w:fldChar w:fldCharType="begin"/>
            </w:r>
            <w:r w:rsidR="00491625">
              <w:rPr>
                <w:noProof/>
                <w:webHidden/>
              </w:rPr>
              <w:instrText xml:space="preserve"> PAGEREF _Toc18333542 \h </w:instrText>
            </w:r>
            <w:r w:rsidR="00491625">
              <w:rPr>
                <w:noProof/>
                <w:webHidden/>
              </w:rPr>
            </w:r>
            <w:r w:rsidR="00491625">
              <w:rPr>
                <w:noProof/>
                <w:webHidden/>
              </w:rPr>
              <w:fldChar w:fldCharType="separate"/>
            </w:r>
            <w:r w:rsidR="00491625">
              <w:rPr>
                <w:noProof/>
                <w:webHidden/>
              </w:rPr>
              <w:t>58</w:t>
            </w:r>
            <w:r w:rsidR="00491625">
              <w:rPr>
                <w:noProof/>
                <w:webHidden/>
              </w:rPr>
              <w:fldChar w:fldCharType="end"/>
            </w:r>
          </w:hyperlink>
        </w:p>
        <w:p w:rsidR="00491625" w:rsidRDefault="008D4E0D">
          <w:pPr>
            <w:pStyle w:val="TM3"/>
            <w:tabs>
              <w:tab w:val="right" w:leader="dot" w:pos="10456"/>
            </w:tabs>
            <w:rPr>
              <w:rFonts w:asciiTheme="minorHAnsi" w:eastAsiaTheme="minorEastAsia" w:hAnsiTheme="minorHAnsi" w:cstheme="minorBidi"/>
              <w:noProof/>
              <w:sz w:val="22"/>
              <w:szCs w:val="22"/>
              <w:lang w:eastAsia="fr-FR"/>
            </w:rPr>
          </w:pPr>
          <w:hyperlink w:anchor="_Toc18333543" w:history="1">
            <w:r w:rsidR="00491625" w:rsidRPr="00E77E7A">
              <w:rPr>
                <w:rStyle w:val="Lienhypertexte"/>
                <w:noProof/>
              </w:rPr>
              <w:t>La qualité sonore des appels n’est pas optimale</w:t>
            </w:r>
            <w:r w:rsidR="00491625">
              <w:rPr>
                <w:noProof/>
                <w:webHidden/>
              </w:rPr>
              <w:tab/>
            </w:r>
            <w:r w:rsidR="00491625">
              <w:rPr>
                <w:noProof/>
                <w:webHidden/>
              </w:rPr>
              <w:fldChar w:fldCharType="begin"/>
            </w:r>
            <w:r w:rsidR="00491625">
              <w:rPr>
                <w:noProof/>
                <w:webHidden/>
              </w:rPr>
              <w:instrText xml:space="preserve"> PAGEREF _Toc18333543 \h </w:instrText>
            </w:r>
            <w:r w:rsidR="00491625">
              <w:rPr>
                <w:noProof/>
                <w:webHidden/>
              </w:rPr>
            </w:r>
            <w:r w:rsidR="00491625">
              <w:rPr>
                <w:noProof/>
                <w:webHidden/>
              </w:rPr>
              <w:fldChar w:fldCharType="separate"/>
            </w:r>
            <w:r w:rsidR="00491625">
              <w:rPr>
                <w:noProof/>
                <w:webHidden/>
              </w:rPr>
              <w:t>58</w:t>
            </w:r>
            <w:r w:rsidR="00491625">
              <w:rPr>
                <w:noProof/>
                <w:webHidden/>
              </w:rPr>
              <w:fldChar w:fldCharType="end"/>
            </w:r>
          </w:hyperlink>
        </w:p>
        <w:p w:rsidR="00491625" w:rsidRDefault="008D4E0D">
          <w:pPr>
            <w:pStyle w:val="TM3"/>
            <w:tabs>
              <w:tab w:val="right" w:leader="dot" w:pos="10456"/>
            </w:tabs>
            <w:rPr>
              <w:rFonts w:asciiTheme="minorHAnsi" w:eastAsiaTheme="minorEastAsia" w:hAnsiTheme="minorHAnsi" w:cstheme="minorBidi"/>
              <w:noProof/>
              <w:sz w:val="22"/>
              <w:szCs w:val="22"/>
              <w:lang w:eastAsia="fr-FR"/>
            </w:rPr>
          </w:pPr>
          <w:hyperlink w:anchor="_Toc18333544" w:history="1">
            <w:r w:rsidR="00491625" w:rsidRPr="00E77E7A">
              <w:rPr>
                <w:rStyle w:val="Lienhypertexte"/>
                <w:noProof/>
              </w:rPr>
              <w:t>Aucun numéro n’est composé lorsque je sélectionne un numéro dans ma liste des contacts</w:t>
            </w:r>
            <w:r w:rsidR="00491625">
              <w:rPr>
                <w:noProof/>
                <w:webHidden/>
              </w:rPr>
              <w:tab/>
            </w:r>
            <w:r w:rsidR="00491625">
              <w:rPr>
                <w:noProof/>
                <w:webHidden/>
              </w:rPr>
              <w:fldChar w:fldCharType="begin"/>
            </w:r>
            <w:r w:rsidR="00491625">
              <w:rPr>
                <w:noProof/>
                <w:webHidden/>
              </w:rPr>
              <w:instrText xml:space="preserve"> PAGEREF _Toc18333544 \h </w:instrText>
            </w:r>
            <w:r w:rsidR="00491625">
              <w:rPr>
                <w:noProof/>
                <w:webHidden/>
              </w:rPr>
            </w:r>
            <w:r w:rsidR="00491625">
              <w:rPr>
                <w:noProof/>
                <w:webHidden/>
              </w:rPr>
              <w:fldChar w:fldCharType="separate"/>
            </w:r>
            <w:r w:rsidR="00491625">
              <w:rPr>
                <w:noProof/>
                <w:webHidden/>
              </w:rPr>
              <w:t>58</w:t>
            </w:r>
            <w:r w:rsidR="00491625">
              <w:rPr>
                <w:noProof/>
                <w:webHidden/>
              </w:rPr>
              <w:fldChar w:fldCharType="end"/>
            </w:r>
          </w:hyperlink>
        </w:p>
        <w:p w:rsidR="00491625" w:rsidRDefault="008D4E0D">
          <w:pPr>
            <w:pStyle w:val="TM3"/>
            <w:tabs>
              <w:tab w:val="right" w:leader="dot" w:pos="10456"/>
            </w:tabs>
            <w:rPr>
              <w:rFonts w:asciiTheme="minorHAnsi" w:eastAsiaTheme="minorEastAsia" w:hAnsiTheme="minorHAnsi" w:cstheme="minorBidi"/>
              <w:noProof/>
              <w:sz w:val="22"/>
              <w:szCs w:val="22"/>
              <w:lang w:eastAsia="fr-FR"/>
            </w:rPr>
          </w:pPr>
          <w:hyperlink w:anchor="_Toc18333545" w:history="1">
            <w:r w:rsidR="00491625" w:rsidRPr="00E77E7A">
              <w:rPr>
                <w:rStyle w:val="Lienhypertexte"/>
                <w:noProof/>
              </w:rPr>
              <w:t>Mes correspondants ne peuvent pas laisser de message sur ma messagerie</w:t>
            </w:r>
            <w:r w:rsidR="00491625">
              <w:rPr>
                <w:noProof/>
                <w:webHidden/>
              </w:rPr>
              <w:tab/>
            </w:r>
            <w:r w:rsidR="00491625">
              <w:rPr>
                <w:noProof/>
                <w:webHidden/>
              </w:rPr>
              <w:fldChar w:fldCharType="begin"/>
            </w:r>
            <w:r w:rsidR="00491625">
              <w:rPr>
                <w:noProof/>
                <w:webHidden/>
              </w:rPr>
              <w:instrText xml:space="preserve"> PAGEREF _Toc18333545 \h </w:instrText>
            </w:r>
            <w:r w:rsidR="00491625">
              <w:rPr>
                <w:noProof/>
                <w:webHidden/>
              </w:rPr>
            </w:r>
            <w:r w:rsidR="00491625">
              <w:rPr>
                <w:noProof/>
                <w:webHidden/>
              </w:rPr>
              <w:fldChar w:fldCharType="separate"/>
            </w:r>
            <w:r w:rsidR="00491625">
              <w:rPr>
                <w:noProof/>
                <w:webHidden/>
              </w:rPr>
              <w:t>58</w:t>
            </w:r>
            <w:r w:rsidR="00491625">
              <w:rPr>
                <w:noProof/>
                <w:webHidden/>
              </w:rPr>
              <w:fldChar w:fldCharType="end"/>
            </w:r>
          </w:hyperlink>
        </w:p>
        <w:p w:rsidR="00491625" w:rsidRDefault="008D4E0D">
          <w:pPr>
            <w:pStyle w:val="TM3"/>
            <w:tabs>
              <w:tab w:val="right" w:leader="dot" w:pos="10456"/>
            </w:tabs>
            <w:rPr>
              <w:rFonts w:asciiTheme="minorHAnsi" w:eastAsiaTheme="minorEastAsia" w:hAnsiTheme="minorHAnsi" w:cstheme="minorBidi"/>
              <w:noProof/>
              <w:sz w:val="22"/>
              <w:szCs w:val="22"/>
              <w:lang w:eastAsia="fr-FR"/>
            </w:rPr>
          </w:pPr>
          <w:hyperlink w:anchor="_Toc18333546" w:history="1">
            <w:r w:rsidR="00491625" w:rsidRPr="00E77E7A">
              <w:rPr>
                <w:rStyle w:val="Lienhypertexte"/>
                <w:noProof/>
              </w:rPr>
              <w:t>Je ne peux pas accéder à ma messagerie vocale</w:t>
            </w:r>
            <w:r w:rsidR="00491625">
              <w:rPr>
                <w:noProof/>
                <w:webHidden/>
              </w:rPr>
              <w:tab/>
            </w:r>
            <w:r w:rsidR="00491625">
              <w:rPr>
                <w:noProof/>
                <w:webHidden/>
              </w:rPr>
              <w:fldChar w:fldCharType="begin"/>
            </w:r>
            <w:r w:rsidR="00491625">
              <w:rPr>
                <w:noProof/>
                <w:webHidden/>
              </w:rPr>
              <w:instrText xml:space="preserve"> PAGEREF _Toc18333546 \h </w:instrText>
            </w:r>
            <w:r w:rsidR="00491625">
              <w:rPr>
                <w:noProof/>
                <w:webHidden/>
              </w:rPr>
            </w:r>
            <w:r w:rsidR="00491625">
              <w:rPr>
                <w:noProof/>
                <w:webHidden/>
              </w:rPr>
              <w:fldChar w:fldCharType="separate"/>
            </w:r>
            <w:r w:rsidR="00491625">
              <w:rPr>
                <w:noProof/>
                <w:webHidden/>
              </w:rPr>
              <w:t>58</w:t>
            </w:r>
            <w:r w:rsidR="00491625">
              <w:rPr>
                <w:noProof/>
                <w:webHidden/>
              </w:rPr>
              <w:fldChar w:fldCharType="end"/>
            </w:r>
          </w:hyperlink>
        </w:p>
        <w:p w:rsidR="00491625" w:rsidRDefault="008D4E0D">
          <w:pPr>
            <w:pStyle w:val="TM3"/>
            <w:tabs>
              <w:tab w:val="right" w:leader="dot" w:pos="10456"/>
            </w:tabs>
            <w:rPr>
              <w:rFonts w:asciiTheme="minorHAnsi" w:eastAsiaTheme="minorEastAsia" w:hAnsiTheme="minorHAnsi" w:cstheme="minorBidi"/>
              <w:noProof/>
              <w:sz w:val="22"/>
              <w:szCs w:val="22"/>
              <w:lang w:eastAsia="fr-FR"/>
            </w:rPr>
          </w:pPr>
          <w:hyperlink w:anchor="_Toc18333547" w:history="1">
            <w:r w:rsidR="00491625" w:rsidRPr="00E77E7A">
              <w:rPr>
                <w:rStyle w:val="Lienhypertexte"/>
                <w:noProof/>
              </w:rPr>
              <w:t>Carte SIM verrouillée</w:t>
            </w:r>
            <w:r w:rsidR="00491625">
              <w:rPr>
                <w:noProof/>
                <w:webHidden/>
              </w:rPr>
              <w:tab/>
            </w:r>
            <w:r w:rsidR="00491625">
              <w:rPr>
                <w:noProof/>
                <w:webHidden/>
              </w:rPr>
              <w:fldChar w:fldCharType="begin"/>
            </w:r>
            <w:r w:rsidR="00491625">
              <w:rPr>
                <w:noProof/>
                <w:webHidden/>
              </w:rPr>
              <w:instrText xml:space="preserve"> PAGEREF _Toc18333547 \h </w:instrText>
            </w:r>
            <w:r w:rsidR="00491625">
              <w:rPr>
                <w:noProof/>
                <w:webHidden/>
              </w:rPr>
            </w:r>
            <w:r w:rsidR="00491625">
              <w:rPr>
                <w:noProof/>
                <w:webHidden/>
              </w:rPr>
              <w:fldChar w:fldCharType="separate"/>
            </w:r>
            <w:r w:rsidR="00491625">
              <w:rPr>
                <w:noProof/>
                <w:webHidden/>
              </w:rPr>
              <w:t>58</w:t>
            </w:r>
            <w:r w:rsidR="00491625">
              <w:rPr>
                <w:noProof/>
                <w:webHidden/>
              </w:rPr>
              <w:fldChar w:fldCharType="end"/>
            </w:r>
          </w:hyperlink>
        </w:p>
        <w:p w:rsidR="00491625" w:rsidRDefault="008D4E0D">
          <w:pPr>
            <w:pStyle w:val="TM2"/>
            <w:tabs>
              <w:tab w:val="right" w:leader="dot" w:pos="10456"/>
            </w:tabs>
            <w:rPr>
              <w:rFonts w:asciiTheme="minorHAnsi" w:eastAsiaTheme="minorEastAsia" w:hAnsiTheme="minorHAnsi" w:cstheme="minorBidi"/>
              <w:noProof/>
              <w:sz w:val="22"/>
              <w:szCs w:val="22"/>
              <w:lang w:eastAsia="fr-FR"/>
            </w:rPr>
          </w:pPr>
          <w:hyperlink w:anchor="_Toc18333548" w:history="1">
            <w:r w:rsidR="00491625" w:rsidRPr="00E77E7A">
              <w:rPr>
                <w:rStyle w:val="Lienhypertexte"/>
                <w:noProof/>
              </w:rPr>
              <w:t>A propos de ce document</w:t>
            </w:r>
            <w:r w:rsidR="00491625">
              <w:rPr>
                <w:noProof/>
                <w:webHidden/>
              </w:rPr>
              <w:tab/>
            </w:r>
            <w:r w:rsidR="00491625">
              <w:rPr>
                <w:noProof/>
                <w:webHidden/>
              </w:rPr>
              <w:fldChar w:fldCharType="begin"/>
            </w:r>
            <w:r w:rsidR="00491625">
              <w:rPr>
                <w:noProof/>
                <w:webHidden/>
              </w:rPr>
              <w:instrText xml:space="preserve"> PAGEREF _Toc18333548 \h </w:instrText>
            </w:r>
            <w:r w:rsidR="00491625">
              <w:rPr>
                <w:noProof/>
                <w:webHidden/>
              </w:rPr>
            </w:r>
            <w:r w:rsidR="00491625">
              <w:rPr>
                <w:noProof/>
                <w:webHidden/>
              </w:rPr>
              <w:fldChar w:fldCharType="separate"/>
            </w:r>
            <w:r w:rsidR="00491625">
              <w:rPr>
                <w:noProof/>
                <w:webHidden/>
              </w:rPr>
              <w:t>59</w:t>
            </w:r>
            <w:r w:rsidR="00491625">
              <w:rPr>
                <w:noProof/>
                <w:webHidden/>
              </w:rPr>
              <w:fldChar w:fldCharType="end"/>
            </w:r>
          </w:hyperlink>
        </w:p>
        <w:p w:rsidR="00491625" w:rsidRDefault="008D4E0D">
          <w:pPr>
            <w:pStyle w:val="TM2"/>
            <w:tabs>
              <w:tab w:val="right" w:leader="dot" w:pos="10456"/>
            </w:tabs>
            <w:rPr>
              <w:rFonts w:asciiTheme="minorHAnsi" w:eastAsiaTheme="minorEastAsia" w:hAnsiTheme="minorHAnsi" w:cstheme="minorBidi"/>
              <w:noProof/>
              <w:sz w:val="22"/>
              <w:szCs w:val="22"/>
              <w:lang w:eastAsia="fr-FR"/>
            </w:rPr>
          </w:pPr>
          <w:hyperlink w:anchor="_Toc18333549" w:history="1">
            <w:r w:rsidR="00491625" w:rsidRPr="00E77E7A">
              <w:rPr>
                <w:rStyle w:val="Lienhypertexte"/>
                <w:noProof/>
              </w:rPr>
              <w:t>Mentions légales et garantie</w:t>
            </w:r>
            <w:r w:rsidR="00491625">
              <w:rPr>
                <w:noProof/>
                <w:webHidden/>
              </w:rPr>
              <w:tab/>
            </w:r>
            <w:r w:rsidR="00491625">
              <w:rPr>
                <w:noProof/>
                <w:webHidden/>
              </w:rPr>
              <w:fldChar w:fldCharType="begin"/>
            </w:r>
            <w:r w:rsidR="00491625">
              <w:rPr>
                <w:noProof/>
                <w:webHidden/>
              </w:rPr>
              <w:instrText xml:space="preserve"> PAGEREF _Toc18333549 \h </w:instrText>
            </w:r>
            <w:r w:rsidR="00491625">
              <w:rPr>
                <w:noProof/>
                <w:webHidden/>
              </w:rPr>
            </w:r>
            <w:r w:rsidR="00491625">
              <w:rPr>
                <w:noProof/>
                <w:webHidden/>
              </w:rPr>
              <w:fldChar w:fldCharType="separate"/>
            </w:r>
            <w:r w:rsidR="00491625">
              <w:rPr>
                <w:noProof/>
                <w:webHidden/>
              </w:rPr>
              <w:t>60</w:t>
            </w:r>
            <w:r w:rsidR="00491625">
              <w:rPr>
                <w:noProof/>
                <w:webHidden/>
              </w:rPr>
              <w:fldChar w:fldCharType="end"/>
            </w:r>
          </w:hyperlink>
        </w:p>
        <w:p w:rsidR="00491625" w:rsidRDefault="008D4E0D">
          <w:pPr>
            <w:pStyle w:val="TM3"/>
            <w:tabs>
              <w:tab w:val="right" w:leader="dot" w:pos="10456"/>
            </w:tabs>
            <w:rPr>
              <w:rFonts w:asciiTheme="minorHAnsi" w:eastAsiaTheme="minorEastAsia" w:hAnsiTheme="minorHAnsi" w:cstheme="minorBidi"/>
              <w:noProof/>
              <w:sz w:val="22"/>
              <w:szCs w:val="22"/>
              <w:lang w:eastAsia="fr-FR"/>
            </w:rPr>
          </w:pPr>
          <w:hyperlink w:anchor="_Toc18333550" w:history="1">
            <w:r w:rsidR="00491625" w:rsidRPr="00E77E7A">
              <w:rPr>
                <w:rStyle w:val="Lienhypertexte"/>
                <w:noProof/>
              </w:rPr>
              <w:t>Précaution d’emploi et avertissements</w:t>
            </w:r>
            <w:r w:rsidR="00491625">
              <w:rPr>
                <w:noProof/>
                <w:webHidden/>
              </w:rPr>
              <w:tab/>
            </w:r>
            <w:r w:rsidR="00491625">
              <w:rPr>
                <w:noProof/>
                <w:webHidden/>
              </w:rPr>
              <w:fldChar w:fldCharType="begin"/>
            </w:r>
            <w:r w:rsidR="00491625">
              <w:rPr>
                <w:noProof/>
                <w:webHidden/>
              </w:rPr>
              <w:instrText xml:space="preserve"> PAGEREF _Toc18333550 \h </w:instrText>
            </w:r>
            <w:r w:rsidR="00491625">
              <w:rPr>
                <w:noProof/>
                <w:webHidden/>
              </w:rPr>
            </w:r>
            <w:r w:rsidR="00491625">
              <w:rPr>
                <w:noProof/>
                <w:webHidden/>
              </w:rPr>
              <w:fldChar w:fldCharType="separate"/>
            </w:r>
            <w:r w:rsidR="00491625">
              <w:rPr>
                <w:noProof/>
                <w:webHidden/>
              </w:rPr>
              <w:t>60</w:t>
            </w:r>
            <w:r w:rsidR="00491625">
              <w:rPr>
                <w:noProof/>
                <w:webHidden/>
              </w:rPr>
              <w:fldChar w:fldCharType="end"/>
            </w:r>
          </w:hyperlink>
        </w:p>
        <w:p w:rsidR="00491625" w:rsidRDefault="008D4E0D">
          <w:pPr>
            <w:pStyle w:val="TM3"/>
            <w:tabs>
              <w:tab w:val="right" w:leader="dot" w:pos="10456"/>
            </w:tabs>
            <w:rPr>
              <w:rFonts w:asciiTheme="minorHAnsi" w:eastAsiaTheme="minorEastAsia" w:hAnsiTheme="minorHAnsi" w:cstheme="minorBidi"/>
              <w:noProof/>
              <w:sz w:val="22"/>
              <w:szCs w:val="22"/>
              <w:lang w:eastAsia="fr-FR"/>
            </w:rPr>
          </w:pPr>
          <w:hyperlink w:anchor="_Toc18333551" w:history="1">
            <w:r w:rsidR="00491625" w:rsidRPr="00E77E7A">
              <w:rPr>
                <w:rStyle w:val="Lienhypertexte"/>
                <w:noProof/>
              </w:rPr>
              <w:t>Santé et sécurité</w:t>
            </w:r>
            <w:r w:rsidR="00491625">
              <w:rPr>
                <w:noProof/>
                <w:webHidden/>
              </w:rPr>
              <w:tab/>
            </w:r>
            <w:r w:rsidR="00491625">
              <w:rPr>
                <w:noProof/>
                <w:webHidden/>
              </w:rPr>
              <w:fldChar w:fldCharType="begin"/>
            </w:r>
            <w:r w:rsidR="00491625">
              <w:rPr>
                <w:noProof/>
                <w:webHidden/>
              </w:rPr>
              <w:instrText xml:space="preserve"> PAGEREF _Toc18333551 \h </w:instrText>
            </w:r>
            <w:r w:rsidR="00491625">
              <w:rPr>
                <w:noProof/>
                <w:webHidden/>
              </w:rPr>
            </w:r>
            <w:r w:rsidR="00491625">
              <w:rPr>
                <w:noProof/>
                <w:webHidden/>
              </w:rPr>
              <w:fldChar w:fldCharType="separate"/>
            </w:r>
            <w:r w:rsidR="00491625">
              <w:rPr>
                <w:noProof/>
                <w:webHidden/>
              </w:rPr>
              <w:t>60</w:t>
            </w:r>
            <w:r w:rsidR="00491625">
              <w:rPr>
                <w:noProof/>
                <w:webHidden/>
              </w:rPr>
              <w:fldChar w:fldCharType="end"/>
            </w:r>
          </w:hyperlink>
        </w:p>
        <w:p w:rsidR="00491625" w:rsidRDefault="008D4E0D">
          <w:pPr>
            <w:pStyle w:val="TM3"/>
            <w:tabs>
              <w:tab w:val="right" w:leader="dot" w:pos="10456"/>
            </w:tabs>
            <w:rPr>
              <w:rFonts w:asciiTheme="minorHAnsi" w:eastAsiaTheme="minorEastAsia" w:hAnsiTheme="minorHAnsi" w:cstheme="minorBidi"/>
              <w:noProof/>
              <w:sz w:val="22"/>
              <w:szCs w:val="22"/>
              <w:lang w:eastAsia="fr-FR"/>
            </w:rPr>
          </w:pPr>
          <w:hyperlink w:anchor="_Toc18333552" w:history="1">
            <w:r w:rsidR="00491625" w:rsidRPr="00E77E7A">
              <w:rPr>
                <w:rStyle w:val="Lienhypertexte"/>
                <w:noProof/>
              </w:rPr>
              <w:t>Garantie</w:t>
            </w:r>
            <w:r w:rsidR="00491625">
              <w:rPr>
                <w:noProof/>
                <w:webHidden/>
              </w:rPr>
              <w:tab/>
            </w:r>
            <w:r w:rsidR="00491625">
              <w:rPr>
                <w:noProof/>
                <w:webHidden/>
              </w:rPr>
              <w:fldChar w:fldCharType="begin"/>
            </w:r>
            <w:r w:rsidR="00491625">
              <w:rPr>
                <w:noProof/>
                <w:webHidden/>
              </w:rPr>
              <w:instrText xml:space="preserve"> PAGEREF _Toc18333552 \h </w:instrText>
            </w:r>
            <w:r w:rsidR="00491625">
              <w:rPr>
                <w:noProof/>
                <w:webHidden/>
              </w:rPr>
            </w:r>
            <w:r w:rsidR="00491625">
              <w:rPr>
                <w:noProof/>
                <w:webHidden/>
              </w:rPr>
              <w:fldChar w:fldCharType="separate"/>
            </w:r>
            <w:r w:rsidR="00491625">
              <w:rPr>
                <w:noProof/>
                <w:webHidden/>
              </w:rPr>
              <w:t>60</w:t>
            </w:r>
            <w:r w:rsidR="00491625">
              <w:rPr>
                <w:noProof/>
                <w:webHidden/>
              </w:rPr>
              <w:fldChar w:fldCharType="end"/>
            </w:r>
          </w:hyperlink>
        </w:p>
        <w:p w:rsidR="00491625" w:rsidRDefault="008D4E0D">
          <w:pPr>
            <w:pStyle w:val="TM3"/>
            <w:tabs>
              <w:tab w:val="right" w:leader="dot" w:pos="10456"/>
            </w:tabs>
            <w:rPr>
              <w:rFonts w:asciiTheme="minorHAnsi" w:eastAsiaTheme="minorEastAsia" w:hAnsiTheme="minorHAnsi" w:cstheme="minorBidi"/>
              <w:noProof/>
              <w:sz w:val="22"/>
              <w:szCs w:val="22"/>
              <w:lang w:eastAsia="fr-FR"/>
            </w:rPr>
          </w:pPr>
          <w:hyperlink w:anchor="_Toc18333553" w:history="1">
            <w:r w:rsidR="00491625" w:rsidRPr="00E77E7A">
              <w:rPr>
                <w:rStyle w:val="Lienhypertexte"/>
                <w:noProof/>
              </w:rPr>
              <w:t>Informations relatives au débit d’absorption spécifique</w:t>
            </w:r>
            <w:r w:rsidR="00491625">
              <w:rPr>
                <w:noProof/>
                <w:webHidden/>
              </w:rPr>
              <w:tab/>
            </w:r>
            <w:r w:rsidR="00491625">
              <w:rPr>
                <w:noProof/>
                <w:webHidden/>
              </w:rPr>
              <w:fldChar w:fldCharType="begin"/>
            </w:r>
            <w:r w:rsidR="00491625">
              <w:rPr>
                <w:noProof/>
                <w:webHidden/>
              </w:rPr>
              <w:instrText xml:space="preserve"> PAGEREF _Toc18333553 \h </w:instrText>
            </w:r>
            <w:r w:rsidR="00491625">
              <w:rPr>
                <w:noProof/>
                <w:webHidden/>
              </w:rPr>
            </w:r>
            <w:r w:rsidR="00491625">
              <w:rPr>
                <w:noProof/>
                <w:webHidden/>
              </w:rPr>
              <w:fldChar w:fldCharType="separate"/>
            </w:r>
            <w:r w:rsidR="00491625">
              <w:rPr>
                <w:noProof/>
                <w:webHidden/>
              </w:rPr>
              <w:t>61</w:t>
            </w:r>
            <w:r w:rsidR="00491625">
              <w:rPr>
                <w:noProof/>
                <w:webHidden/>
              </w:rPr>
              <w:fldChar w:fldCharType="end"/>
            </w:r>
          </w:hyperlink>
        </w:p>
        <w:p w:rsidR="00491625" w:rsidRDefault="008D4E0D">
          <w:pPr>
            <w:pStyle w:val="TM3"/>
            <w:tabs>
              <w:tab w:val="right" w:leader="dot" w:pos="10456"/>
            </w:tabs>
            <w:rPr>
              <w:rFonts w:asciiTheme="minorHAnsi" w:eastAsiaTheme="minorEastAsia" w:hAnsiTheme="minorHAnsi" w:cstheme="minorBidi"/>
              <w:noProof/>
              <w:sz w:val="22"/>
              <w:szCs w:val="22"/>
              <w:lang w:eastAsia="fr-FR"/>
            </w:rPr>
          </w:pPr>
          <w:hyperlink w:anchor="_Toc18333554" w:history="1">
            <w:r w:rsidR="00491625" w:rsidRPr="00E77E7A">
              <w:rPr>
                <w:rStyle w:val="Lienhypertexte"/>
                <w:noProof/>
              </w:rPr>
              <w:t>Service clients</w:t>
            </w:r>
            <w:r w:rsidR="00491625">
              <w:rPr>
                <w:noProof/>
                <w:webHidden/>
              </w:rPr>
              <w:tab/>
            </w:r>
            <w:r w:rsidR="00491625">
              <w:rPr>
                <w:noProof/>
                <w:webHidden/>
              </w:rPr>
              <w:fldChar w:fldCharType="begin"/>
            </w:r>
            <w:r w:rsidR="00491625">
              <w:rPr>
                <w:noProof/>
                <w:webHidden/>
              </w:rPr>
              <w:instrText xml:space="preserve"> PAGEREF _Toc18333554 \h </w:instrText>
            </w:r>
            <w:r w:rsidR="00491625">
              <w:rPr>
                <w:noProof/>
                <w:webHidden/>
              </w:rPr>
            </w:r>
            <w:r w:rsidR="00491625">
              <w:rPr>
                <w:noProof/>
                <w:webHidden/>
              </w:rPr>
              <w:fldChar w:fldCharType="separate"/>
            </w:r>
            <w:r w:rsidR="00491625">
              <w:rPr>
                <w:noProof/>
                <w:webHidden/>
              </w:rPr>
              <w:t>61</w:t>
            </w:r>
            <w:r w:rsidR="00491625">
              <w:rPr>
                <w:noProof/>
                <w:webHidden/>
              </w:rPr>
              <w:fldChar w:fldCharType="end"/>
            </w:r>
          </w:hyperlink>
        </w:p>
        <w:p w:rsidR="00491625" w:rsidRDefault="008D4E0D">
          <w:pPr>
            <w:pStyle w:val="TM3"/>
            <w:tabs>
              <w:tab w:val="right" w:leader="dot" w:pos="10456"/>
            </w:tabs>
            <w:rPr>
              <w:rFonts w:asciiTheme="minorHAnsi" w:eastAsiaTheme="minorEastAsia" w:hAnsiTheme="minorHAnsi" w:cstheme="minorBidi"/>
              <w:noProof/>
              <w:sz w:val="22"/>
              <w:szCs w:val="22"/>
              <w:lang w:eastAsia="fr-FR"/>
            </w:rPr>
          </w:pPr>
          <w:hyperlink w:anchor="_Toc18333555" w:history="1">
            <w:r w:rsidR="00491625" w:rsidRPr="00E77E7A">
              <w:rPr>
                <w:rStyle w:val="Lienhypertexte"/>
                <w:noProof/>
              </w:rPr>
              <w:t>Marques commerciales</w:t>
            </w:r>
            <w:r w:rsidR="00491625">
              <w:rPr>
                <w:noProof/>
                <w:webHidden/>
              </w:rPr>
              <w:tab/>
            </w:r>
            <w:r w:rsidR="00491625">
              <w:rPr>
                <w:noProof/>
                <w:webHidden/>
              </w:rPr>
              <w:fldChar w:fldCharType="begin"/>
            </w:r>
            <w:r w:rsidR="00491625">
              <w:rPr>
                <w:noProof/>
                <w:webHidden/>
              </w:rPr>
              <w:instrText xml:space="preserve"> PAGEREF _Toc18333555 \h </w:instrText>
            </w:r>
            <w:r w:rsidR="00491625">
              <w:rPr>
                <w:noProof/>
                <w:webHidden/>
              </w:rPr>
            </w:r>
            <w:r w:rsidR="00491625">
              <w:rPr>
                <w:noProof/>
                <w:webHidden/>
              </w:rPr>
              <w:fldChar w:fldCharType="separate"/>
            </w:r>
            <w:r w:rsidR="00491625">
              <w:rPr>
                <w:noProof/>
                <w:webHidden/>
              </w:rPr>
              <w:t>61</w:t>
            </w:r>
            <w:r w:rsidR="00491625">
              <w:rPr>
                <w:noProof/>
                <w:webHidden/>
              </w:rPr>
              <w:fldChar w:fldCharType="end"/>
            </w:r>
          </w:hyperlink>
        </w:p>
        <w:p w:rsidR="00491625" w:rsidRDefault="008D4E0D">
          <w:pPr>
            <w:pStyle w:val="TM2"/>
            <w:tabs>
              <w:tab w:val="right" w:leader="dot" w:pos="10456"/>
            </w:tabs>
            <w:rPr>
              <w:rFonts w:asciiTheme="minorHAnsi" w:eastAsiaTheme="minorEastAsia" w:hAnsiTheme="minorHAnsi" w:cstheme="minorBidi"/>
              <w:noProof/>
              <w:sz w:val="22"/>
              <w:szCs w:val="22"/>
              <w:lang w:eastAsia="fr-FR"/>
            </w:rPr>
          </w:pPr>
          <w:hyperlink w:anchor="_Toc18333556" w:history="1">
            <w:r w:rsidR="00491625" w:rsidRPr="00E77E7A">
              <w:rPr>
                <w:rStyle w:val="Lienhypertexte"/>
                <w:noProof/>
              </w:rPr>
              <w:t>Index – Touches du panneau de navigation</w:t>
            </w:r>
            <w:r w:rsidR="00491625">
              <w:rPr>
                <w:noProof/>
                <w:webHidden/>
              </w:rPr>
              <w:tab/>
            </w:r>
            <w:r w:rsidR="00491625">
              <w:rPr>
                <w:noProof/>
                <w:webHidden/>
              </w:rPr>
              <w:fldChar w:fldCharType="begin"/>
            </w:r>
            <w:r w:rsidR="00491625">
              <w:rPr>
                <w:noProof/>
                <w:webHidden/>
              </w:rPr>
              <w:instrText xml:space="preserve"> PAGEREF _Toc18333556 \h </w:instrText>
            </w:r>
            <w:r w:rsidR="00491625">
              <w:rPr>
                <w:noProof/>
                <w:webHidden/>
              </w:rPr>
            </w:r>
            <w:r w:rsidR="00491625">
              <w:rPr>
                <w:noProof/>
                <w:webHidden/>
              </w:rPr>
              <w:fldChar w:fldCharType="separate"/>
            </w:r>
            <w:r w:rsidR="00491625">
              <w:rPr>
                <w:noProof/>
                <w:webHidden/>
              </w:rPr>
              <w:t>62</w:t>
            </w:r>
            <w:r w:rsidR="00491625">
              <w:rPr>
                <w:noProof/>
                <w:webHidden/>
              </w:rPr>
              <w:fldChar w:fldCharType="end"/>
            </w:r>
          </w:hyperlink>
        </w:p>
        <w:p w:rsidR="00491625" w:rsidRDefault="008D4E0D">
          <w:pPr>
            <w:pStyle w:val="TM2"/>
            <w:tabs>
              <w:tab w:val="right" w:leader="dot" w:pos="10456"/>
            </w:tabs>
            <w:rPr>
              <w:rFonts w:asciiTheme="minorHAnsi" w:eastAsiaTheme="minorEastAsia" w:hAnsiTheme="minorHAnsi" w:cstheme="minorBidi"/>
              <w:noProof/>
              <w:sz w:val="22"/>
              <w:szCs w:val="22"/>
              <w:lang w:eastAsia="fr-FR"/>
            </w:rPr>
          </w:pPr>
          <w:hyperlink w:anchor="_Toc18333557" w:history="1">
            <w:r w:rsidR="00491625" w:rsidRPr="00E77E7A">
              <w:rPr>
                <w:rStyle w:val="Lienhypertexte"/>
                <w:noProof/>
              </w:rPr>
              <w:t>Index – Touches du pavé alphanumérique</w:t>
            </w:r>
            <w:r w:rsidR="00491625">
              <w:rPr>
                <w:noProof/>
                <w:webHidden/>
              </w:rPr>
              <w:tab/>
            </w:r>
            <w:r w:rsidR="00491625">
              <w:rPr>
                <w:noProof/>
                <w:webHidden/>
              </w:rPr>
              <w:fldChar w:fldCharType="begin"/>
            </w:r>
            <w:r w:rsidR="00491625">
              <w:rPr>
                <w:noProof/>
                <w:webHidden/>
              </w:rPr>
              <w:instrText xml:space="preserve"> PAGEREF _Toc18333557 \h </w:instrText>
            </w:r>
            <w:r w:rsidR="00491625">
              <w:rPr>
                <w:noProof/>
                <w:webHidden/>
              </w:rPr>
            </w:r>
            <w:r w:rsidR="00491625">
              <w:rPr>
                <w:noProof/>
                <w:webHidden/>
              </w:rPr>
              <w:fldChar w:fldCharType="separate"/>
            </w:r>
            <w:r w:rsidR="00491625">
              <w:rPr>
                <w:noProof/>
                <w:webHidden/>
              </w:rPr>
              <w:t>63</w:t>
            </w:r>
            <w:r w:rsidR="00491625">
              <w:rPr>
                <w:noProof/>
                <w:webHidden/>
              </w:rPr>
              <w:fldChar w:fldCharType="end"/>
            </w:r>
          </w:hyperlink>
        </w:p>
        <w:p w:rsidR="00491625" w:rsidRDefault="008D4E0D">
          <w:pPr>
            <w:pStyle w:val="TM2"/>
            <w:tabs>
              <w:tab w:val="right" w:leader="dot" w:pos="10456"/>
            </w:tabs>
            <w:rPr>
              <w:rFonts w:asciiTheme="minorHAnsi" w:eastAsiaTheme="minorEastAsia" w:hAnsiTheme="minorHAnsi" w:cstheme="minorBidi"/>
              <w:noProof/>
              <w:sz w:val="22"/>
              <w:szCs w:val="22"/>
              <w:lang w:eastAsia="fr-FR"/>
            </w:rPr>
          </w:pPr>
          <w:hyperlink w:anchor="_Toc18333558" w:history="1">
            <w:r w:rsidR="00491625" w:rsidRPr="00E77E7A">
              <w:rPr>
                <w:rStyle w:val="Lienhypertexte"/>
                <w:noProof/>
              </w:rPr>
              <w:t>Index – Raccourcis d’accessibilité</w:t>
            </w:r>
            <w:r w:rsidR="00491625">
              <w:rPr>
                <w:noProof/>
                <w:webHidden/>
              </w:rPr>
              <w:tab/>
            </w:r>
            <w:r w:rsidR="00491625">
              <w:rPr>
                <w:noProof/>
                <w:webHidden/>
              </w:rPr>
              <w:fldChar w:fldCharType="begin"/>
            </w:r>
            <w:r w:rsidR="00491625">
              <w:rPr>
                <w:noProof/>
                <w:webHidden/>
              </w:rPr>
              <w:instrText xml:space="preserve"> PAGEREF _Toc18333558 \h </w:instrText>
            </w:r>
            <w:r w:rsidR="00491625">
              <w:rPr>
                <w:noProof/>
                <w:webHidden/>
              </w:rPr>
            </w:r>
            <w:r w:rsidR="00491625">
              <w:rPr>
                <w:noProof/>
                <w:webHidden/>
              </w:rPr>
              <w:fldChar w:fldCharType="separate"/>
            </w:r>
            <w:r w:rsidR="00491625">
              <w:rPr>
                <w:noProof/>
                <w:webHidden/>
              </w:rPr>
              <w:t>64</w:t>
            </w:r>
            <w:r w:rsidR="00491625">
              <w:rPr>
                <w:noProof/>
                <w:webHidden/>
              </w:rPr>
              <w:fldChar w:fldCharType="end"/>
            </w:r>
          </w:hyperlink>
        </w:p>
        <w:p w:rsidR="00491625" w:rsidRDefault="008D4E0D">
          <w:pPr>
            <w:pStyle w:val="TM2"/>
            <w:tabs>
              <w:tab w:val="right" w:leader="dot" w:pos="10456"/>
            </w:tabs>
            <w:rPr>
              <w:rFonts w:asciiTheme="minorHAnsi" w:eastAsiaTheme="minorEastAsia" w:hAnsiTheme="minorHAnsi" w:cstheme="minorBidi"/>
              <w:noProof/>
              <w:sz w:val="22"/>
              <w:szCs w:val="22"/>
              <w:lang w:eastAsia="fr-FR"/>
            </w:rPr>
          </w:pPr>
          <w:hyperlink w:anchor="_Toc18333559" w:history="1">
            <w:r w:rsidR="00491625" w:rsidRPr="00E77E7A">
              <w:rPr>
                <w:rStyle w:val="Lienhypertexte"/>
                <w:noProof/>
              </w:rPr>
              <w:t>Index – Raccourcis zone de modification</w:t>
            </w:r>
            <w:r w:rsidR="00491625">
              <w:rPr>
                <w:noProof/>
                <w:webHidden/>
              </w:rPr>
              <w:tab/>
            </w:r>
            <w:r w:rsidR="00491625">
              <w:rPr>
                <w:noProof/>
                <w:webHidden/>
              </w:rPr>
              <w:fldChar w:fldCharType="begin"/>
            </w:r>
            <w:r w:rsidR="00491625">
              <w:rPr>
                <w:noProof/>
                <w:webHidden/>
              </w:rPr>
              <w:instrText xml:space="preserve"> PAGEREF _Toc18333559 \h </w:instrText>
            </w:r>
            <w:r w:rsidR="00491625">
              <w:rPr>
                <w:noProof/>
                <w:webHidden/>
              </w:rPr>
            </w:r>
            <w:r w:rsidR="00491625">
              <w:rPr>
                <w:noProof/>
                <w:webHidden/>
              </w:rPr>
              <w:fldChar w:fldCharType="separate"/>
            </w:r>
            <w:r w:rsidR="00491625">
              <w:rPr>
                <w:noProof/>
                <w:webHidden/>
              </w:rPr>
              <w:t>65</w:t>
            </w:r>
            <w:r w:rsidR="00491625">
              <w:rPr>
                <w:noProof/>
                <w:webHidden/>
              </w:rPr>
              <w:fldChar w:fldCharType="end"/>
            </w:r>
          </w:hyperlink>
        </w:p>
        <w:p w:rsidR="002F1887" w:rsidRPr="0050299C" w:rsidRDefault="000471FA">
          <w:pPr>
            <w:rPr>
              <w:rFonts w:cs="Arial"/>
            </w:rPr>
          </w:pPr>
          <w:r w:rsidRPr="00277754">
            <w:rPr>
              <w:rFonts w:cs="Arial"/>
              <w:b/>
              <w:bCs/>
            </w:rPr>
            <w:fldChar w:fldCharType="end"/>
          </w:r>
        </w:p>
      </w:sdtContent>
    </w:sdt>
    <w:p w:rsidR="00C155B9" w:rsidRDefault="00C155B9">
      <w:pPr>
        <w:rPr>
          <w:rFonts w:cs="Arial"/>
          <w:b/>
          <w:bCs/>
          <w:sz w:val="28"/>
          <w:szCs w:val="28"/>
        </w:rPr>
      </w:pPr>
      <w:r>
        <w:br w:type="page"/>
      </w:r>
    </w:p>
    <w:p w:rsidR="00E11258" w:rsidRPr="00AB09AF" w:rsidRDefault="00E11258" w:rsidP="00AB09AF">
      <w:pPr>
        <w:pStyle w:val="Titre2"/>
        <w:rPr>
          <w:sz w:val="24"/>
        </w:rPr>
      </w:pPr>
      <w:bookmarkStart w:id="1" w:name="_Toc18333404"/>
      <w:r w:rsidRPr="00AB09AF">
        <w:lastRenderedPageBreak/>
        <w:t>Introduction</w:t>
      </w:r>
      <w:bookmarkEnd w:id="0"/>
      <w:bookmarkEnd w:id="1"/>
    </w:p>
    <w:p w:rsidR="00277754" w:rsidRPr="00277754" w:rsidRDefault="00E11258" w:rsidP="00E11258">
      <w:pPr>
        <w:rPr>
          <w:rFonts w:cs="Arial"/>
        </w:rPr>
      </w:pPr>
      <w:r w:rsidRPr="00277754">
        <w:rPr>
          <w:rFonts w:cs="Arial"/>
        </w:rPr>
        <w:t>Mini</w:t>
      </w:r>
      <w:r w:rsidRPr="001C0A63">
        <w:rPr>
          <w:rFonts w:cs="Arial"/>
        </w:rPr>
        <w:t>Vision</w:t>
      </w:r>
      <w:r w:rsidRPr="00277754">
        <w:rPr>
          <w:rFonts w:cs="Arial"/>
        </w:rPr>
        <w:t xml:space="preserve"> est un téléphone portable spécialement conçu pour </w:t>
      </w:r>
      <w:r w:rsidR="00AB09AF" w:rsidRPr="00AB09AF">
        <w:rPr>
          <w:rFonts w:cs="Arial"/>
        </w:rPr>
        <w:t>les personnes déficientes visuelles, malvoyantes ou non-voyantes</w:t>
      </w:r>
      <w:r w:rsidRPr="00277754">
        <w:rPr>
          <w:rFonts w:cs="Arial"/>
        </w:rPr>
        <w:t>. Avec son vrai clavier physique</w:t>
      </w:r>
      <w:r w:rsidR="009B6F64">
        <w:rPr>
          <w:rFonts w:cs="Arial"/>
        </w:rPr>
        <w:t>,</w:t>
      </w:r>
      <w:r w:rsidRPr="00277754">
        <w:rPr>
          <w:rFonts w:cs="Arial"/>
        </w:rPr>
        <w:t xml:space="preserve"> son interface entièrement vocalisé</w:t>
      </w:r>
      <w:r w:rsidR="002048DA">
        <w:rPr>
          <w:rFonts w:cs="Arial"/>
        </w:rPr>
        <w:t>e</w:t>
      </w:r>
      <w:r w:rsidR="009B6F64">
        <w:rPr>
          <w:rFonts w:cs="Arial"/>
        </w:rPr>
        <w:t xml:space="preserve"> </w:t>
      </w:r>
      <w:r w:rsidR="009B6F64" w:rsidRPr="00524162">
        <w:rPr>
          <w:rFonts w:cs="Arial"/>
        </w:rPr>
        <w:t>et ses commandes vocales</w:t>
      </w:r>
      <w:r w:rsidR="009B6F64">
        <w:rPr>
          <w:rFonts w:cs="Arial"/>
        </w:rPr>
        <w:t>,</w:t>
      </w:r>
      <w:r w:rsidRPr="00277754">
        <w:rPr>
          <w:rFonts w:cs="Arial"/>
        </w:rPr>
        <w:t xml:space="preserve"> Mini</w:t>
      </w:r>
      <w:r w:rsidRPr="001C0A63">
        <w:rPr>
          <w:rFonts w:cs="Arial"/>
        </w:rPr>
        <w:t>Vision</w:t>
      </w:r>
      <w:r w:rsidRPr="00277754">
        <w:rPr>
          <w:rFonts w:cs="Arial"/>
        </w:rPr>
        <w:t xml:space="preserve"> est </w:t>
      </w:r>
      <w:r w:rsidR="00277754" w:rsidRPr="00277754">
        <w:rPr>
          <w:rFonts w:cs="Arial"/>
        </w:rPr>
        <w:t>un</w:t>
      </w:r>
      <w:r w:rsidRPr="00277754">
        <w:rPr>
          <w:rFonts w:cs="Arial"/>
        </w:rPr>
        <w:t xml:space="preserve"> téléphone </w:t>
      </w:r>
      <w:r w:rsidR="00277754" w:rsidRPr="00277754">
        <w:rPr>
          <w:rFonts w:cs="Arial"/>
        </w:rPr>
        <w:t xml:space="preserve">simple, </w:t>
      </w:r>
      <w:r w:rsidRPr="00277754">
        <w:rPr>
          <w:rFonts w:cs="Arial"/>
        </w:rPr>
        <w:t>100% accessible.</w:t>
      </w:r>
      <w:r w:rsidR="00277754" w:rsidRPr="00277754">
        <w:rPr>
          <w:rFonts w:cs="Arial"/>
        </w:rPr>
        <w:t xml:space="preserve"> </w:t>
      </w:r>
    </w:p>
    <w:p w:rsidR="00E11258" w:rsidRPr="00277754" w:rsidRDefault="00E11258" w:rsidP="00E11258">
      <w:pPr>
        <w:rPr>
          <w:rFonts w:cs="Arial"/>
        </w:rPr>
      </w:pPr>
      <w:r w:rsidRPr="00277754">
        <w:rPr>
          <w:rFonts w:cs="Arial"/>
        </w:rPr>
        <w:t xml:space="preserve">L’interface et les fonctions de ce téléphone ont été entièrement adaptées pour vous assurer un apprentissage et une utilisation faciles au quotidien : </w:t>
      </w:r>
    </w:p>
    <w:p w:rsidR="00270625" w:rsidRPr="00270625" w:rsidRDefault="00E11258" w:rsidP="00270625">
      <w:pPr>
        <w:spacing w:after="240"/>
        <w:rPr>
          <w:rFonts w:cs="Arial"/>
        </w:rPr>
      </w:pPr>
      <w:r w:rsidRPr="00277754">
        <w:rPr>
          <w:rFonts w:cs="Arial"/>
        </w:rPr>
        <w:t>Ce manuel utilisateur a été conçu pour vous guider, pas à pas, dans l’utilisation des différentes fonctions</w:t>
      </w:r>
      <w:r w:rsidR="00277754" w:rsidRPr="00277754">
        <w:rPr>
          <w:rFonts w:cs="Arial"/>
        </w:rPr>
        <w:t xml:space="preserve">. </w:t>
      </w:r>
      <w:r w:rsidRPr="00277754">
        <w:rPr>
          <w:rFonts w:cs="Arial"/>
        </w:rPr>
        <w:t xml:space="preserve">Il vient en complément du Guide de démarrage rapide, et vous permet de tirer le maximum de votre </w:t>
      </w:r>
      <w:r w:rsidR="00277754" w:rsidRPr="00277754">
        <w:rPr>
          <w:rFonts w:cs="Arial"/>
        </w:rPr>
        <w:t>Mini</w:t>
      </w:r>
      <w:r w:rsidRPr="001C0A63">
        <w:rPr>
          <w:rFonts w:cs="Arial"/>
        </w:rPr>
        <w:t>Vision</w:t>
      </w:r>
      <w:r w:rsidRPr="00277754">
        <w:rPr>
          <w:rFonts w:cs="Arial"/>
        </w:rPr>
        <w:t>.</w:t>
      </w:r>
      <w:r w:rsidR="00270625">
        <w:br w:type="page"/>
      </w:r>
    </w:p>
    <w:p w:rsidR="001D58EA" w:rsidRPr="00AB09AF" w:rsidRDefault="00277754" w:rsidP="00AB09AF">
      <w:pPr>
        <w:pStyle w:val="Titre2"/>
      </w:pPr>
      <w:bookmarkStart w:id="2" w:name="_Toc18333405"/>
      <w:r w:rsidRPr="00AB09AF">
        <w:lastRenderedPageBreak/>
        <w:t>Contenu de la boite</w:t>
      </w:r>
      <w:bookmarkEnd w:id="2"/>
    </w:p>
    <w:p w:rsidR="00277754" w:rsidRPr="00277754" w:rsidRDefault="00277754" w:rsidP="00277754">
      <w:pPr>
        <w:widowControl w:val="0"/>
        <w:spacing w:before="120"/>
        <w:rPr>
          <w:rFonts w:cs="Arial"/>
        </w:rPr>
      </w:pPr>
      <w:r w:rsidRPr="00277754">
        <w:rPr>
          <w:rFonts w:cs="Arial"/>
        </w:rPr>
        <w:t xml:space="preserve">MiniVision est livré avec : </w:t>
      </w:r>
    </w:p>
    <w:p w:rsidR="00277754" w:rsidRPr="00277754" w:rsidRDefault="00277754" w:rsidP="00F729B1">
      <w:pPr>
        <w:widowControl w:val="0"/>
        <w:numPr>
          <w:ilvl w:val="0"/>
          <w:numId w:val="1"/>
        </w:numPr>
        <w:ind w:left="765" w:hanging="357"/>
        <w:rPr>
          <w:rFonts w:cs="Arial"/>
        </w:rPr>
      </w:pPr>
      <w:r w:rsidRPr="00277754">
        <w:rPr>
          <w:rFonts w:cs="Arial"/>
        </w:rPr>
        <w:t>Une batterie</w:t>
      </w:r>
    </w:p>
    <w:p w:rsidR="00277754" w:rsidRPr="00277754" w:rsidRDefault="00277754" w:rsidP="00F729B1">
      <w:pPr>
        <w:widowControl w:val="0"/>
        <w:numPr>
          <w:ilvl w:val="0"/>
          <w:numId w:val="1"/>
        </w:numPr>
        <w:ind w:left="765" w:hanging="357"/>
        <w:rPr>
          <w:rFonts w:cs="Arial"/>
        </w:rPr>
      </w:pPr>
      <w:r w:rsidRPr="00277754">
        <w:rPr>
          <w:rFonts w:cs="Arial"/>
        </w:rPr>
        <w:t>Un chargeur secteur 220v/110 Volts – 5 Volts USB</w:t>
      </w:r>
    </w:p>
    <w:p w:rsidR="00277754" w:rsidRPr="00277754" w:rsidRDefault="00277754" w:rsidP="00F729B1">
      <w:pPr>
        <w:widowControl w:val="0"/>
        <w:numPr>
          <w:ilvl w:val="0"/>
          <w:numId w:val="1"/>
        </w:numPr>
        <w:ind w:left="765" w:hanging="357"/>
        <w:rPr>
          <w:rFonts w:cs="Arial"/>
        </w:rPr>
      </w:pPr>
      <w:r w:rsidRPr="00277754">
        <w:rPr>
          <w:rFonts w:cs="Arial"/>
        </w:rPr>
        <w:t>Un câble Micro USB</w:t>
      </w:r>
    </w:p>
    <w:p w:rsidR="00277754" w:rsidRPr="00277754" w:rsidRDefault="00277754" w:rsidP="00F729B1">
      <w:pPr>
        <w:widowControl w:val="0"/>
        <w:numPr>
          <w:ilvl w:val="0"/>
          <w:numId w:val="1"/>
        </w:numPr>
        <w:ind w:left="765" w:hanging="357"/>
        <w:rPr>
          <w:rFonts w:cs="Arial"/>
        </w:rPr>
      </w:pPr>
      <w:r w:rsidRPr="00277754">
        <w:rPr>
          <w:rFonts w:cs="Arial"/>
        </w:rPr>
        <w:t>Une paire d’écouteurs stéréo avec microphone</w:t>
      </w:r>
    </w:p>
    <w:p w:rsidR="00277754" w:rsidRPr="00277754" w:rsidRDefault="00277754" w:rsidP="00F729B1">
      <w:pPr>
        <w:widowControl w:val="0"/>
        <w:numPr>
          <w:ilvl w:val="0"/>
          <w:numId w:val="1"/>
        </w:numPr>
        <w:ind w:left="765" w:hanging="357"/>
        <w:rPr>
          <w:rFonts w:cs="Arial"/>
        </w:rPr>
      </w:pPr>
      <w:r w:rsidRPr="00277754">
        <w:rPr>
          <w:rFonts w:cs="Arial"/>
        </w:rPr>
        <w:t>Un tour de cou</w:t>
      </w:r>
    </w:p>
    <w:p w:rsidR="00277754" w:rsidRDefault="00277754" w:rsidP="00F729B1">
      <w:pPr>
        <w:widowControl w:val="0"/>
        <w:numPr>
          <w:ilvl w:val="0"/>
          <w:numId w:val="1"/>
        </w:numPr>
        <w:spacing w:after="240"/>
        <w:ind w:left="765" w:hanging="357"/>
        <w:rPr>
          <w:rFonts w:cs="Arial"/>
        </w:rPr>
      </w:pPr>
      <w:r w:rsidRPr="00277754">
        <w:rPr>
          <w:rFonts w:cs="Arial"/>
        </w:rPr>
        <w:t>Un guide de démarrage rapide</w:t>
      </w:r>
    </w:p>
    <w:p w:rsidR="00270625" w:rsidRPr="00270625" w:rsidRDefault="00270625" w:rsidP="00270625">
      <w:pPr>
        <w:widowControl w:val="0"/>
        <w:rPr>
          <w:rFonts w:cs="Arial"/>
        </w:rPr>
      </w:pPr>
      <w:r w:rsidRPr="00270625">
        <w:rPr>
          <w:rFonts w:cs="Arial"/>
        </w:rPr>
        <w:t>La liste des accessoires peut varier en fonction des pays, de la configurati</w:t>
      </w:r>
      <w:r>
        <w:rPr>
          <w:rFonts w:cs="Arial"/>
        </w:rPr>
        <w:t>on ou de la version du produit.</w:t>
      </w:r>
    </w:p>
    <w:p w:rsidR="00270625" w:rsidRPr="00270625" w:rsidRDefault="00270625" w:rsidP="00270625">
      <w:pPr>
        <w:widowControl w:val="0"/>
        <w:rPr>
          <w:rFonts w:cs="Arial"/>
        </w:rPr>
      </w:pPr>
      <w:r w:rsidRPr="00270625">
        <w:rPr>
          <w:rFonts w:cs="Arial"/>
        </w:rPr>
        <w:t>L’aspect et les caractéristiques du produit et des accessoires peuvent faire l’objet de modifications sans préavis.</w:t>
      </w:r>
    </w:p>
    <w:p w:rsidR="002C1087" w:rsidRDefault="00270625" w:rsidP="002C1087">
      <w:pPr>
        <w:widowControl w:val="0"/>
        <w:rPr>
          <w:rFonts w:cs="Arial"/>
        </w:rPr>
      </w:pPr>
      <w:r w:rsidRPr="00270625">
        <w:rPr>
          <w:rFonts w:cs="Arial"/>
        </w:rPr>
        <w:t xml:space="preserve">Utilisez exclusivement des accessoires homologués par </w:t>
      </w:r>
      <w:r w:rsidR="0073798B">
        <w:rPr>
          <w:rFonts w:cs="Arial"/>
        </w:rPr>
        <w:t>KAPSYS</w:t>
      </w:r>
      <w:r w:rsidRPr="00270625">
        <w:rPr>
          <w:rFonts w:cs="Arial"/>
        </w:rPr>
        <w:t>. L’utilisation d’accessoires non homologués peut entraîner des problèmes de performance, ainsi que des dysfonctionnements non couverts par la garantie.</w:t>
      </w:r>
      <w:r w:rsidR="002C1087">
        <w:rPr>
          <w:rFonts w:cs="Arial"/>
        </w:rPr>
        <w:br w:type="page"/>
      </w:r>
    </w:p>
    <w:p w:rsidR="001D58EA" w:rsidRDefault="00AB09AF" w:rsidP="00AB09AF">
      <w:pPr>
        <w:pStyle w:val="Titre2"/>
      </w:pPr>
      <w:bookmarkStart w:id="3" w:name="_Toc18333406"/>
      <w:r>
        <w:lastRenderedPageBreak/>
        <w:t>Description du produit</w:t>
      </w:r>
      <w:bookmarkEnd w:id="3"/>
    </w:p>
    <w:p w:rsidR="00AB09AF" w:rsidRPr="00AB09AF" w:rsidRDefault="00AB09AF" w:rsidP="00AB09AF">
      <w:pPr>
        <w:pStyle w:val="Titre3"/>
        <w:rPr>
          <w:sz w:val="28"/>
        </w:rPr>
      </w:pPr>
      <w:bookmarkStart w:id="4" w:name="_Toc18333407"/>
      <w:r w:rsidRPr="00AB09AF">
        <w:rPr>
          <w:sz w:val="28"/>
        </w:rPr>
        <w:t>Face avant</w:t>
      </w:r>
      <w:bookmarkEnd w:id="4"/>
      <w:r w:rsidRPr="00AB09AF">
        <w:rPr>
          <w:sz w:val="28"/>
        </w:rPr>
        <w:t> </w:t>
      </w:r>
    </w:p>
    <w:p w:rsidR="001C0A63" w:rsidRDefault="00AB09AF" w:rsidP="001C0A63">
      <w:pPr>
        <w:spacing w:after="240"/>
      </w:pPr>
      <w:r w:rsidRPr="00AB09AF">
        <w:t xml:space="preserve">La face avant du </w:t>
      </w:r>
      <w:r w:rsidR="001C0A63">
        <w:t xml:space="preserve">MiniVision </w:t>
      </w:r>
      <w:r w:rsidRPr="00AB09AF">
        <w:t xml:space="preserve">est séparée en </w:t>
      </w:r>
      <w:r w:rsidR="002149BA">
        <w:t>deux</w:t>
      </w:r>
      <w:r w:rsidRPr="00AB09AF">
        <w:t xml:space="preserve"> parties distinctes :</w:t>
      </w:r>
      <w:r w:rsidR="001C0A63">
        <w:t xml:space="preserve"> </w:t>
      </w:r>
    </w:p>
    <w:p w:rsidR="002149BA" w:rsidRDefault="002149BA" w:rsidP="002149BA">
      <w:pPr>
        <w:shd w:val="clear" w:color="auto" w:fill="FFFFFF"/>
        <w:rPr>
          <w:rFonts w:cs="Arial"/>
          <w:color w:val="000000"/>
        </w:rPr>
      </w:pPr>
      <w:r>
        <w:t>Sur la partie supérieure se trouve u</w:t>
      </w:r>
      <w:r w:rsidR="001C0A63">
        <w:t xml:space="preserve">n écran </w:t>
      </w:r>
      <w:r w:rsidR="002048DA">
        <w:t xml:space="preserve">de </w:t>
      </w:r>
      <w:r w:rsidR="001C0A63">
        <w:t xml:space="preserve">2.4 pouces </w:t>
      </w:r>
      <w:r w:rsidR="001C0A63">
        <w:rPr>
          <w:rFonts w:cs="Arial"/>
          <w:color w:val="000000"/>
        </w:rPr>
        <w:t xml:space="preserve">vous </w:t>
      </w:r>
      <w:r>
        <w:rPr>
          <w:rFonts w:cs="Arial"/>
          <w:color w:val="000000"/>
        </w:rPr>
        <w:t>permettant</w:t>
      </w:r>
      <w:r w:rsidR="001C0A63">
        <w:rPr>
          <w:rFonts w:cs="Arial"/>
          <w:color w:val="000000"/>
        </w:rPr>
        <w:t xml:space="preserve"> d’afficher le contenu </w:t>
      </w:r>
      <w:r w:rsidR="001C0A63">
        <w:t>du téléphone</w:t>
      </w:r>
      <w:r>
        <w:t>.</w:t>
      </w:r>
      <w:r w:rsidRPr="002149BA">
        <w:rPr>
          <w:rFonts w:cs="Arial"/>
          <w:color w:val="000000"/>
        </w:rPr>
        <w:t xml:space="preserve"> </w:t>
      </w:r>
      <w:r w:rsidR="00111117">
        <w:rPr>
          <w:rFonts w:cs="Arial"/>
          <w:color w:val="000000"/>
        </w:rPr>
        <w:t>La luminosité</w:t>
      </w:r>
      <w:r w:rsidR="00C75AFA">
        <w:rPr>
          <w:rFonts w:cs="Arial"/>
          <w:color w:val="000000"/>
        </w:rPr>
        <w:t xml:space="preserve"> de l’écran</w:t>
      </w:r>
      <w:r w:rsidR="00111117">
        <w:rPr>
          <w:rFonts w:cs="Arial"/>
          <w:color w:val="000000"/>
        </w:rPr>
        <w:t>, l</w:t>
      </w:r>
      <w:r>
        <w:rPr>
          <w:rFonts w:cs="Arial"/>
          <w:color w:val="000000"/>
        </w:rPr>
        <w:t>a taille</w:t>
      </w:r>
      <w:r w:rsidR="00C75AFA">
        <w:rPr>
          <w:rFonts w:cs="Arial"/>
          <w:color w:val="000000"/>
        </w:rPr>
        <w:t xml:space="preserve"> du texte,</w:t>
      </w:r>
      <w:r>
        <w:rPr>
          <w:rFonts w:cs="Arial"/>
          <w:color w:val="000000"/>
        </w:rPr>
        <w:t xml:space="preserve"> </w:t>
      </w:r>
      <w:r w:rsidR="00C75AFA">
        <w:rPr>
          <w:rFonts w:cs="Arial"/>
          <w:color w:val="000000"/>
        </w:rPr>
        <w:t>et les contrastes</w:t>
      </w:r>
      <w:r>
        <w:rPr>
          <w:rFonts w:cs="Arial"/>
          <w:color w:val="000000"/>
        </w:rPr>
        <w:t xml:space="preserve"> sont modifiables dans l</w:t>
      </w:r>
      <w:r w:rsidR="008D1216">
        <w:rPr>
          <w:rFonts w:cs="Arial"/>
          <w:color w:val="000000"/>
        </w:rPr>
        <w:t xml:space="preserve">a section </w:t>
      </w:r>
      <w:r w:rsidR="00DC582D" w:rsidRPr="008D1216">
        <w:rPr>
          <w:b/>
        </w:rPr>
        <w:t>«</w:t>
      </w:r>
      <w:r w:rsidR="00DC582D" w:rsidRPr="008D1216">
        <w:rPr>
          <w:b/>
          <w:i/>
        </w:rPr>
        <w:t> </w:t>
      </w:r>
      <w:r w:rsidR="008D1216" w:rsidRPr="008D1216">
        <w:rPr>
          <w:b/>
          <w:i/>
          <w:color w:val="0070C0"/>
        </w:rPr>
        <w:fldChar w:fldCharType="begin"/>
      </w:r>
      <w:r w:rsidR="008D1216" w:rsidRPr="008D1216">
        <w:rPr>
          <w:b/>
          <w:i/>
          <w:color w:val="0070C0"/>
        </w:rPr>
        <w:instrText xml:space="preserve"> REF _Ref520703268 \h </w:instrText>
      </w:r>
      <w:r w:rsidR="008D1216">
        <w:rPr>
          <w:b/>
          <w:i/>
          <w:color w:val="0070C0"/>
        </w:rPr>
        <w:instrText xml:space="preserve"> \* MERGEFORMAT </w:instrText>
      </w:r>
      <w:r w:rsidR="008D1216" w:rsidRPr="008D1216">
        <w:rPr>
          <w:b/>
          <w:i/>
          <w:color w:val="0070C0"/>
        </w:rPr>
      </w:r>
      <w:r w:rsidR="008D1216" w:rsidRPr="008D1216">
        <w:rPr>
          <w:b/>
          <w:i/>
          <w:color w:val="0070C0"/>
        </w:rPr>
        <w:fldChar w:fldCharType="separate"/>
      </w:r>
      <w:r w:rsidR="006A7DCF" w:rsidRPr="006A7DCF">
        <w:rPr>
          <w:b/>
          <w:i/>
          <w:color w:val="0070C0"/>
        </w:rPr>
        <w:t>Affichage</w:t>
      </w:r>
      <w:r w:rsidR="008D1216" w:rsidRPr="008D1216">
        <w:rPr>
          <w:b/>
          <w:i/>
          <w:color w:val="0070C0"/>
        </w:rPr>
        <w:fldChar w:fldCharType="end"/>
      </w:r>
      <w:r w:rsidR="008D1216">
        <w:rPr>
          <w:b/>
          <w:i/>
          <w:color w:val="0070C0"/>
        </w:rPr>
        <w:t xml:space="preserve"> </w:t>
      </w:r>
      <w:r w:rsidR="00DC582D" w:rsidRPr="008D1216">
        <w:rPr>
          <w:b/>
        </w:rPr>
        <w:t>»</w:t>
      </w:r>
      <w:r w:rsidR="00780695">
        <w:rPr>
          <w:rFonts w:cs="Arial"/>
          <w:color w:val="000000"/>
        </w:rPr>
        <w:t xml:space="preserve"> </w:t>
      </w:r>
      <w:r w:rsidR="008D1216">
        <w:rPr>
          <w:rFonts w:cs="Arial"/>
          <w:color w:val="000000"/>
        </w:rPr>
        <w:t xml:space="preserve">des paramètres </w:t>
      </w:r>
      <w:r>
        <w:rPr>
          <w:rFonts w:cs="Arial"/>
          <w:color w:val="000000"/>
        </w:rPr>
        <w:t>du téléphone.</w:t>
      </w:r>
    </w:p>
    <w:p w:rsidR="002149BA" w:rsidRDefault="002149BA" w:rsidP="002149BA">
      <w:pPr>
        <w:spacing w:after="240"/>
      </w:pPr>
      <w:r>
        <w:t xml:space="preserve">Au-dessus </w:t>
      </w:r>
      <w:r w:rsidRPr="00AB09AF">
        <w:rPr>
          <w:rFonts w:cs="Arial"/>
          <w:color w:val="000000"/>
        </w:rPr>
        <w:t>de cet écran se trouve le haut-</w:t>
      </w:r>
      <w:r>
        <w:rPr>
          <w:rFonts w:cs="Arial"/>
          <w:color w:val="000000"/>
        </w:rPr>
        <w:t>parleur pour les communications téléphoniques.</w:t>
      </w:r>
    </w:p>
    <w:p w:rsidR="002149BA" w:rsidRDefault="002149BA" w:rsidP="002149BA">
      <w:pPr>
        <w:rPr>
          <w:rFonts w:cs="Arial"/>
          <w:color w:val="000000"/>
        </w:rPr>
      </w:pPr>
      <w:r>
        <w:t>Sur la partie inférieure du MiniVision, en dessous de l’écran</w:t>
      </w:r>
      <w:r w:rsidR="00AB09AF" w:rsidRPr="00AB09AF">
        <w:rPr>
          <w:rFonts w:cs="Arial"/>
          <w:color w:val="000000"/>
        </w:rPr>
        <w:t xml:space="preserve"> se trouve un vrai clavier physique</w:t>
      </w:r>
      <w:r>
        <w:rPr>
          <w:rFonts w:cs="Arial"/>
          <w:color w:val="000000"/>
        </w:rPr>
        <w:t>.</w:t>
      </w:r>
    </w:p>
    <w:p w:rsidR="00AB09AF" w:rsidRPr="00AB09AF" w:rsidRDefault="002149BA" w:rsidP="002149BA">
      <w:pPr>
        <w:spacing w:after="240"/>
        <w:rPr>
          <w:rFonts w:cs="Arial"/>
          <w:color w:val="000000"/>
        </w:rPr>
      </w:pPr>
      <w:r>
        <w:rPr>
          <w:rFonts w:cs="Arial"/>
          <w:color w:val="000000"/>
        </w:rPr>
        <w:t xml:space="preserve">Ce clavier </w:t>
      </w:r>
      <w:r w:rsidR="00B74EC4">
        <w:rPr>
          <w:rFonts w:cs="Arial"/>
          <w:color w:val="000000"/>
        </w:rPr>
        <w:t xml:space="preserve">physique </w:t>
      </w:r>
      <w:r>
        <w:rPr>
          <w:rFonts w:cs="Arial"/>
          <w:color w:val="000000"/>
        </w:rPr>
        <w:t xml:space="preserve">est séparé en deux parties </w:t>
      </w:r>
    </w:p>
    <w:p w:rsidR="00C75AFA" w:rsidRDefault="00AB09AF" w:rsidP="00C75AFA">
      <w:pPr>
        <w:shd w:val="clear" w:color="auto" w:fill="FFFFFF"/>
        <w:spacing w:after="240"/>
        <w:rPr>
          <w:rFonts w:cs="Arial"/>
          <w:color w:val="000000"/>
        </w:rPr>
      </w:pPr>
      <w:r w:rsidRPr="00AB09AF">
        <w:rPr>
          <w:rFonts w:cs="Arial"/>
          <w:color w:val="000000"/>
        </w:rPr>
        <w:t>La première partie est le pa</w:t>
      </w:r>
      <w:r w:rsidR="002149BA">
        <w:rPr>
          <w:rFonts w:cs="Arial"/>
          <w:color w:val="000000"/>
        </w:rPr>
        <w:t>nneau</w:t>
      </w:r>
      <w:r w:rsidRPr="00AB09AF">
        <w:rPr>
          <w:rFonts w:cs="Arial"/>
          <w:color w:val="000000"/>
        </w:rPr>
        <w:t xml:space="preserve"> de</w:t>
      </w:r>
      <w:r w:rsidR="00F35479">
        <w:rPr>
          <w:rFonts w:cs="Arial"/>
          <w:color w:val="000000"/>
        </w:rPr>
        <w:t xml:space="preserve"> navigation</w:t>
      </w:r>
      <w:r w:rsidR="00C75AFA">
        <w:rPr>
          <w:rFonts w:cs="Arial"/>
          <w:color w:val="000000"/>
        </w:rPr>
        <w:t xml:space="preserve"> </w:t>
      </w:r>
      <w:r w:rsidR="003A09AD">
        <w:rPr>
          <w:rFonts w:cs="Arial"/>
          <w:color w:val="000000"/>
        </w:rPr>
        <w:t xml:space="preserve">et de contrôle </w:t>
      </w:r>
      <w:r w:rsidR="00C75AFA">
        <w:rPr>
          <w:rFonts w:cs="Arial"/>
          <w:color w:val="000000"/>
        </w:rPr>
        <w:t>qui vous permet de naviguer dans le téléphone, gérer le volume et lancer certaines actions.</w:t>
      </w:r>
    </w:p>
    <w:p w:rsidR="00C75AFA" w:rsidRDefault="00C75AFA" w:rsidP="00AB09AF">
      <w:pPr>
        <w:shd w:val="clear" w:color="auto" w:fill="FFFFFF"/>
        <w:rPr>
          <w:rFonts w:cs="Arial"/>
          <w:color w:val="000000"/>
        </w:rPr>
      </w:pPr>
      <w:r>
        <w:rPr>
          <w:rFonts w:cs="Arial"/>
          <w:color w:val="000000"/>
        </w:rPr>
        <w:t>Le panneau de navigation</w:t>
      </w:r>
      <w:r w:rsidR="003A09AD">
        <w:rPr>
          <w:rFonts w:cs="Arial"/>
          <w:color w:val="000000"/>
        </w:rPr>
        <w:t xml:space="preserve"> et de contrôle</w:t>
      </w:r>
      <w:r>
        <w:rPr>
          <w:rFonts w:cs="Arial"/>
          <w:color w:val="000000"/>
        </w:rPr>
        <w:t xml:space="preserve"> est composé de la façon suivante :</w:t>
      </w:r>
    </w:p>
    <w:p w:rsidR="00780695" w:rsidRDefault="00C75AFA" w:rsidP="002C7697">
      <w:pPr>
        <w:shd w:val="clear" w:color="auto" w:fill="FFFFFF"/>
        <w:spacing w:after="240"/>
        <w:rPr>
          <w:rFonts w:cs="Arial"/>
          <w:color w:val="000000"/>
        </w:rPr>
      </w:pPr>
      <w:r>
        <w:rPr>
          <w:rFonts w:cs="Arial"/>
          <w:color w:val="000000"/>
        </w:rPr>
        <w:t xml:space="preserve">Au </w:t>
      </w:r>
      <w:r w:rsidR="002C7697">
        <w:rPr>
          <w:rFonts w:cs="Arial"/>
          <w:color w:val="000000"/>
        </w:rPr>
        <w:t>centre</w:t>
      </w:r>
      <w:r>
        <w:rPr>
          <w:rFonts w:cs="Arial"/>
          <w:color w:val="000000"/>
        </w:rPr>
        <w:t xml:space="preserve"> se trouve un</w:t>
      </w:r>
      <w:r w:rsidR="00AB09AF" w:rsidRPr="00AB09AF">
        <w:rPr>
          <w:rFonts w:cs="Arial"/>
          <w:color w:val="000000"/>
        </w:rPr>
        <w:t xml:space="preserve"> joystick en forme de rectangle arrondi</w:t>
      </w:r>
      <w:r w:rsidR="00F35479">
        <w:rPr>
          <w:rFonts w:cs="Arial"/>
          <w:color w:val="000000"/>
        </w:rPr>
        <w:t>. Chaque côté du joystick</w:t>
      </w:r>
      <w:r w:rsidR="00BA225B">
        <w:rPr>
          <w:rFonts w:cs="Arial"/>
          <w:color w:val="000000"/>
        </w:rPr>
        <w:t xml:space="preserve"> est cliquable e</w:t>
      </w:r>
      <w:r w:rsidR="00F35479">
        <w:rPr>
          <w:rFonts w:cs="Arial"/>
          <w:color w:val="000000"/>
        </w:rPr>
        <w:t>t permet de réaliser une action.</w:t>
      </w:r>
      <w:r w:rsidR="00780695">
        <w:rPr>
          <w:rFonts w:cs="Arial"/>
          <w:color w:val="000000"/>
        </w:rPr>
        <w:t xml:space="preserve"> Dans la suite du document, nous utiliserons les termes : </w:t>
      </w:r>
      <w:r w:rsidR="00780695" w:rsidRPr="009D1D25">
        <w:rPr>
          <w:rFonts w:cs="Arial"/>
          <w:b/>
          <w:color w:val="B83288"/>
        </w:rPr>
        <w:t>Haut</w:t>
      </w:r>
      <w:r w:rsidR="00780695">
        <w:rPr>
          <w:rFonts w:cs="Arial"/>
          <w:color w:val="000000"/>
        </w:rPr>
        <w:t xml:space="preserve">, </w:t>
      </w:r>
      <w:r w:rsidR="00780695" w:rsidRPr="009D1D25">
        <w:rPr>
          <w:rFonts w:cs="Arial"/>
          <w:b/>
          <w:color w:val="B83288"/>
        </w:rPr>
        <w:t>Bas</w:t>
      </w:r>
      <w:r w:rsidR="00780695">
        <w:rPr>
          <w:rFonts w:cs="Arial"/>
          <w:color w:val="000000"/>
        </w:rPr>
        <w:t xml:space="preserve">, </w:t>
      </w:r>
      <w:r w:rsidR="00780695" w:rsidRPr="009D1D25">
        <w:rPr>
          <w:rFonts w:cs="Arial"/>
          <w:b/>
          <w:color w:val="B83288"/>
        </w:rPr>
        <w:t>Gauche</w:t>
      </w:r>
      <w:r w:rsidR="00780695">
        <w:rPr>
          <w:rFonts w:cs="Arial"/>
          <w:color w:val="000000"/>
        </w:rPr>
        <w:t xml:space="preserve">, </w:t>
      </w:r>
      <w:r w:rsidR="00780695" w:rsidRPr="009D1D25">
        <w:rPr>
          <w:rFonts w:cs="Arial"/>
          <w:b/>
          <w:color w:val="B83288"/>
        </w:rPr>
        <w:t>Droi</w:t>
      </w:r>
      <w:r w:rsidR="00B74EC4">
        <w:rPr>
          <w:rFonts w:cs="Arial"/>
          <w:b/>
          <w:color w:val="B83288"/>
        </w:rPr>
        <w:t>t</w:t>
      </w:r>
      <w:r w:rsidR="003C7A52">
        <w:rPr>
          <w:rFonts w:cs="Arial"/>
          <w:b/>
          <w:color w:val="B83288"/>
        </w:rPr>
        <w:t>e</w:t>
      </w:r>
      <w:r w:rsidR="00780695">
        <w:rPr>
          <w:rFonts w:cs="Arial"/>
          <w:color w:val="000000"/>
        </w:rPr>
        <w:t xml:space="preserve"> pour mentionner l’utilisation d’un des côtés du joystick.</w:t>
      </w:r>
      <w:r w:rsidR="002C7697">
        <w:rPr>
          <w:rFonts w:cs="Arial"/>
          <w:color w:val="000000"/>
        </w:rPr>
        <w:t xml:space="preserve"> </w:t>
      </w:r>
      <w:r w:rsidR="00BA225B">
        <w:rPr>
          <w:rFonts w:cs="Arial"/>
          <w:color w:val="000000"/>
        </w:rPr>
        <w:t xml:space="preserve">La touche centrale du joystick appelée </w:t>
      </w:r>
      <w:r w:rsidR="00BA225B" w:rsidRPr="009D1D25">
        <w:rPr>
          <w:rFonts w:cs="Arial"/>
          <w:b/>
          <w:color w:val="B83288"/>
        </w:rPr>
        <w:t>OK</w:t>
      </w:r>
      <w:r w:rsidR="00BA225B">
        <w:rPr>
          <w:rFonts w:cs="Arial"/>
          <w:color w:val="000000"/>
        </w:rPr>
        <w:t xml:space="preserve"> permet de valider l’élément sélectionné</w:t>
      </w:r>
    </w:p>
    <w:p w:rsidR="00780695" w:rsidRDefault="00780695" w:rsidP="002C7697">
      <w:pPr>
        <w:shd w:val="clear" w:color="auto" w:fill="FFFFFF"/>
        <w:rPr>
          <w:rFonts w:cs="Arial"/>
          <w:color w:val="000000"/>
        </w:rPr>
      </w:pPr>
      <w:r>
        <w:rPr>
          <w:rFonts w:cs="Arial"/>
          <w:color w:val="000000"/>
        </w:rPr>
        <w:t>Description des touches du joystick</w:t>
      </w:r>
      <w:r w:rsidR="002C7697">
        <w:rPr>
          <w:rFonts w:cs="Arial"/>
          <w:color w:val="000000"/>
        </w:rPr>
        <w:t> :</w:t>
      </w:r>
    </w:p>
    <w:p w:rsidR="002C7697" w:rsidRPr="00DC5DD4" w:rsidRDefault="002C7697" w:rsidP="00F729B1">
      <w:pPr>
        <w:pStyle w:val="Paragraphedeliste"/>
        <w:numPr>
          <w:ilvl w:val="0"/>
          <w:numId w:val="4"/>
        </w:numPr>
        <w:shd w:val="clear" w:color="auto" w:fill="FFFFFF"/>
        <w:rPr>
          <w:rFonts w:cs="Arial"/>
          <w:color w:val="000000"/>
        </w:rPr>
      </w:pPr>
      <w:r w:rsidRPr="00DC5DD4">
        <w:rPr>
          <w:rFonts w:cs="Arial"/>
          <w:b/>
          <w:color w:val="B83288"/>
        </w:rPr>
        <w:t>Haut </w:t>
      </w:r>
      <w:r w:rsidRPr="00DC5DD4">
        <w:rPr>
          <w:rFonts w:cs="Arial"/>
          <w:color w:val="000000"/>
        </w:rPr>
        <w:t xml:space="preserve">: </w:t>
      </w:r>
      <w:r w:rsidR="002048DA">
        <w:rPr>
          <w:rFonts w:cs="Arial"/>
          <w:color w:val="000000"/>
        </w:rPr>
        <w:t>s</w:t>
      </w:r>
      <w:r w:rsidRPr="00DC5DD4">
        <w:rPr>
          <w:rFonts w:cs="Arial"/>
          <w:color w:val="000000"/>
        </w:rPr>
        <w:t>électionne l’élément précédent</w:t>
      </w:r>
    </w:p>
    <w:p w:rsidR="002C7697" w:rsidRPr="00DC5DD4" w:rsidRDefault="002C7697" w:rsidP="00F729B1">
      <w:pPr>
        <w:pStyle w:val="Paragraphedeliste"/>
        <w:numPr>
          <w:ilvl w:val="0"/>
          <w:numId w:val="4"/>
        </w:numPr>
        <w:shd w:val="clear" w:color="auto" w:fill="FFFFFF"/>
        <w:rPr>
          <w:rFonts w:cs="Arial"/>
          <w:color w:val="000000"/>
        </w:rPr>
      </w:pPr>
      <w:r w:rsidRPr="00DC5DD4">
        <w:rPr>
          <w:rFonts w:cs="Arial"/>
          <w:b/>
          <w:color w:val="B83288"/>
        </w:rPr>
        <w:t>Bas </w:t>
      </w:r>
      <w:r w:rsidRPr="00DC5DD4">
        <w:rPr>
          <w:rFonts w:cs="Arial"/>
          <w:color w:val="000000"/>
        </w:rPr>
        <w:t xml:space="preserve">: </w:t>
      </w:r>
      <w:r w:rsidR="002048DA">
        <w:rPr>
          <w:rFonts w:cs="Arial"/>
          <w:color w:val="000000"/>
        </w:rPr>
        <w:t>s</w:t>
      </w:r>
      <w:r w:rsidRPr="00DC5DD4">
        <w:rPr>
          <w:rFonts w:cs="Arial"/>
          <w:color w:val="000000"/>
        </w:rPr>
        <w:t>électionne l’élément suivant</w:t>
      </w:r>
    </w:p>
    <w:p w:rsidR="002C7697" w:rsidRPr="00DC5DD4" w:rsidRDefault="002C7697" w:rsidP="00F729B1">
      <w:pPr>
        <w:pStyle w:val="Paragraphedeliste"/>
        <w:numPr>
          <w:ilvl w:val="0"/>
          <w:numId w:val="4"/>
        </w:numPr>
        <w:shd w:val="clear" w:color="auto" w:fill="FFFFFF"/>
        <w:rPr>
          <w:rFonts w:cs="Arial"/>
          <w:color w:val="000000"/>
        </w:rPr>
      </w:pPr>
      <w:r w:rsidRPr="00DC5DD4">
        <w:rPr>
          <w:rFonts w:cs="Arial"/>
          <w:b/>
          <w:color w:val="B83288"/>
        </w:rPr>
        <w:t>Gauche</w:t>
      </w:r>
      <w:r w:rsidRPr="00DC5DD4">
        <w:rPr>
          <w:rFonts w:cs="Arial"/>
          <w:b/>
          <w:color w:val="000000"/>
        </w:rPr>
        <w:t xml:space="preserve"> : </w:t>
      </w:r>
      <w:r w:rsidR="002048DA">
        <w:rPr>
          <w:rFonts w:cs="Arial"/>
          <w:color w:val="000000"/>
        </w:rPr>
        <w:t>d</w:t>
      </w:r>
      <w:r w:rsidRPr="00DC5DD4">
        <w:rPr>
          <w:rFonts w:cs="Arial"/>
          <w:color w:val="000000"/>
        </w:rPr>
        <w:t>iminue le volume</w:t>
      </w:r>
    </w:p>
    <w:p w:rsidR="002C7697" w:rsidRPr="00DC5DD4" w:rsidRDefault="00B74EC4" w:rsidP="00F729B1">
      <w:pPr>
        <w:pStyle w:val="Paragraphedeliste"/>
        <w:numPr>
          <w:ilvl w:val="0"/>
          <w:numId w:val="4"/>
        </w:numPr>
        <w:shd w:val="clear" w:color="auto" w:fill="FFFFFF"/>
        <w:rPr>
          <w:rFonts w:cs="Arial"/>
          <w:color w:val="000000"/>
        </w:rPr>
      </w:pPr>
      <w:r w:rsidRPr="00DC5DD4">
        <w:rPr>
          <w:rFonts w:cs="Arial"/>
          <w:b/>
          <w:color w:val="B83288"/>
        </w:rPr>
        <w:t>Droit</w:t>
      </w:r>
      <w:r w:rsidR="003C7A52">
        <w:rPr>
          <w:rFonts w:cs="Arial"/>
          <w:b/>
          <w:color w:val="B83288"/>
        </w:rPr>
        <w:t>e</w:t>
      </w:r>
      <w:r w:rsidR="002C7697" w:rsidRPr="00DC5DD4">
        <w:rPr>
          <w:rFonts w:cs="Arial"/>
          <w:b/>
          <w:color w:val="000000"/>
        </w:rPr>
        <w:t xml:space="preserve"> : </w:t>
      </w:r>
      <w:r w:rsidR="002048DA">
        <w:rPr>
          <w:rFonts w:cs="Arial"/>
          <w:color w:val="000000"/>
        </w:rPr>
        <w:t>a</w:t>
      </w:r>
      <w:r w:rsidR="002C7697" w:rsidRPr="00DC5DD4">
        <w:rPr>
          <w:rFonts w:cs="Arial"/>
          <w:color w:val="000000"/>
        </w:rPr>
        <w:t>ugmente le volume</w:t>
      </w:r>
    </w:p>
    <w:p w:rsidR="002C7697" w:rsidRDefault="002C7697" w:rsidP="00F729B1">
      <w:pPr>
        <w:pStyle w:val="Paragraphedeliste"/>
        <w:numPr>
          <w:ilvl w:val="0"/>
          <w:numId w:val="4"/>
        </w:numPr>
        <w:shd w:val="clear" w:color="auto" w:fill="FFFFFF"/>
        <w:spacing w:after="240"/>
        <w:rPr>
          <w:rFonts w:cs="Arial"/>
          <w:color w:val="000000"/>
        </w:rPr>
      </w:pPr>
      <w:r w:rsidRPr="00DC5DD4">
        <w:rPr>
          <w:rFonts w:cs="Arial"/>
          <w:b/>
          <w:color w:val="B83288"/>
        </w:rPr>
        <w:t>OK</w:t>
      </w:r>
      <w:r w:rsidRPr="00DC5DD4">
        <w:rPr>
          <w:rFonts w:cs="Arial"/>
          <w:color w:val="000000"/>
        </w:rPr>
        <w:t> </w:t>
      </w:r>
      <w:r w:rsidRPr="00DC5DD4">
        <w:rPr>
          <w:rFonts w:cs="Arial"/>
          <w:b/>
          <w:color w:val="000000"/>
        </w:rPr>
        <w:t>:</w:t>
      </w:r>
      <w:r w:rsidRPr="00DC5DD4">
        <w:rPr>
          <w:rFonts w:cs="Arial"/>
          <w:color w:val="000000"/>
        </w:rPr>
        <w:t xml:space="preserve"> </w:t>
      </w:r>
      <w:r w:rsidR="002048DA">
        <w:rPr>
          <w:rFonts w:cs="Arial"/>
          <w:color w:val="000000"/>
        </w:rPr>
        <w:t>v</w:t>
      </w:r>
      <w:r w:rsidRPr="00DC5DD4">
        <w:rPr>
          <w:rFonts w:cs="Arial"/>
          <w:color w:val="000000"/>
        </w:rPr>
        <w:t>alide l’élément sél</w:t>
      </w:r>
      <w:r w:rsidR="00DC5DD4" w:rsidRPr="00DC5DD4">
        <w:rPr>
          <w:rFonts w:cs="Arial"/>
          <w:color w:val="000000"/>
        </w:rPr>
        <w:t>ectionné</w:t>
      </w:r>
    </w:p>
    <w:p w:rsidR="00566034" w:rsidRPr="00566034" w:rsidRDefault="00DC582D" w:rsidP="00566034">
      <w:pPr>
        <w:shd w:val="clear" w:color="auto" w:fill="FFFFFF"/>
        <w:spacing w:after="240"/>
        <w:rPr>
          <w:rFonts w:cs="Arial"/>
          <w:color w:val="000000"/>
        </w:rPr>
      </w:pPr>
      <w:r>
        <w:rPr>
          <w:rFonts w:cs="Arial"/>
          <w:color w:val="000000"/>
        </w:rPr>
        <w:t>Pour plu</w:t>
      </w:r>
      <w:r w:rsidR="00270625">
        <w:rPr>
          <w:rFonts w:cs="Arial"/>
          <w:color w:val="000000"/>
        </w:rPr>
        <w:t>s</w:t>
      </w:r>
      <w:r>
        <w:rPr>
          <w:rFonts w:cs="Arial"/>
          <w:color w:val="000000"/>
        </w:rPr>
        <w:t xml:space="preserve"> d’information</w:t>
      </w:r>
      <w:r w:rsidR="002048DA">
        <w:rPr>
          <w:rFonts w:cs="Arial"/>
          <w:color w:val="000000"/>
        </w:rPr>
        <w:t>s</w:t>
      </w:r>
      <w:r>
        <w:rPr>
          <w:rFonts w:cs="Arial"/>
          <w:color w:val="000000"/>
        </w:rPr>
        <w:t>, merci de consulter la</w:t>
      </w:r>
      <w:r w:rsidR="00566034">
        <w:rPr>
          <w:rFonts w:cs="Arial"/>
          <w:color w:val="000000"/>
        </w:rPr>
        <w:t xml:space="preserve"> section </w:t>
      </w:r>
      <w:r w:rsidR="00566034" w:rsidRPr="00A33A44">
        <w:rPr>
          <w:rFonts w:cs="Arial"/>
          <w:b/>
          <w:color w:val="000000"/>
        </w:rPr>
        <w:t>« </w:t>
      </w:r>
      <w:r w:rsidR="00747F0D">
        <w:fldChar w:fldCharType="begin"/>
      </w:r>
      <w:r w:rsidR="00747F0D">
        <w:instrText xml:space="preserve"> REF _Ref518284178 \h  \* MERGEFORMAT </w:instrText>
      </w:r>
      <w:r w:rsidR="00747F0D">
        <w:fldChar w:fldCharType="separate"/>
      </w:r>
      <w:r w:rsidR="006A7DCF" w:rsidRPr="006A7DCF">
        <w:rPr>
          <w:b/>
          <w:i/>
          <w:color w:val="0070C0"/>
        </w:rPr>
        <w:t>Prise en main</w:t>
      </w:r>
      <w:r w:rsidR="00747F0D">
        <w:fldChar w:fldCharType="end"/>
      </w:r>
      <w:r w:rsidR="00A33A44" w:rsidRPr="00A33A44">
        <w:rPr>
          <w:b/>
          <w:i/>
          <w:color w:val="0070C0"/>
        </w:rPr>
        <w:t xml:space="preserve"> </w:t>
      </w:r>
      <w:r w:rsidR="00566034" w:rsidRPr="00A33A44">
        <w:rPr>
          <w:rFonts w:cs="Arial"/>
          <w:b/>
          <w:color w:val="000000"/>
        </w:rPr>
        <w:t>»</w:t>
      </w:r>
      <w:r w:rsidR="002048DA" w:rsidRPr="002048DA">
        <w:rPr>
          <w:rFonts w:cs="Arial"/>
          <w:color w:val="000000"/>
        </w:rPr>
        <w:t>.</w:t>
      </w:r>
    </w:p>
    <w:p w:rsidR="00743D11" w:rsidRDefault="002C7697" w:rsidP="00DC582D">
      <w:pPr>
        <w:shd w:val="clear" w:color="auto" w:fill="FFFFFF"/>
        <w:spacing w:after="240"/>
        <w:rPr>
          <w:rFonts w:cs="Arial"/>
          <w:color w:val="000000"/>
          <w:highlight w:val="yellow"/>
        </w:rPr>
      </w:pPr>
      <w:r w:rsidRPr="00BA225B">
        <w:rPr>
          <w:rFonts w:cs="Arial"/>
          <w:color w:val="000000"/>
          <w:u w:val="single"/>
        </w:rPr>
        <w:t>Bon à savoir</w:t>
      </w:r>
      <w:r>
        <w:rPr>
          <w:rFonts w:cs="Arial"/>
          <w:color w:val="000000"/>
        </w:rPr>
        <w:t xml:space="preserve"> : Un appui long sur la touche </w:t>
      </w:r>
      <w:r w:rsidRPr="009D1D25">
        <w:rPr>
          <w:rFonts w:cs="Arial"/>
          <w:b/>
          <w:color w:val="B83288"/>
        </w:rPr>
        <w:t>OK</w:t>
      </w:r>
      <w:r>
        <w:rPr>
          <w:rFonts w:cs="Arial"/>
          <w:color w:val="000000"/>
        </w:rPr>
        <w:t xml:space="preserve"> permet d’activer la reconnaissance vocale du produit. </w:t>
      </w:r>
      <w:r w:rsidRPr="00524162">
        <w:rPr>
          <w:rFonts w:cs="Arial"/>
          <w:color w:val="000000"/>
        </w:rPr>
        <w:t>Cela permet</w:t>
      </w:r>
      <w:r w:rsidR="00743D11" w:rsidRPr="00524162">
        <w:rPr>
          <w:rFonts w:cs="Arial"/>
          <w:color w:val="000000"/>
        </w:rPr>
        <w:t> de :</w:t>
      </w:r>
    </w:p>
    <w:p w:rsidR="00743D11" w:rsidRPr="00524162" w:rsidRDefault="00743D11" w:rsidP="00524162">
      <w:pPr>
        <w:pStyle w:val="Paragraphedeliste"/>
        <w:numPr>
          <w:ilvl w:val="0"/>
          <w:numId w:val="55"/>
        </w:numPr>
        <w:spacing w:after="240"/>
        <w:rPr>
          <w:rFonts w:cs="Arial"/>
          <w:color w:val="000000"/>
        </w:rPr>
      </w:pPr>
      <w:r w:rsidRPr="00524162">
        <w:rPr>
          <w:rFonts w:cs="Arial"/>
          <w:color w:val="000000"/>
        </w:rPr>
        <w:t>L</w:t>
      </w:r>
      <w:r w:rsidR="009B6F64" w:rsidRPr="00524162">
        <w:rPr>
          <w:rFonts w:cs="Arial"/>
          <w:color w:val="000000"/>
        </w:rPr>
        <w:t xml:space="preserve">ancer des actions à la voix </w:t>
      </w:r>
      <w:r w:rsidRPr="00524162">
        <w:rPr>
          <w:rFonts w:cs="Arial"/>
          <w:color w:val="000000"/>
        </w:rPr>
        <w:t>depuis l’écran d’accueil ou la liste des applications (mots-clés).</w:t>
      </w:r>
    </w:p>
    <w:p w:rsidR="00743D11" w:rsidRPr="00524162" w:rsidRDefault="00743D11" w:rsidP="00524162">
      <w:pPr>
        <w:pStyle w:val="Paragraphedeliste"/>
        <w:numPr>
          <w:ilvl w:val="0"/>
          <w:numId w:val="55"/>
        </w:numPr>
        <w:spacing w:after="240"/>
        <w:rPr>
          <w:rFonts w:cs="Arial"/>
          <w:color w:val="000000"/>
        </w:rPr>
      </w:pPr>
      <w:r w:rsidRPr="00524162">
        <w:rPr>
          <w:rFonts w:cs="Arial"/>
          <w:color w:val="000000"/>
        </w:rPr>
        <w:t>D</w:t>
      </w:r>
      <w:r w:rsidR="009B6F64" w:rsidRPr="00524162">
        <w:rPr>
          <w:rFonts w:cs="Arial"/>
          <w:color w:val="000000"/>
        </w:rPr>
        <w:t>icter</w:t>
      </w:r>
      <w:r w:rsidR="00BA225B" w:rsidRPr="00524162">
        <w:rPr>
          <w:rFonts w:cs="Arial"/>
          <w:color w:val="000000"/>
        </w:rPr>
        <w:t xml:space="preserve"> du texte dans une zone de saisie</w:t>
      </w:r>
      <w:r w:rsidRPr="00524162">
        <w:rPr>
          <w:rFonts w:cs="Arial"/>
          <w:color w:val="000000"/>
        </w:rPr>
        <w:t>.</w:t>
      </w:r>
    </w:p>
    <w:p w:rsidR="00343B4B" w:rsidRPr="00524162" w:rsidRDefault="00743D11" w:rsidP="00524162">
      <w:pPr>
        <w:spacing w:after="240"/>
        <w:rPr>
          <w:rFonts w:cs="Arial"/>
          <w:color w:val="000000"/>
        </w:rPr>
      </w:pPr>
      <w:r w:rsidRPr="00524162">
        <w:rPr>
          <w:rFonts w:cs="Arial"/>
          <w:color w:val="000000"/>
        </w:rPr>
        <w:t>Un</w:t>
      </w:r>
      <w:r w:rsidR="00BA225B" w:rsidRPr="00524162">
        <w:rPr>
          <w:rFonts w:cs="Arial"/>
          <w:color w:val="000000"/>
        </w:rPr>
        <w:t>e connexion internet e</w:t>
      </w:r>
      <w:r w:rsidR="002048DA" w:rsidRPr="00524162">
        <w:rPr>
          <w:rFonts w:cs="Arial"/>
          <w:color w:val="000000"/>
        </w:rPr>
        <w:t>s</w:t>
      </w:r>
      <w:r w:rsidR="00BA225B" w:rsidRPr="00524162">
        <w:rPr>
          <w:rFonts w:cs="Arial"/>
          <w:color w:val="000000"/>
        </w:rPr>
        <w:t xml:space="preserve">t requise pour </w:t>
      </w:r>
      <w:r w:rsidRPr="00524162">
        <w:rPr>
          <w:rFonts w:cs="Arial"/>
          <w:color w:val="000000"/>
        </w:rPr>
        <w:t>utiliser la reconnaissance vocale</w:t>
      </w:r>
      <w:r w:rsidR="00115859" w:rsidRPr="00524162">
        <w:rPr>
          <w:rFonts w:cs="Arial"/>
          <w:color w:val="000000"/>
        </w:rPr>
        <w:t xml:space="preserve"> </w:t>
      </w:r>
      <w:r w:rsidR="00115859" w:rsidRPr="00524162">
        <w:t>(en Wifi via votre box internet ou en 3G/4G via votre carte SIM et votre abonnement téléphonique)</w:t>
      </w:r>
      <w:r w:rsidRPr="00524162">
        <w:rPr>
          <w:rFonts w:cs="Arial"/>
          <w:color w:val="000000"/>
        </w:rPr>
        <w:t>.</w:t>
      </w:r>
    </w:p>
    <w:p w:rsidR="002C7697" w:rsidRPr="004F7822" w:rsidRDefault="00BA225B" w:rsidP="00524162">
      <w:pPr>
        <w:spacing w:after="240"/>
        <w:rPr>
          <w:b/>
          <w:i/>
          <w:color w:val="0070C0"/>
        </w:rPr>
      </w:pPr>
      <w:r w:rsidRPr="00524162">
        <w:rPr>
          <w:rFonts w:cs="Arial"/>
          <w:color w:val="000000"/>
        </w:rPr>
        <w:t>Pour plus d’information</w:t>
      </w:r>
      <w:r w:rsidR="002048DA" w:rsidRPr="00524162">
        <w:rPr>
          <w:rFonts w:cs="Arial"/>
          <w:color w:val="000000"/>
        </w:rPr>
        <w:t>s</w:t>
      </w:r>
      <w:r w:rsidRPr="00524162">
        <w:rPr>
          <w:rFonts w:cs="Arial"/>
          <w:color w:val="000000"/>
        </w:rPr>
        <w:t xml:space="preserve">, veuillez-vous référer </w:t>
      </w:r>
      <w:r w:rsidR="009B6F64" w:rsidRPr="00524162">
        <w:rPr>
          <w:rFonts w:cs="Arial"/>
          <w:color w:val="000000"/>
        </w:rPr>
        <w:t>aux</w:t>
      </w:r>
      <w:r w:rsidRPr="00524162">
        <w:rPr>
          <w:rFonts w:cs="Arial"/>
          <w:color w:val="000000"/>
        </w:rPr>
        <w:t xml:space="preserve"> section</w:t>
      </w:r>
      <w:r w:rsidR="009B6F64" w:rsidRPr="00524162">
        <w:rPr>
          <w:rFonts w:cs="Arial"/>
          <w:color w:val="000000"/>
        </w:rPr>
        <w:t>s</w:t>
      </w:r>
      <w:r w:rsidRPr="00524162">
        <w:rPr>
          <w:rFonts w:cs="Arial"/>
          <w:color w:val="000000"/>
        </w:rPr>
        <w:t xml:space="preserve"> </w:t>
      </w:r>
      <w:r w:rsidR="009B6F64" w:rsidRPr="00524162">
        <w:rPr>
          <w:rFonts w:cs="Arial"/>
          <w:color w:val="000000"/>
        </w:rPr>
        <w:t>« </w:t>
      </w:r>
      <w:r w:rsidR="00A51EA2" w:rsidRPr="00A51EA2">
        <w:rPr>
          <w:b/>
          <w:i/>
          <w:color w:val="0070C0"/>
        </w:rPr>
        <w:fldChar w:fldCharType="begin"/>
      </w:r>
      <w:r w:rsidR="00A51EA2" w:rsidRPr="00A51EA2">
        <w:rPr>
          <w:b/>
          <w:i/>
          <w:color w:val="0070C0"/>
        </w:rPr>
        <w:instrText xml:space="preserve"> REF _Ref535827331 \h </w:instrText>
      </w:r>
      <w:r w:rsidR="00A51EA2">
        <w:rPr>
          <w:b/>
          <w:i/>
          <w:color w:val="0070C0"/>
        </w:rPr>
        <w:instrText xml:space="preserve"> \* MERGEFORMAT </w:instrText>
      </w:r>
      <w:r w:rsidR="00A51EA2" w:rsidRPr="00A51EA2">
        <w:rPr>
          <w:b/>
          <w:i/>
          <w:color w:val="0070C0"/>
        </w:rPr>
      </w:r>
      <w:r w:rsidR="00A51EA2" w:rsidRPr="00A51EA2">
        <w:rPr>
          <w:b/>
          <w:i/>
          <w:color w:val="0070C0"/>
        </w:rPr>
        <w:fldChar w:fldCharType="separate"/>
      </w:r>
      <w:r w:rsidR="00A51EA2" w:rsidRPr="00A51EA2">
        <w:rPr>
          <w:b/>
          <w:i/>
          <w:color w:val="0070C0"/>
        </w:rPr>
        <w:t>Utiliser les commandes vocales</w:t>
      </w:r>
      <w:r w:rsidR="00A51EA2" w:rsidRPr="00A51EA2">
        <w:rPr>
          <w:b/>
          <w:i/>
          <w:color w:val="0070C0"/>
        </w:rPr>
        <w:fldChar w:fldCharType="end"/>
      </w:r>
      <w:r w:rsidR="00A51EA2">
        <w:rPr>
          <w:b/>
          <w:i/>
          <w:color w:val="0070C0"/>
        </w:rPr>
        <w:t xml:space="preserve"> </w:t>
      </w:r>
      <w:r w:rsidR="009B6F64" w:rsidRPr="00524162">
        <w:rPr>
          <w:rFonts w:cs="Arial"/>
          <w:color w:val="000000"/>
        </w:rPr>
        <w:t>» et</w:t>
      </w:r>
      <w:r w:rsidR="009B6F64">
        <w:rPr>
          <w:rFonts w:cs="Arial"/>
          <w:color w:val="000000"/>
        </w:rPr>
        <w:t xml:space="preserve"> </w:t>
      </w:r>
      <w:r w:rsidRPr="00A33A44">
        <w:rPr>
          <w:rFonts w:cs="Arial"/>
          <w:b/>
          <w:color w:val="000000"/>
        </w:rPr>
        <w:t>«</w:t>
      </w:r>
      <w:r w:rsidRPr="00FC46A3">
        <w:rPr>
          <w:b/>
          <w:i/>
          <w:color w:val="0070C0"/>
        </w:rPr>
        <w:t> </w:t>
      </w:r>
      <w:r w:rsidR="00FC46A3" w:rsidRPr="00FC46A3">
        <w:rPr>
          <w:b/>
          <w:i/>
          <w:color w:val="0070C0"/>
        </w:rPr>
        <w:fldChar w:fldCharType="begin"/>
      </w:r>
      <w:r w:rsidR="00FC46A3" w:rsidRPr="00FC46A3">
        <w:rPr>
          <w:b/>
          <w:i/>
          <w:color w:val="0070C0"/>
        </w:rPr>
        <w:instrText xml:space="preserve"> REF _Ref520963901 \h </w:instrText>
      </w:r>
      <w:r w:rsidR="00FC46A3">
        <w:rPr>
          <w:b/>
          <w:i/>
          <w:color w:val="0070C0"/>
        </w:rPr>
        <w:instrText xml:space="preserve"> \* MERGEFORMAT </w:instrText>
      </w:r>
      <w:r w:rsidR="00FC46A3" w:rsidRPr="00FC46A3">
        <w:rPr>
          <w:b/>
          <w:i/>
          <w:color w:val="0070C0"/>
        </w:rPr>
      </w:r>
      <w:r w:rsidR="00FC46A3" w:rsidRPr="00FC46A3">
        <w:rPr>
          <w:b/>
          <w:i/>
          <w:color w:val="0070C0"/>
        </w:rPr>
        <w:fldChar w:fldCharType="separate"/>
      </w:r>
      <w:r w:rsidR="006A7DCF" w:rsidRPr="006A7DCF">
        <w:rPr>
          <w:b/>
          <w:i/>
          <w:color w:val="0070C0"/>
        </w:rPr>
        <w:t>Ecrire avec la reconnaissance vocale</w:t>
      </w:r>
      <w:r w:rsidR="00FC46A3" w:rsidRPr="00FC46A3">
        <w:rPr>
          <w:b/>
          <w:i/>
          <w:color w:val="0070C0"/>
        </w:rPr>
        <w:fldChar w:fldCharType="end"/>
      </w:r>
      <w:r w:rsidR="00FC46A3">
        <w:rPr>
          <w:rFonts w:cs="Arial"/>
          <w:b/>
          <w:color w:val="000000"/>
        </w:rPr>
        <w:t xml:space="preserve"> </w:t>
      </w:r>
      <w:r w:rsidRPr="00A33A44">
        <w:rPr>
          <w:rFonts w:cs="Arial"/>
          <w:b/>
          <w:color w:val="000000"/>
        </w:rPr>
        <w:t>»</w:t>
      </w:r>
      <w:r>
        <w:rPr>
          <w:rFonts w:cs="Arial"/>
          <w:color w:val="000000"/>
        </w:rPr>
        <w:t xml:space="preserve"> du manuel utilisateur.</w:t>
      </w:r>
    </w:p>
    <w:p w:rsidR="00F35479" w:rsidRDefault="00AB09AF" w:rsidP="00AB09AF">
      <w:pPr>
        <w:shd w:val="clear" w:color="auto" w:fill="FFFFFF"/>
        <w:spacing w:after="240"/>
        <w:rPr>
          <w:rFonts w:cs="Arial"/>
          <w:color w:val="000000"/>
        </w:rPr>
      </w:pPr>
      <w:r w:rsidRPr="00AB09AF">
        <w:rPr>
          <w:rFonts w:cs="Arial"/>
          <w:color w:val="000000"/>
        </w:rPr>
        <w:t xml:space="preserve">A gauche du joystick se trouvent les touches </w:t>
      </w:r>
      <w:r w:rsidR="00F35479" w:rsidRPr="009D1D25">
        <w:rPr>
          <w:rFonts w:cs="Arial"/>
          <w:b/>
          <w:color w:val="B83288"/>
        </w:rPr>
        <w:t>Menu</w:t>
      </w:r>
      <w:r w:rsidR="00F35479">
        <w:rPr>
          <w:rFonts w:cs="Arial"/>
          <w:color w:val="000000"/>
        </w:rPr>
        <w:t xml:space="preserve"> et </w:t>
      </w:r>
      <w:r w:rsidR="00F35479" w:rsidRPr="009D1D25">
        <w:rPr>
          <w:rFonts w:cs="Arial"/>
          <w:b/>
          <w:color w:val="B83288"/>
        </w:rPr>
        <w:t>Décrocher</w:t>
      </w:r>
      <w:r w:rsidRPr="00AB09AF">
        <w:rPr>
          <w:rFonts w:cs="Arial"/>
          <w:color w:val="000000"/>
        </w:rPr>
        <w:t xml:space="preserve">, respectivement l’une au-dessus de l’autre et séparées par une </w:t>
      </w:r>
      <w:r w:rsidR="00F35479">
        <w:rPr>
          <w:rFonts w:cs="Arial"/>
          <w:color w:val="000000"/>
        </w:rPr>
        <w:t xml:space="preserve">rainure </w:t>
      </w:r>
      <w:r w:rsidR="0023059B">
        <w:rPr>
          <w:rFonts w:cs="Arial"/>
          <w:color w:val="000000"/>
        </w:rPr>
        <w:t>horizontale</w:t>
      </w:r>
      <w:r w:rsidRPr="00AB09AF">
        <w:rPr>
          <w:rFonts w:cs="Arial"/>
          <w:color w:val="000000"/>
        </w:rPr>
        <w:t xml:space="preserve">. </w:t>
      </w:r>
    </w:p>
    <w:p w:rsidR="00610602" w:rsidRPr="00DC5DD4" w:rsidRDefault="00610602" w:rsidP="00F729B1">
      <w:pPr>
        <w:pStyle w:val="Paragraphedeliste"/>
        <w:numPr>
          <w:ilvl w:val="0"/>
          <w:numId w:val="3"/>
        </w:numPr>
        <w:shd w:val="clear" w:color="auto" w:fill="FFFFFF"/>
        <w:spacing w:after="240"/>
        <w:rPr>
          <w:rFonts w:cs="Arial"/>
          <w:color w:val="000000"/>
        </w:rPr>
      </w:pPr>
      <w:r w:rsidRPr="00DC5DD4">
        <w:rPr>
          <w:rFonts w:cs="Arial"/>
          <w:color w:val="000000"/>
        </w:rPr>
        <w:t xml:space="preserve">La touche </w:t>
      </w:r>
      <w:r w:rsidRPr="00DC5DD4">
        <w:rPr>
          <w:rFonts w:cs="Arial"/>
          <w:b/>
          <w:color w:val="B83288"/>
        </w:rPr>
        <w:t>Menu</w:t>
      </w:r>
      <w:r w:rsidR="0023059B" w:rsidRPr="00DC5DD4">
        <w:rPr>
          <w:rFonts w:cs="Arial"/>
          <w:color w:val="000000"/>
        </w:rPr>
        <w:t>,</w:t>
      </w:r>
      <w:r w:rsidRPr="00DC5DD4">
        <w:rPr>
          <w:rFonts w:cs="Arial"/>
          <w:color w:val="000000"/>
        </w:rPr>
        <w:t xml:space="preserve"> </w:t>
      </w:r>
      <w:r w:rsidR="0023059B" w:rsidRPr="00DC5DD4">
        <w:rPr>
          <w:rFonts w:cs="Arial"/>
          <w:color w:val="000000"/>
        </w:rPr>
        <w:t xml:space="preserve">symbolisée par un carré, </w:t>
      </w:r>
      <w:r w:rsidRPr="00DC5DD4">
        <w:rPr>
          <w:rFonts w:cs="Arial"/>
          <w:color w:val="000000"/>
        </w:rPr>
        <w:t>permet d’afficher des options supplémentaire</w:t>
      </w:r>
      <w:r w:rsidR="00FD5073">
        <w:rPr>
          <w:rFonts w:cs="Arial"/>
          <w:color w:val="000000"/>
        </w:rPr>
        <w:t xml:space="preserve">s liées à l’application ou à l’écran </w:t>
      </w:r>
      <w:r w:rsidRPr="00DC5DD4">
        <w:rPr>
          <w:rFonts w:cs="Arial"/>
          <w:color w:val="000000"/>
        </w:rPr>
        <w:t xml:space="preserve">affiché. Cela permet généralement d’accéder aux paramètres de l’application ou à des options supplémentaires </w:t>
      </w:r>
      <w:r w:rsidR="0023059B" w:rsidRPr="00DC5DD4">
        <w:rPr>
          <w:rFonts w:cs="Arial"/>
          <w:color w:val="000000"/>
        </w:rPr>
        <w:t xml:space="preserve">telles que : </w:t>
      </w:r>
      <w:r w:rsidR="00033DD5">
        <w:rPr>
          <w:rFonts w:cs="Arial"/>
          <w:color w:val="000000"/>
        </w:rPr>
        <w:t xml:space="preserve">valider, </w:t>
      </w:r>
      <w:r w:rsidRPr="00DC5DD4">
        <w:rPr>
          <w:rFonts w:cs="Arial"/>
          <w:color w:val="000000"/>
        </w:rPr>
        <w:t>envoyer, annuler, supprimer,</w:t>
      </w:r>
      <w:r w:rsidR="0023059B" w:rsidRPr="00DC5DD4">
        <w:rPr>
          <w:rFonts w:cs="Arial"/>
          <w:color w:val="000000"/>
        </w:rPr>
        <w:t xml:space="preserve"> modifier, etc.</w:t>
      </w:r>
    </w:p>
    <w:p w:rsidR="00610602" w:rsidRDefault="00610602" w:rsidP="00F729B1">
      <w:pPr>
        <w:pStyle w:val="Paragraphedeliste"/>
        <w:numPr>
          <w:ilvl w:val="0"/>
          <w:numId w:val="3"/>
        </w:numPr>
        <w:shd w:val="clear" w:color="auto" w:fill="FFFFFF"/>
        <w:spacing w:after="240"/>
        <w:rPr>
          <w:rFonts w:cs="Arial"/>
          <w:color w:val="000000"/>
        </w:rPr>
      </w:pPr>
      <w:r w:rsidRPr="00DC5DD4">
        <w:rPr>
          <w:rFonts w:cs="Arial"/>
          <w:color w:val="000000"/>
        </w:rPr>
        <w:lastRenderedPageBreak/>
        <w:t>La touche </w:t>
      </w:r>
      <w:r w:rsidRPr="00DC5DD4">
        <w:rPr>
          <w:rFonts w:cs="Arial"/>
          <w:b/>
          <w:color w:val="B83288"/>
        </w:rPr>
        <w:t>Décrocher</w:t>
      </w:r>
      <w:r w:rsidR="0023059B" w:rsidRPr="00DC5DD4">
        <w:rPr>
          <w:rFonts w:cs="Arial"/>
          <w:color w:val="000000"/>
        </w:rPr>
        <w:t>,</w:t>
      </w:r>
      <w:r w:rsidR="0023059B" w:rsidRPr="00DC5DD4">
        <w:rPr>
          <w:rFonts w:cs="Arial"/>
          <w:b/>
          <w:color w:val="000000"/>
        </w:rPr>
        <w:t xml:space="preserve"> </w:t>
      </w:r>
      <w:r w:rsidR="0023059B" w:rsidRPr="00DC5DD4">
        <w:rPr>
          <w:rFonts w:cs="Arial"/>
          <w:color w:val="000000"/>
        </w:rPr>
        <w:t xml:space="preserve">symbolisée par trois points verts verticaux, </w:t>
      </w:r>
      <w:r w:rsidR="009D1D25" w:rsidRPr="00DC5DD4">
        <w:rPr>
          <w:rFonts w:cs="Arial"/>
          <w:color w:val="000000"/>
        </w:rPr>
        <w:t>permet d’accepter un appel entrant ou d’accéder directement</w:t>
      </w:r>
      <w:r w:rsidR="002048DA">
        <w:rPr>
          <w:rFonts w:cs="Arial"/>
          <w:color w:val="000000"/>
        </w:rPr>
        <w:t xml:space="preserve"> à</w:t>
      </w:r>
      <w:r w:rsidR="009D1D25" w:rsidRPr="00DC5DD4">
        <w:rPr>
          <w:rFonts w:cs="Arial"/>
          <w:color w:val="000000"/>
        </w:rPr>
        <w:t xml:space="preserve"> l’application téléphone depuis n’importe quel écran.</w:t>
      </w:r>
    </w:p>
    <w:p w:rsidR="00AB09AF" w:rsidRDefault="0023059B" w:rsidP="00743D11">
      <w:pPr>
        <w:rPr>
          <w:rFonts w:cs="Arial"/>
          <w:color w:val="000000"/>
        </w:rPr>
      </w:pPr>
      <w:r>
        <w:rPr>
          <w:rFonts w:cs="Arial"/>
          <w:color w:val="000000"/>
        </w:rPr>
        <w:t>A droite du joystick</w:t>
      </w:r>
      <w:r w:rsidR="00AB09AF" w:rsidRPr="00AB09AF">
        <w:rPr>
          <w:rFonts w:cs="Arial"/>
          <w:color w:val="000000"/>
        </w:rPr>
        <w:t xml:space="preserve"> se trouve</w:t>
      </w:r>
      <w:r>
        <w:rPr>
          <w:rFonts w:cs="Arial"/>
          <w:color w:val="000000"/>
        </w:rPr>
        <w:t>nt</w:t>
      </w:r>
      <w:r w:rsidR="00AB09AF" w:rsidRPr="00AB09AF">
        <w:rPr>
          <w:rFonts w:cs="Arial"/>
          <w:color w:val="000000"/>
        </w:rPr>
        <w:t xml:space="preserve"> l</w:t>
      </w:r>
      <w:r>
        <w:rPr>
          <w:rFonts w:cs="Arial"/>
          <w:color w:val="000000"/>
        </w:rPr>
        <w:t>es</w:t>
      </w:r>
      <w:r w:rsidR="00AB09AF" w:rsidRPr="00AB09AF">
        <w:rPr>
          <w:rFonts w:cs="Arial"/>
          <w:color w:val="000000"/>
        </w:rPr>
        <w:t xml:space="preserve"> touche</w:t>
      </w:r>
      <w:r>
        <w:rPr>
          <w:rFonts w:cs="Arial"/>
          <w:color w:val="000000"/>
        </w:rPr>
        <w:t>s</w:t>
      </w:r>
      <w:r w:rsidR="00AB09AF" w:rsidRPr="00AB09AF">
        <w:rPr>
          <w:rFonts w:cs="Arial"/>
          <w:color w:val="000000"/>
        </w:rPr>
        <w:t xml:space="preserve"> </w:t>
      </w:r>
      <w:r w:rsidR="00AB09AF" w:rsidRPr="009D1D25">
        <w:rPr>
          <w:rFonts w:cs="Arial"/>
          <w:b/>
          <w:color w:val="B83288"/>
        </w:rPr>
        <w:t>Retour</w:t>
      </w:r>
      <w:r w:rsidR="00CA52E1">
        <w:rPr>
          <w:rFonts w:cs="Arial"/>
          <w:color w:val="000000"/>
        </w:rPr>
        <w:t xml:space="preserve"> et</w:t>
      </w:r>
      <w:r w:rsidR="00AB09AF" w:rsidRPr="00AB09AF">
        <w:rPr>
          <w:rFonts w:cs="Arial"/>
          <w:color w:val="000000"/>
        </w:rPr>
        <w:t> </w:t>
      </w:r>
      <w:r>
        <w:rPr>
          <w:rFonts w:cs="Arial"/>
          <w:b/>
          <w:color w:val="B83288"/>
        </w:rPr>
        <w:t>Raccrocher</w:t>
      </w:r>
      <w:r w:rsidR="00AB09AF" w:rsidRPr="00AB09AF">
        <w:rPr>
          <w:rFonts w:cs="Arial"/>
          <w:color w:val="000000"/>
        </w:rPr>
        <w:t>, respectivement l’une au-dessus de l’autre</w:t>
      </w:r>
      <w:r>
        <w:rPr>
          <w:rFonts w:cs="Arial"/>
          <w:color w:val="000000"/>
        </w:rPr>
        <w:t xml:space="preserve"> et</w:t>
      </w:r>
      <w:r w:rsidR="00AB09AF" w:rsidRPr="00AB09AF">
        <w:rPr>
          <w:rFonts w:cs="Arial"/>
          <w:color w:val="000000"/>
        </w:rPr>
        <w:t xml:space="preserve"> </w:t>
      </w:r>
      <w:r w:rsidRPr="00AB09AF">
        <w:rPr>
          <w:rFonts w:cs="Arial"/>
          <w:color w:val="000000"/>
        </w:rPr>
        <w:t xml:space="preserve">séparées par une </w:t>
      </w:r>
      <w:r>
        <w:rPr>
          <w:rFonts w:cs="Arial"/>
          <w:color w:val="000000"/>
        </w:rPr>
        <w:t>rainure horizontale</w:t>
      </w:r>
      <w:r w:rsidRPr="00AB09AF">
        <w:rPr>
          <w:rFonts w:cs="Arial"/>
          <w:color w:val="000000"/>
        </w:rPr>
        <w:t>.</w:t>
      </w:r>
    </w:p>
    <w:p w:rsidR="00CA52E1" w:rsidRPr="00DC5DD4" w:rsidRDefault="00CA52E1" w:rsidP="00F729B1">
      <w:pPr>
        <w:pStyle w:val="Paragraphedeliste"/>
        <w:numPr>
          <w:ilvl w:val="0"/>
          <w:numId w:val="2"/>
        </w:numPr>
        <w:shd w:val="clear" w:color="auto" w:fill="FFFFFF"/>
        <w:spacing w:after="240"/>
        <w:rPr>
          <w:rFonts w:cs="Arial"/>
          <w:color w:val="000000"/>
        </w:rPr>
      </w:pPr>
      <w:r w:rsidRPr="00DC5DD4">
        <w:rPr>
          <w:rFonts w:cs="Arial"/>
          <w:color w:val="000000"/>
        </w:rPr>
        <w:t xml:space="preserve">La touche </w:t>
      </w:r>
      <w:r w:rsidRPr="00DC5DD4">
        <w:rPr>
          <w:rFonts w:cs="Arial"/>
          <w:b/>
          <w:color w:val="B83288"/>
        </w:rPr>
        <w:t>Retour</w:t>
      </w:r>
      <w:r w:rsidRPr="00DC5DD4">
        <w:rPr>
          <w:rFonts w:cs="Arial"/>
          <w:color w:val="000000"/>
        </w:rPr>
        <w:t>, symbolisée par un triangle, permet de revenir à l’écran précédent ou d’effacer un caractère dans une zone de saisie.</w:t>
      </w:r>
    </w:p>
    <w:p w:rsidR="00CA52E1" w:rsidRPr="00DC5DD4" w:rsidRDefault="00CA52E1" w:rsidP="00F729B1">
      <w:pPr>
        <w:pStyle w:val="Paragraphedeliste"/>
        <w:numPr>
          <w:ilvl w:val="0"/>
          <w:numId w:val="2"/>
        </w:numPr>
        <w:shd w:val="clear" w:color="auto" w:fill="FFFFFF"/>
        <w:spacing w:after="240"/>
        <w:rPr>
          <w:rFonts w:cs="Arial"/>
          <w:color w:val="000000"/>
        </w:rPr>
      </w:pPr>
      <w:r w:rsidRPr="00DC5DD4">
        <w:rPr>
          <w:rFonts w:cs="Arial"/>
          <w:color w:val="000000"/>
        </w:rPr>
        <w:t xml:space="preserve">La touche </w:t>
      </w:r>
      <w:r w:rsidRPr="00DC5DD4">
        <w:rPr>
          <w:rFonts w:cs="Arial"/>
          <w:b/>
          <w:color w:val="B83288"/>
        </w:rPr>
        <w:t>Raccrocher</w:t>
      </w:r>
      <w:r w:rsidRPr="00DC5DD4">
        <w:rPr>
          <w:rFonts w:cs="Arial"/>
          <w:color w:val="000000"/>
        </w:rPr>
        <w:t xml:space="preserve">, symbolisée par trois points rouge horizontaux, permet </w:t>
      </w:r>
      <w:r w:rsidR="002048DA">
        <w:rPr>
          <w:rFonts w:cs="Arial"/>
          <w:color w:val="000000"/>
        </w:rPr>
        <w:t xml:space="preserve">en appui court </w:t>
      </w:r>
      <w:r w:rsidRPr="00DC5DD4">
        <w:rPr>
          <w:rFonts w:cs="Arial"/>
          <w:color w:val="000000"/>
        </w:rPr>
        <w:t>de raccrocher l’appel en cours</w:t>
      </w:r>
      <w:r w:rsidR="00A71B06">
        <w:rPr>
          <w:rFonts w:cs="Arial"/>
          <w:color w:val="000000"/>
        </w:rPr>
        <w:t xml:space="preserve">, refuser un appel, </w:t>
      </w:r>
      <w:r w:rsidRPr="00DC5DD4">
        <w:rPr>
          <w:rFonts w:cs="Arial"/>
          <w:color w:val="000000"/>
        </w:rPr>
        <w:t>reto</w:t>
      </w:r>
      <w:r w:rsidR="00A71B06">
        <w:rPr>
          <w:rFonts w:cs="Arial"/>
          <w:color w:val="000000"/>
        </w:rPr>
        <w:t xml:space="preserve">urner à l’écran d’accueil, </w:t>
      </w:r>
      <w:r w:rsidR="002048DA">
        <w:rPr>
          <w:rFonts w:cs="Arial"/>
          <w:color w:val="000000"/>
        </w:rPr>
        <w:t xml:space="preserve">sortir du mode veille ou en appui long </w:t>
      </w:r>
      <w:r w:rsidR="00A71B06">
        <w:rPr>
          <w:rFonts w:cs="Arial"/>
          <w:color w:val="000000"/>
        </w:rPr>
        <w:t>d’</w:t>
      </w:r>
      <w:r w:rsidRPr="00DC5DD4">
        <w:rPr>
          <w:rFonts w:cs="Arial"/>
          <w:color w:val="000000"/>
        </w:rPr>
        <w:t>allumer et d’éteindre le MiniVision.</w:t>
      </w:r>
    </w:p>
    <w:p w:rsidR="00DC5DD4" w:rsidRDefault="00AB09AF" w:rsidP="00AB09AF">
      <w:pPr>
        <w:shd w:val="clear" w:color="auto" w:fill="FFFFFF"/>
        <w:rPr>
          <w:rFonts w:cs="Arial"/>
          <w:color w:val="000000"/>
        </w:rPr>
      </w:pPr>
      <w:r w:rsidRPr="00AB09AF">
        <w:rPr>
          <w:rFonts w:cs="Arial"/>
          <w:color w:val="000000"/>
        </w:rPr>
        <w:t xml:space="preserve">La seconde partie du clavier physique est le pavé alphanumérique </w:t>
      </w:r>
      <w:r w:rsidR="00DC5DD4">
        <w:rPr>
          <w:rFonts w:cs="Arial"/>
          <w:color w:val="000000"/>
        </w:rPr>
        <w:t>qui permet d’insérer du contenu dans le MiniVision. Il est</w:t>
      </w:r>
      <w:r w:rsidR="00DC5DD4" w:rsidRPr="00AB09AF">
        <w:rPr>
          <w:rFonts w:cs="Arial"/>
          <w:color w:val="000000"/>
        </w:rPr>
        <w:t xml:space="preserve"> </w:t>
      </w:r>
      <w:r w:rsidRPr="00AB09AF">
        <w:rPr>
          <w:rFonts w:cs="Arial"/>
          <w:color w:val="000000"/>
        </w:rPr>
        <w:t>composé de 12 touches (4 lignes de 3 touches</w:t>
      </w:r>
      <w:r w:rsidR="00DC5DD4">
        <w:rPr>
          <w:rFonts w:cs="Arial"/>
          <w:color w:val="000000"/>
        </w:rPr>
        <w:t>)</w:t>
      </w:r>
    </w:p>
    <w:p w:rsidR="00AB09AF" w:rsidRPr="00DC5DD4" w:rsidRDefault="00AB09AF" w:rsidP="00F729B1">
      <w:pPr>
        <w:pStyle w:val="Paragraphedeliste"/>
        <w:numPr>
          <w:ilvl w:val="0"/>
          <w:numId w:val="5"/>
        </w:numPr>
        <w:shd w:val="clear" w:color="auto" w:fill="FFFFFF"/>
        <w:rPr>
          <w:rFonts w:cs="Arial"/>
          <w:color w:val="000000"/>
        </w:rPr>
      </w:pPr>
      <w:r w:rsidRPr="00DC5DD4">
        <w:rPr>
          <w:rFonts w:cs="Arial"/>
          <w:color w:val="000000"/>
        </w:rPr>
        <w:t>1</w:t>
      </w:r>
      <w:r w:rsidRPr="00DC5DD4">
        <w:rPr>
          <w:rFonts w:cs="Arial"/>
          <w:color w:val="000000"/>
          <w:vertAlign w:val="superscript"/>
        </w:rPr>
        <w:t>ère</w:t>
      </w:r>
      <w:r w:rsidRPr="00DC5DD4">
        <w:rPr>
          <w:rFonts w:cs="Arial"/>
          <w:color w:val="000000"/>
        </w:rPr>
        <w:t xml:space="preserve"> ligne - touches </w:t>
      </w:r>
      <w:r w:rsidRPr="00DC5DD4">
        <w:rPr>
          <w:rFonts w:cs="Arial"/>
          <w:b/>
          <w:color w:val="B83288"/>
        </w:rPr>
        <w:t>1</w:t>
      </w:r>
      <w:r w:rsidRPr="00DC5DD4">
        <w:rPr>
          <w:rFonts w:cs="Arial"/>
          <w:color w:val="000000"/>
        </w:rPr>
        <w:t xml:space="preserve">, </w:t>
      </w:r>
      <w:r w:rsidRPr="00DC5DD4">
        <w:rPr>
          <w:rFonts w:cs="Arial"/>
          <w:b/>
          <w:color w:val="B83288"/>
        </w:rPr>
        <w:t>2</w:t>
      </w:r>
      <w:r w:rsidRPr="00DC5DD4">
        <w:rPr>
          <w:rFonts w:cs="Arial"/>
          <w:color w:val="000000"/>
        </w:rPr>
        <w:t xml:space="preserve">, </w:t>
      </w:r>
      <w:r w:rsidRPr="00DC5DD4">
        <w:rPr>
          <w:rFonts w:cs="Arial"/>
          <w:b/>
          <w:color w:val="B83288"/>
        </w:rPr>
        <w:t>3</w:t>
      </w:r>
    </w:p>
    <w:p w:rsidR="00AB09AF" w:rsidRPr="00DC5DD4" w:rsidRDefault="00AB09AF" w:rsidP="00F729B1">
      <w:pPr>
        <w:pStyle w:val="Paragraphedeliste"/>
        <w:numPr>
          <w:ilvl w:val="0"/>
          <w:numId w:val="5"/>
        </w:numPr>
        <w:shd w:val="clear" w:color="auto" w:fill="FFFFFF"/>
        <w:rPr>
          <w:rFonts w:cs="Arial"/>
          <w:color w:val="000000"/>
        </w:rPr>
      </w:pPr>
      <w:r w:rsidRPr="00DC5DD4">
        <w:rPr>
          <w:rFonts w:cs="Arial"/>
          <w:color w:val="000000"/>
        </w:rPr>
        <w:t>2</w:t>
      </w:r>
      <w:r w:rsidRPr="00DC5DD4">
        <w:rPr>
          <w:rFonts w:cs="Arial"/>
          <w:color w:val="000000"/>
          <w:vertAlign w:val="superscript"/>
        </w:rPr>
        <w:t>ème</w:t>
      </w:r>
      <w:r w:rsidRPr="00DC5DD4">
        <w:rPr>
          <w:rFonts w:cs="Arial"/>
          <w:color w:val="000000"/>
        </w:rPr>
        <w:t xml:space="preserve"> ligne - touches </w:t>
      </w:r>
      <w:r w:rsidRPr="00DC5DD4">
        <w:rPr>
          <w:rFonts w:cs="Arial"/>
          <w:b/>
          <w:color w:val="B83288"/>
        </w:rPr>
        <w:t>4</w:t>
      </w:r>
      <w:r w:rsidRPr="00DC5DD4">
        <w:rPr>
          <w:rFonts w:cs="Arial"/>
          <w:color w:val="000000"/>
        </w:rPr>
        <w:t xml:space="preserve">, </w:t>
      </w:r>
      <w:r w:rsidRPr="00DC5DD4">
        <w:rPr>
          <w:rFonts w:cs="Arial"/>
          <w:b/>
          <w:color w:val="B83288"/>
        </w:rPr>
        <w:t>5</w:t>
      </w:r>
      <w:r w:rsidRPr="00DC5DD4">
        <w:rPr>
          <w:rFonts w:cs="Arial"/>
          <w:color w:val="000000"/>
        </w:rPr>
        <w:t xml:space="preserve">, </w:t>
      </w:r>
      <w:r w:rsidRPr="00DC5DD4">
        <w:rPr>
          <w:rFonts w:cs="Arial"/>
          <w:b/>
          <w:color w:val="B83288"/>
        </w:rPr>
        <w:t>6</w:t>
      </w:r>
    </w:p>
    <w:p w:rsidR="00AB09AF" w:rsidRPr="00DC5DD4" w:rsidRDefault="00AB09AF" w:rsidP="00F729B1">
      <w:pPr>
        <w:pStyle w:val="Paragraphedeliste"/>
        <w:numPr>
          <w:ilvl w:val="0"/>
          <w:numId w:val="5"/>
        </w:numPr>
        <w:shd w:val="clear" w:color="auto" w:fill="FFFFFF"/>
        <w:rPr>
          <w:rFonts w:cs="Arial"/>
          <w:color w:val="000000"/>
        </w:rPr>
      </w:pPr>
      <w:r w:rsidRPr="00DC5DD4">
        <w:rPr>
          <w:rFonts w:cs="Arial"/>
          <w:color w:val="000000"/>
        </w:rPr>
        <w:t>3</w:t>
      </w:r>
      <w:r w:rsidRPr="00DC5DD4">
        <w:rPr>
          <w:rFonts w:cs="Arial"/>
          <w:color w:val="000000"/>
          <w:vertAlign w:val="superscript"/>
        </w:rPr>
        <w:t>ème</w:t>
      </w:r>
      <w:r w:rsidRPr="00DC5DD4">
        <w:rPr>
          <w:rFonts w:cs="Arial"/>
          <w:color w:val="000000"/>
        </w:rPr>
        <w:t xml:space="preserve"> ligne - touches </w:t>
      </w:r>
      <w:r w:rsidRPr="00DC5DD4">
        <w:rPr>
          <w:rFonts w:cs="Arial"/>
          <w:b/>
          <w:color w:val="B83288"/>
        </w:rPr>
        <w:t>7</w:t>
      </w:r>
      <w:r w:rsidRPr="00DC5DD4">
        <w:rPr>
          <w:rFonts w:cs="Arial"/>
          <w:color w:val="000000"/>
        </w:rPr>
        <w:t xml:space="preserve">, </w:t>
      </w:r>
      <w:r w:rsidRPr="00DC5DD4">
        <w:rPr>
          <w:rFonts w:cs="Arial"/>
          <w:b/>
          <w:color w:val="B83288"/>
        </w:rPr>
        <w:t>8</w:t>
      </w:r>
      <w:r w:rsidRPr="00DC5DD4">
        <w:rPr>
          <w:rFonts w:cs="Arial"/>
          <w:color w:val="000000"/>
        </w:rPr>
        <w:t xml:space="preserve">, </w:t>
      </w:r>
      <w:r w:rsidRPr="00DC5DD4">
        <w:rPr>
          <w:rFonts w:cs="Arial"/>
          <w:b/>
          <w:color w:val="B83288"/>
        </w:rPr>
        <w:t>9</w:t>
      </w:r>
    </w:p>
    <w:p w:rsidR="00AB09AF" w:rsidRPr="00DC5DD4" w:rsidRDefault="00AB09AF" w:rsidP="00F729B1">
      <w:pPr>
        <w:pStyle w:val="Paragraphedeliste"/>
        <w:numPr>
          <w:ilvl w:val="0"/>
          <w:numId w:val="5"/>
        </w:numPr>
        <w:shd w:val="clear" w:color="auto" w:fill="FFFFFF"/>
        <w:rPr>
          <w:rFonts w:cs="Arial"/>
          <w:color w:val="000000"/>
        </w:rPr>
      </w:pPr>
      <w:r w:rsidRPr="00DC5DD4">
        <w:rPr>
          <w:rFonts w:cs="Arial"/>
          <w:color w:val="000000"/>
        </w:rPr>
        <w:t>4</w:t>
      </w:r>
      <w:r w:rsidRPr="00DC5DD4">
        <w:rPr>
          <w:rFonts w:cs="Arial"/>
          <w:color w:val="000000"/>
          <w:vertAlign w:val="superscript"/>
        </w:rPr>
        <w:t>ème</w:t>
      </w:r>
      <w:r w:rsidRPr="00DC5DD4">
        <w:rPr>
          <w:rFonts w:cs="Arial"/>
          <w:color w:val="000000"/>
        </w:rPr>
        <w:t xml:space="preserve"> ligne - touches </w:t>
      </w:r>
      <w:r w:rsidRPr="00DC5DD4">
        <w:rPr>
          <w:rFonts w:cs="Arial"/>
          <w:b/>
          <w:color w:val="B83288"/>
        </w:rPr>
        <w:t>étoile</w:t>
      </w:r>
      <w:r w:rsidRPr="00DC5DD4">
        <w:rPr>
          <w:rFonts w:cs="Arial"/>
          <w:color w:val="000000"/>
        </w:rPr>
        <w:t xml:space="preserve">, </w:t>
      </w:r>
      <w:r w:rsidRPr="00DC5DD4">
        <w:rPr>
          <w:rFonts w:cs="Arial"/>
          <w:b/>
          <w:color w:val="B83288"/>
        </w:rPr>
        <w:t>0</w:t>
      </w:r>
      <w:r w:rsidRPr="00DC5DD4">
        <w:rPr>
          <w:rFonts w:cs="Arial"/>
          <w:color w:val="000000"/>
        </w:rPr>
        <w:t xml:space="preserve">, </w:t>
      </w:r>
      <w:r w:rsidRPr="00DC5DD4">
        <w:rPr>
          <w:rFonts w:cs="Arial"/>
          <w:b/>
          <w:color w:val="B83288"/>
        </w:rPr>
        <w:t>dièse</w:t>
      </w:r>
      <w:r w:rsidRPr="00DC5DD4">
        <w:rPr>
          <w:rFonts w:cs="Arial"/>
          <w:color w:val="000000"/>
        </w:rPr>
        <w:t>.</w:t>
      </w:r>
    </w:p>
    <w:p w:rsidR="00DC5DD4" w:rsidRPr="00AB09AF" w:rsidRDefault="00AB09AF" w:rsidP="00AB09AF">
      <w:pPr>
        <w:shd w:val="clear" w:color="auto" w:fill="FFFFFF"/>
        <w:rPr>
          <w:rFonts w:cs="Arial"/>
          <w:color w:val="000000"/>
        </w:rPr>
      </w:pPr>
      <w:r w:rsidRPr="00AB09AF">
        <w:rPr>
          <w:rFonts w:cs="Arial"/>
          <w:color w:val="000000"/>
        </w:rPr>
        <w:t xml:space="preserve">Un repère ergonomique est présent en relief sur la touche </w:t>
      </w:r>
      <w:r w:rsidRPr="00A01656">
        <w:rPr>
          <w:rFonts w:cs="Arial"/>
          <w:b/>
          <w:color w:val="B83288"/>
        </w:rPr>
        <w:t>5</w:t>
      </w:r>
      <w:r w:rsidRPr="00AB09AF">
        <w:rPr>
          <w:rFonts w:cs="Arial"/>
          <w:color w:val="000000"/>
        </w:rPr>
        <w:t>.</w:t>
      </w:r>
    </w:p>
    <w:p w:rsidR="00AB09AF" w:rsidRPr="00AB09AF" w:rsidRDefault="00DC5DD4" w:rsidP="00A01656">
      <w:pPr>
        <w:shd w:val="clear" w:color="auto" w:fill="FFFFFF"/>
        <w:spacing w:after="240"/>
        <w:rPr>
          <w:rFonts w:cs="Arial"/>
          <w:color w:val="000000"/>
        </w:rPr>
      </w:pPr>
      <w:r>
        <w:rPr>
          <w:rFonts w:cs="Arial"/>
          <w:color w:val="000000"/>
        </w:rPr>
        <w:t xml:space="preserve">L’utilisation du pavé alphanumérique est décrite dans le chapitre </w:t>
      </w:r>
      <w:r w:rsidRPr="00082F32">
        <w:rPr>
          <w:rFonts w:cs="Arial"/>
          <w:b/>
          <w:i/>
          <w:color w:val="000000"/>
        </w:rPr>
        <w:t>« </w:t>
      </w:r>
      <w:r w:rsidR="00747F0D">
        <w:fldChar w:fldCharType="begin"/>
      </w:r>
      <w:r w:rsidR="00747F0D">
        <w:instrText xml:space="preserve"> REF _Ref517777085 \h  \* MERGEFORMAT </w:instrText>
      </w:r>
      <w:r w:rsidR="00747F0D">
        <w:fldChar w:fldCharType="separate"/>
      </w:r>
      <w:r w:rsidR="006A7DCF" w:rsidRPr="006A7DCF">
        <w:rPr>
          <w:b/>
          <w:i/>
          <w:color w:val="0070C0"/>
        </w:rPr>
        <w:t>Ecrire avec le clavier physique</w:t>
      </w:r>
      <w:r w:rsidR="00747F0D">
        <w:fldChar w:fldCharType="end"/>
      </w:r>
      <w:r w:rsidRPr="007923C3">
        <w:rPr>
          <w:rFonts w:cs="Arial"/>
          <w:color w:val="0070C0"/>
        </w:rPr>
        <w:t> </w:t>
      </w:r>
      <w:r w:rsidRPr="00A33A44">
        <w:rPr>
          <w:rFonts w:cs="Arial"/>
          <w:b/>
          <w:color w:val="000000"/>
        </w:rPr>
        <w:t>»</w:t>
      </w:r>
      <w:r w:rsidR="00910B20">
        <w:rPr>
          <w:rFonts w:cs="Arial"/>
          <w:color w:val="000000"/>
        </w:rPr>
        <w:t>.</w:t>
      </w:r>
    </w:p>
    <w:p w:rsidR="00AB09AF" w:rsidRPr="00A01656" w:rsidRDefault="00AB09AF" w:rsidP="00A01656">
      <w:pPr>
        <w:pStyle w:val="Titre3"/>
      </w:pPr>
      <w:bookmarkStart w:id="5" w:name="_Toc18333408"/>
      <w:r w:rsidRPr="00A01656">
        <w:t>Face supérieure</w:t>
      </w:r>
      <w:bookmarkEnd w:id="5"/>
    </w:p>
    <w:p w:rsidR="00AB09AF" w:rsidRPr="00AB09AF" w:rsidRDefault="00144097" w:rsidP="00110032">
      <w:r>
        <w:t>Sur la tranche supérieure du téléphone se trouve l’attache pour insérer le tour de cou</w:t>
      </w:r>
      <w:r w:rsidR="00AB09AF" w:rsidRPr="00AB09AF">
        <w:t>.</w:t>
      </w:r>
      <w:r>
        <w:t xml:space="preserve"> Pour insérer le tour de cou, retirez simplement la coque arrière du MiniVision, puis passez la boucle du tour de cou dans l’encoche prévu</w:t>
      </w:r>
      <w:r w:rsidR="002048DA">
        <w:t>e</w:t>
      </w:r>
      <w:r>
        <w:t xml:space="preserve"> à cet effet. Une fois positionnée, replacez la coque arrière.</w:t>
      </w:r>
    </w:p>
    <w:p w:rsidR="00AB09AF" w:rsidRPr="00A01656" w:rsidRDefault="00AB09AF" w:rsidP="00A01656">
      <w:pPr>
        <w:pStyle w:val="Titre3"/>
      </w:pPr>
      <w:bookmarkStart w:id="6" w:name="_Toc18333409"/>
      <w:r w:rsidRPr="00A01656">
        <w:t>Côté droit</w:t>
      </w:r>
      <w:bookmarkEnd w:id="6"/>
    </w:p>
    <w:p w:rsidR="00AB09AF" w:rsidRPr="00AB09AF" w:rsidRDefault="00144097" w:rsidP="00AB09AF">
      <w:pPr>
        <w:shd w:val="clear" w:color="auto" w:fill="FFFFFF"/>
        <w:rPr>
          <w:rFonts w:cs="Arial"/>
          <w:color w:val="000000"/>
        </w:rPr>
      </w:pPr>
      <w:r>
        <w:rPr>
          <w:rFonts w:cs="Arial"/>
          <w:color w:val="000000"/>
        </w:rPr>
        <w:t xml:space="preserve">Sur le </w:t>
      </w:r>
      <w:r w:rsidR="00910B20">
        <w:rPr>
          <w:rFonts w:cs="Arial"/>
          <w:color w:val="000000"/>
        </w:rPr>
        <w:t>côté</w:t>
      </w:r>
      <w:r>
        <w:rPr>
          <w:rFonts w:cs="Arial"/>
          <w:color w:val="000000"/>
        </w:rPr>
        <w:t xml:space="preserve"> droit du téléphone se trouve le jack audio 3.5</w:t>
      </w:r>
      <w:r w:rsidR="002048DA">
        <w:rPr>
          <w:rFonts w:cs="Arial"/>
          <w:color w:val="000000"/>
        </w:rPr>
        <w:t xml:space="preserve"> </w:t>
      </w:r>
      <w:r>
        <w:rPr>
          <w:rFonts w:cs="Arial"/>
          <w:color w:val="000000"/>
        </w:rPr>
        <w:t>mm pour connecter une paire d’écouteurs</w:t>
      </w:r>
      <w:r w:rsidR="00910B20">
        <w:rPr>
          <w:rFonts w:cs="Arial"/>
          <w:color w:val="000000"/>
        </w:rPr>
        <w:t>.</w:t>
      </w:r>
    </w:p>
    <w:p w:rsidR="00AB09AF" w:rsidRPr="00AB09AF" w:rsidRDefault="00AB09AF" w:rsidP="00AB09AF">
      <w:pPr>
        <w:pStyle w:val="Titre3"/>
      </w:pPr>
      <w:bookmarkStart w:id="7" w:name="_Toc18333410"/>
      <w:r w:rsidRPr="00AB09AF">
        <w:t>Face inférieure</w:t>
      </w:r>
      <w:bookmarkEnd w:id="7"/>
      <w:r w:rsidRPr="00AB09AF">
        <w:t> </w:t>
      </w:r>
    </w:p>
    <w:p w:rsidR="00AB09AF" w:rsidRPr="00AB09AF" w:rsidRDefault="00AB09AF" w:rsidP="00110032">
      <w:r w:rsidRPr="00AB09AF">
        <w:t xml:space="preserve">A l’extrémité gauche se trouve </w:t>
      </w:r>
      <w:r w:rsidR="00910B20">
        <w:t>le microphone pour les appels et la reconnaissance vocale</w:t>
      </w:r>
      <w:r w:rsidRPr="00AB09AF">
        <w:t>.</w:t>
      </w:r>
    </w:p>
    <w:p w:rsidR="00AB09AF" w:rsidRDefault="00AB09AF" w:rsidP="00110032">
      <w:r w:rsidRPr="00AB09AF">
        <w:t xml:space="preserve">A sa droite se trouve </w:t>
      </w:r>
      <w:r w:rsidR="00910B20">
        <w:t>le connecteur Micro USB pour charger votre MiniVision</w:t>
      </w:r>
      <w:r w:rsidR="00465C86">
        <w:t>.</w:t>
      </w:r>
    </w:p>
    <w:p w:rsidR="00465C86" w:rsidRDefault="002048DA" w:rsidP="00110032">
      <w:r>
        <w:t>Encore plus à</w:t>
      </w:r>
      <w:r w:rsidR="00465C86">
        <w:t xml:space="preserve"> droite se trouve une encoche pour retirer la coque arrière du MiniVision</w:t>
      </w:r>
    </w:p>
    <w:p w:rsidR="00465C86" w:rsidRDefault="00465C86" w:rsidP="00110032">
      <w:r w:rsidRPr="00AB09AF">
        <w:t xml:space="preserve">La coque arrière du </w:t>
      </w:r>
      <w:r w:rsidR="002048DA">
        <w:t>MiniVision</w:t>
      </w:r>
      <w:r w:rsidRPr="00AB09AF">
        <w:t xml:space="preserve"> est entièrement amovible et permet d’accéder à la batterie, à l’emplacement de la carte SIM et de la carte micro SD.</w:t>
      </w:r>
    </w:p>
    <w:p w:rsidR="00AB09AF" w:rsidRPr="00AB09AF" w:rsidRDefault="00AB09AF" w:rsidP="00270625">
      <w:pPr>
        <w:pStyle w:val="Titre3"/>
      </w:pPr>
      <w:bookmarkStart w:id="8" w:name="_Toc18333411"/>
      <w:r w:rsidRPr="00AB09AF">
        <w:t>Face arrière</w:t>
      </w:r>
      <w:bookmarkEnd w:id="8"/>
    </w:p>
    <w:p w:rsidR="00910B20" w:rsidRPr="00AB09AF" w:rsidRDefault="00AB09AF" w:rsidP="00AB09AF">
      <w:pPr>
        <w:shd w:val="clear" w:color="auto" w:fill="FFFFFF"/>
        <w:rPr>
          <w:rFonts w:cs="Arial"/>
          <w:color w:val="000000"/>
        </w:rPr>
      </w:pPr>
      <w:r w:rsidRPr="00AB09AF">
        <w:rPr>
          <w:rFonts w:cs="Arial"/>
          <w:color w:val="000000"/>
        </w:rPr>
        <w:t>Tout en haut de la fa</w:t>
      </w:r>
      <w:r w:rsidR="00910B20">
        <w:rPr>
          <w:rFonts w:cs="Arial"/>
          <w:color w:val="000000"/>
        </w:rPr>
        <w:t>ce arrière, à gauche, se trouve la caméra du MiniVision qui est utilisé</w:t>
      </w:r>
      <w:r w:rsidR="002048DA">
        <w:rPr>
          <w:rFonts w:cs="Arial"/>
          <w:color w:val="000000"/>
        </w:rPr>
        <w:t>e</w:t>
      </w:r>
      <w:r w:rsidR="00910B20">
        <w:rPr>
          <w:rFonts w:cs="Arial"/>
          <w:color w:val="000000"/>
        </w:rPr>
        <w:t xml:space="preserve"> pour l’application </w:t>
      </w:r>
      <w:r w:rsidR="00910B20" w:rsidRPr="0022219B">
        <w:rPr>
          <w:rFonts w:cs="Arial"/>
          <w:b/>
          <w:i/>
          <w:color w:val="000000"/>
        </w:rPr>
        <w:t>« </w:t>
      </w:r>
      <w:r w:rsidR="00747F0D">
        <w:fldChar w:fldCharType="begin"/>
      </w:r>
      <w:r w:rsidR="00747F0D">
        <w:instrText xml:space="preserve"> REF _Ref517965923 \h  \* MERGEFORMAT </w:instrText>
      </w:r>
      <w:r w:rsidR="00747F0D">
        <w:fldChar w:fldCharType="separate"/>
      </w:r>
      <w:r w:rsidR="006A7DCF" w:rsidRPr="006A7DCF">
        <w:rPr>
          <w:b/>
          <w:i/>
          <w:color w:val="0070C0"/>
        </w:rPr>
        <w:t>Détecteur de couleurs</w:t>
      </w:r>
      <w:r w:rsidR="00747F0D">
        <w:fldChar w:fldCharType="end"/>
      </w:r>
      <w:r w:rsidR="0022219B" w:rsidRPr="0022219B">
        <w:rPr>
          <w:rFonts w:cs="Arial"/>
          <w:b/>
          <w:i/>
          <w:color w:val="000000"/>
        </w:rPr>
        <w:t xml:space="preserve"> </w:t>
      </w:r>
      <w:r w:rsidR="00910B20" w:rsidRPr="0022219B">
        <w:rPr>
          <w:rFonts w:cs="Arial"/>
          <w:b/>
          <w:i/>
          <w:color w:val="000000"/>
        </w:rPr>
        <w:t>»</w:t>
      </w:r>
      <w:r w:rsidR="003A09AD" w:rsidRPr="003A09AD">
        <w:rPr>
          <w:rFonts w:cs="Arial"/>
          <w:color w:val="000000"/>
        </w:rPr>
        <w:t>.</w:t>
      </w:r>
    </w:p>
    <w:p w:rsidR="00270625" w:rsidRDefault="00910B20">
      <w:pPr>
        <w:rPr>
          <w:rFonts w:cs="Arial"/>
          <w:b/>
          <w:bCs/>
          <w:sz w:val="28"/>
          <w:szCs w:val="28"/>
        </w:rPr>
      </w:pPr>
      <w:r>
        <w:t>A droite de la caméra se trouve le haut-parleur principal pour écouter le son du téléphone et de la synthèse vocale</w:t>
      </w:r>
      <w:r w:rsidR="00465C86">
        <w:t>.</w:t>
      </w:r>
      <w:r w:rsidR="00270625">
        <w:br w:type="page"/>
      </w:r>
    </w:p>
    <w:p w:rsidR="00A01656" w:rsidRPr="00A01656" w:rsidRDefault="00A01656" w:rsidP="00A01656">
      <w:pPr>
        <w:pStyle w:val="Titre2"/>
      </w:pPr>
      <w:bookmarkStart w:id="9" w:name="_Toc18333412"/>
      <w:r>
        <w:lastRenderedPageBreak/>
        <w:t>Mise en service</w:t>
      </w:r>
      <w:bookmarkEnd w:id="9"/>
    </w:p>
    <w:p w:rsidR="00A01656" w:rsidRDefault="00A01656" w:rsidP="00A01656">
      <w:pPr>
        <w:pStyle w:val="Titre3"/>
      </w:pPr>
      <w:bookmarkStart w:id="10" w:name="_Toc18333413"/>
      <w:r>
        <w:t>Insérer la carte SIM</w:t>
      </w:r>
      <w:bookmarkEnd w:id="10"/>
    </w:p>
    <w:p w:rsidR="00A01656" w:rsidRPr="00A01656" w:rsidRDefault="00A01656" w:rsidP="00110032">
      <w:pPr>
        <w:rPr>
          <w:rStyle w:val="Titre1Car"/>
        </w:rPr>
      </w:pPr>
      <w:r>
        <w:rPr>
          <w:shd w:val="clear" w:color="auto" w:fill="FFFFFF"/>
        </w:rPr>
        <w:t>MiniVision est uniquement compatible avec les cartes SIM au format Nano SIM (format 4FF).</w:t>
      </w:r>
    </w:p>
    <w:p w:rsidR="00B56B44" w:rsidRDefault="00A01656" w:rsidP="00110032">
      <w:pPr>
        <w:spacing w:after="240"/>
      </w:pPr>
      <w:r>
        <w:rPr>
          <w:rFonts w:cs="Arial"/>
          <w:color w:val="000000"/>
          <w:shd w:val="clear" w:color="auto" w:fill="FFFFFF"/>
        </w:rPr>
        <w:t>Pour insérer la carte SIM, r</w:t>
      </w:r>
      <w:r w:rsidRPr="00D35B8D">
        <w:t>etournez le téléphone, repérez l’encoche sur la partie inférieure gauche du téléphone</w:t>
      </w:r>
      <w:r>
        <w:t xml:space="preserve"> puis</w:t>
      </w:r>
      <w:r w:rsidRPr="00D35B8D">
        <w:t xml:space="preserve"> souleve</w:t>
      </w:r>
      <w:r>
        <w:t>z</w:t>
      </w:r>
      <w:r w:rsidRPr="00D35B8D">
        <w:t xml:space="preserve"> la coque arrière.</w:t>
      </w:r>
    </w:p>
    <w:p w:rsidR="00B56B44" w:rsidRDefault="00110032" w:rsidP="00110032">
      <w:r>
        <w:t>Le</w:t>
      </w:r>
      <w:r w:rsidR="00B56B44">
        <w:t xml:space="preserve"> connecteur SIM et le conn</w:t>
      </w:r>
      <w:r>
        <w:t>ecteur Micro SD sont positionnés l’un à côté de l’autre, sous la batterie, sur la partie supérieure de la carte électronique.</w:t>
      </w:r>
    </w:p>
    <w:p w:rsidR="00B56B44" w:rsidRDefault="00B56B44" w:rsidP="00110032">
      <w:r>
        <w:t xml:space="preserve">Le lecteur de carte SIM est situé </w:t>
      </w:r>
      <w:r w:rsidR="00110032">
        <w:t>à gauche et le lecteur de carte SD est situé à droite.</w:t>
      </w:r>
    </w:p>
    <w:p w:rsidR="00110032" w:rsidRPr="00C1676C" w:rsidRDefault="00A01656" w:rsidP="00110032">
      <w:pPr>
        <w:spacing w:after="240"/>
      </w:pPr>
      <w:r w:rsidRPr="00B56B44">
        <w:rPr>
          <w:rFonts w:eastAsia="Times New Roman"/>
        </w:rPr>
        <w:t>Appuye</w:t>
      </w:r>
      <w:r w:rsidR="00110032">
        <w:rPr>
          <w:rFonts w:eastAsia="Times New Roman"/>
        </w:rPr>
        <w:t>z</w:t>
      </w:r>
      <w:r w:rsidRPr="00B56B44">
        <w:rPr>
          <w:rFonts w:eastAsia="Times New Roman"/>
        </w:rPr>
        <w:t xml:space="preserve"> et fai</w:t>
      </w:r>
      <w:r w:rsidR="00110032">
        <w:rPr>
          <w:rFonts w:eastAsia="Times New Roman"/>
        </w:rPr>
        <w:t>tes</w:t>
      </w:r>
      <w:r w:rsidRPr="00B56B44">
        <w:rPr>
          <w:rFonts w:eastAsia="Times New Roman"/>
        </w:rPr>
        <w:t xml:space="preserve"> glisser la trappe vers le haut pour ouvrir le connecteur SIM</w:t>
      </w:r>
      <w:r w:rsidRPr="00C1676C">
        <w:t xml:space="preserve">. </w:t>
      </w:r>
      <w:r w:rsidRPr="00D35B8D">
        <w:t xml:space="preserve">Insérez </w:t>
      </w:r>
      <w:r>
        <w:t>dans le compartiment l</w:t>
      </w:r>
      <w:r w:rsidRPr="00D35B8D">
        <w:t>a carte SIM</w:t>
      </w:r>
      <w:r>
        <w:t>. L</w:t>
      </w:r>
      <w:r w:rsidRPr="00D35B8D">
        <w:t xml:space="preserve">a puce doit être orientée </w:t>
      </w:r>
      <w:r>
        <w:t>vers le bas et le coin biseauté en bas à droite. Refermez la trappe une fois la carte SIM installée.</w:t>
      </w:r>
    </w:p>
    <w:p w:rsidR="00A01656" w:rsidRDefault="00110032" w:rsidP="00110032">
      <w:r>
        <w:t xml:space="preserve">De la même façon, </w:t>
      </w:r>
      <w:r w:rsidR="00A01656" w:rsidRPr="00D35B8D">
        <w:t>vous pouvez ajouter une carte mém</w:t>
      </w:r>
      <w:r>
        <w:t>oire à droite du connecteur SIM si vous souhaitez étendre la mémoire interne du MiniVision</w:t>
      </w:r>
    </w:p>
    <w:p w:rsidR="00110032" w:rsidRDefault="00110032" w:rsidP="00110032">
      <w:pPr>
        <w:pStyle w:val="Titre3"/>
      </w:pPr>
      <w:bookmarkStart w:id="11" w:name="_Toc18333414"/>
      <w:r>
        <w:t>Insérer la batterie</w:t>
      </w:r>
      <w:bookmarkEnd w:id="11"/>
    </w:p>
    <w:p w:rsidR="00110032" w:rsidRPr="00110032" w:rsidRDefault="00110032" w:rsidP="00110032">
      <w:pPr>
        <w:rPr>
          <w:lang w:eastAsia="fr-FR"/>
        </w:rPr>
      </w:pPr>
      <w:r>
        <w:t>Insérez la batterie en plaçant la tranche inférieure en premier dans son logement</w:t>
      </w:r>
      <w:r w:rsidRPr="00110032">
        <w:rPr>
          <w:lang w:eastAsia="fr-FR"/>
        </w:rPr>
        <w:t xml:space="preserve">. La tranche </w:t>
      </w:r>
      <w:r>
        <w:rPr>
          <w:lang w:eastAsia="fr-FR"/>
        </w:rPr>
        <w:t>inférieure</w:t>
      </w:r>
      <w:r w:rsidRPr="00110032">
        <w:rPr>
          <w:lang w:eastAsia="fr-FR"/>
        </w:rPr>
        <w:t xml:space="preserve"> est identifiable grâce aux contacts de charge. Clipsez ensuite</w:t>
      </w:r>
      <w:r w:rsidR="002048DA">
        <w:rPr>
          <w:lang w:eastAsia="fr-FR"/>
        </w:rPr>
        <w:t xml:space="preserve"> le</w:t>
      </w:r>
      <w:r w:rsidRPr="00110032">
        <w:rPr>
          <w:lang w:eastAsia="fr-FR"/>
        </w:rPr>
        <w:t xml:space="preserve"> </w:t>
      </w:r>
      <w:r>
        <w:rPr>
          <w:lang w:eastAsia="fr-FR"/>
        </w:rPr>
        <w:t>haut de</w:t>
      </w:r>
      <w:r w:rsidRPr="00110032">
        <w:rPr>
          <w:lang w:eastAsia="fr-FR"/>
        </w:rPr>
        <w:t xml:space="preserve"> la batterie.</w:t>
      </w:r>
    </w:p>
    <w:p w:rsidR="00AB09AF" w:rsidRDefault="001B611A" w:rsidP="00AB09AF">
      <w:pPr>
        <w:rPr>
          <w:lang w:eastAsia="fr-FR"/>
        </w:rPr>
      </w:pPr>
      <w:r>
        <w:rPr>
          <w:lang w:eastAsia="fr-FR"/>
        </w:rPr>
        <w:t>Enfin, r</w:t>
      </w:r>
      <w:r w:rsidR="00110032" w:rsidRPr="00110032">
        <w:rPr>
          <w:lang w:eastAsia="fr-FR"/>
        </w:rPr>
        <w:t xml:space="preserve">eplacez la face arrière du téléphone </w:t>
      </w:r>
      <w:r>
        <w:rPr>
          <w:lang w:eastAsia="fr-FR"/>
        </w:rPr>
        <w:t>et appuye</w:t>
      </w:r>
      <w:r w:rsidR="002048DA">
        <w:rPr>
          <w:lang w:eastAsia="fr-FR"/>
        </w:rPr>
        <w:t>z</w:t>
      </w:r>
      <w:r>
        <w:rPr>
          <w:lang w:eastAsia="fr-FR"/>
        </w:rPr>
        <w:t xml:space="preserve"> avec</w:t>
      </w:r>
      <w:r w:rsidR="00110032" w:rsidRPr="00110032">
        <w:rPr>
          <w:lang w:eastAsia="fr-FR"/>
        </w:rPr>
        <w:t xml:space="preserve"> fermeté pour refermer le téléphone.</w:t>
      </w:r>
    </w:p>
    <w:p w:rsidR="001B611A" w:rsidRDefault="001B611A" w:rsidP="001B611A">
      <w:pPr>
        <w:pStyle w:val="Titre3"/>
      </w:pPr>
      <w:bookmarkStart w:id="12" w:name="_Toc18333415"/>
      <w:r>
        <w:t>Charger la batterie</w:t>
      </w:r>
      <w:bookmarkEnd w:id="12"/>
    </w:p>
    <w:p w:rsidR="001B611A" w:rsidRDefault="001B611A" w:rsidP="00210444">
      <w:pPr>
        <w:spacing w:after="240"/>
      </w:pPr>
      <w:r w:rsidRPr="00A52562">
        <w:t>Lors de la première utilisation, nous vous recommandons de charger la batterie pendant au moins 4 heures. Par la suite, vous rechargerez la batterie en fonction de votre utilisation et de la décharge de la batterie.</w:t>
      </w:r>
    </w:p>
    <w:p w:rsidR="00210444" w:rsidRPr="00A52562" w:rsidRDefault="00210444" w:rsidP="00210444">
      <w:pPr>
        <w:spacing w:after="240"/>
      </w:pPr>
      <w:r>
        <w:t>L’autonomie du MiniVision dépend de l’utilisation que vous en faites. Plus vous utiliserez l’appareil et plus la batterie se décharge</w:t>
      </w:r>
      <w:r w:rsidR="003A09AD">
        <w:t>r</w:t>
      </w:r>
      <w:r w:rsidR="00C920FB">
        <w:t>a</w:t>
      </w:r>
      <w:r>
        <w:t xml:space="preserve"> vite. Vous pouvez optimiser l’utilisation de la batterie en réglant certains paramètres comme la luminosité de l’écran, le temps de veille, ou en désactivant le Bluetooth et le Wifi si vous ne vous en servez pas. Pour plus d’information</w:t>
      </w:r>
      <w:r w:rsidR="002048DA">
        <w:t>s</w:t>
      </w:r>
      <w:r>
        <w:t xml:space="preserve">, </w:t>
      </w:r>
      <w:r w:rsidRPr="00210444">
        <w:t xml:space="preserve">veuillez-vous référer à la section </w:t>
      </w:r>
      <w:r w:rsidRPr="00ED0662">
        <w:rPr>
          <w:b/>
          <w:i/>
        </w:rPr>
        <w:t>« </w:t>
      </w:r>
      <w:r w:rsidR="00747F0D">
        <w:fldChar w:fldCharType="begin"/>
      </w:r>
      <w:r w:rsidR="00747F0D">
        <w:instrText xml:space="preserve"> REF _Ref517966287 \h  \* MERGEFORMAT </w:instrText>
      </w:r>
      <w:r w:rsidR="00747F0D">
        <w:fldChar w:fldCharType="separate"/>
      </w:r>
      <w:r w:rsidR="006A7DCF" w:rsidRPr="006A7DCF">
        <w:rPr>
          <w:b/>
          <w:i/>
          <w:color w:val="0070C0"/>
        </w:rPr>
        <w:t>Paramètres</w:t>
      </w:r>
      <w:r w:rsidR="00747F0D">
        <w:fldChar w:fldCharType="end"/>
      </w:r>
      <w:r w:rsidR="00ED0662" w:rsidRPr="00ED0662">
        <w:rPr>
          <w:b/>
          <w:i/>
          <w:color w:val="0070C0"/>
        </w:rPr>
        <w:t xml:space="preserve"> </w:t>
      </w:r>
      <w:r w:rsidRPr="00ED0662">
        <w:rPr>
          <w:b/>
          <w:i/>
        </w:rPr>
        <w:t>»</w:t>
      </w:r>
      <w:r w:rsidRPr="00ED0662">
        <w:t>.</w:t>
      </w:r>
    </w:p>
    <w:p w:rsidR="007B0A48" w:rsidRDefault="001B611A" w:rsidP="0089006C">
      <w:pPr>
        <w:spacing w:after="240"/>
      </w:pPr>
      <w:r w:rsidRPr="00A52562">
        <w:t xml:space="preserve">Pour charger la batterie, connectez le câble USB </w:t>
      </w:r>
      <w:r>
        <w:t>entre le MiniVision et le chargeur</w:t>
      </w:r>
      <w:r w:rsidRPr="00A52562">
        <w:t xml:space="preserve"> secteur fourni</w:t>
      </w:r>
      <w:r>
        <w:t xml:space="preserve"> </w:t>
      </w:r>
      <w:r w:rsidRPr="00A52562">
        <w:t xml:space="preserve">avec le produit. Branchez ensuite le chargeur secteur sur une prise murale. </w:t>
      </w:r>
    </w:p>
    <w:p w:rsidR="008F4855" w:rsidRDefault="008F4855" w:rsidP="0089006C">
      <w:pPr>
        <w:spacing w:after="240"/>
      </w:pPr>
      <w:r w:rsidRPr="008F4855">
        <w:rPr>
          <w:u w:val="single"/>
        </w:rPr>
        <w:t>Bon à savoir</w:t>
      </w:r>
      <w:r>
        <w:t> : Lorsque le câble USB est branché sur MiniVision, il n’est pas possible de mettre ou d’enlever le capot arrière.</w:t>
      </w:r>
    </w:p>
    <w:p w:rsidR="006006EA" w:rsidRDefault="006006EA" w:rsidP="006006EA">
      <w:pPr>
        <w:pStyle w:val="Titre3"/>
      </w:pPr>
      <w:bookmarkStart w:id="13" w:name="_Toc18333416"/>
      <w:r>
        <w:t>Allumer / Éteindre le téléphone</w:t>
      </w:r>
      <w:bookmarkEnd w:id="13"/>
    </w:p>
    <w:p w:rsidR="001B611A" w:rsidRDefault="001B611A" w:rsidP="006006EA">
      <w:pPr>
        <w:spacing w:after="240"/>
      </w:pPr>
      <w:r w:rsidRPr="00A52562">
        <w:t xml:space="preserve">Pour allumer votre </w:t>
      </w:r>
      <w:r>
        <w:t>MiniVision</w:t>
      </w:r>
      <w:r w:rsidRPr="00A52562">
        <w:t xml:space="preserve">, faites un appui prolongé sur le bouton </w:t>
      </w:r>
      <w:r w:rsidR="006006EA" w:rsidRPr="006006EA">
        <w:rPr>
          <w:rFonts w:cs="Arial"/>
          <w:b/>
          <w:color w:val="B83288"/>
        </w:rPr>
        <w:t xml:space="preserve">Raccrocher </w:t>
      </w:r>
      <w:r>
        <w:t>situé en bas à droite du panneau de navigation</w:t>
      </w:r>
      <w:r w:rsidRPr="00A52562">
        <w:t>. Quand l’appareil vibre, relâchez le bouton.</w:t>
      </w:r>
    </w:p>
    <w:p w:rsidR="0047651A" w:rsidRDefault="008A1C97" w:rsidP="0047651A">
      <w:pPr>
        <w:spacing w:after="240"/>
      </w:pPr>
      <w:r>
        <w:t>Si le produit n</w:t>
      </w:r>
      <w:r w:rsidR="0047651A" w:rsidRPr="00A52562">
        <w:t>e s’allume pas, vérifiez que la batterie a été correctement installée, le cas échéant, recommencez la procédure d’installation de la batterie.</w:t>
      </w:r>
    </w:p>
    <w:p w:rsidR="0047651A" w:rsidRPr="0047651A" w:rsidRDefault="001B611A" w:rsidP="0047651A">
      <w:pPr>
        <w:spacing w:after="240"/>
      </w:pPr>
      <w:r w:rsidRPr="00A52562">
        <w:t xml:space="preserve">Pour éteindre l’appareil, faites un appui long sur le </w:t>
      </w:r>
      <w:r>
        <w:t xml:space="preserve">bouton </w:t>
      </w:r>
      <w:r w:rsidR="006006EA">
        <w:rPr>
          <w:rFonts w:cs="Arial"/>
          <w:b/>
          <w:color w:val="B83288"/>
        </w:rPr>
        <w:t xml:space="preserve">Raccrocher. </w:t>
      </w:r>
      <w:r>
        <w:t xml:space="preserve">Puis validez avec la touche </w:t>
      </w:r>
      <w:r w:rsidR="006006EA" w:rsidRPr="006006EA">
        <w:rPr>
          <w:rFonts w:cs="Arial"/>
          <w:b/>
          <w:color w:val="B83288"/>
        </w:rPr>
        <w:t>OK</w:t>
      </w:r>
      <w:r>
        <w:t xml:space="preserve"> pour confirmer l’extinction de l’appareil. </w:t>
      </w:r>
      <w:r w:rsidRPr="00A52562">
        <w:t>Une légère vibration se fait sentir à la fin du processus d’extinction.</w:t>
      </w:r>
    </w:p>
    <w:p w:rsidR="0047651A" w:rsidRDefault="0047651A">
      <w:pPr>
        <w:rPr>
          <w:rFonts w:cs="Arial"/>
          <w:b/>
          <w:bCs/>
        </w:rPr>
      </w:pPr>
      <w:r>
        <w:br w:type="page"/>
      </w:r>
    </w:p>
    <w:p w:rsidR="006006EA" w:rsidRDefault="006006EA" w:rsidP="006006EA">
      <w:pPr>
        <w:pStyle w:val="Titre3"/>
      </w:pPr>
      <w:bookmarkStart w:id="14" w:name="_Toc18333417"/>
      <w:r>
        <w:lastRenderedPageBreak/>
        <w:t>Mise en veille</w:t>
      </w:r>
      <w:bookmarkEnd w:id="14"/>
    </w:p>
    <w:p w:rsidR="006006EA" w:rsidRPr="00A52562" w:rsidRDefault="006006EA" w:rsidP="006006EA">
      <w:r w:rsidRPr="00A52562">
        <w:t xml:space="preserve">Lorsque </w:t>
      </w:r>
      <w:r>
        <w:t>MiniVision</w:t>
      </w:r>
      <w:r w:rsidRPr="00A52562">
        <w:t xml:space="preserve"> est </w:t>
      </w:r>
      <w:r w:rsidR="00FD5073">
        <w:t>sur l’écran d’accueil</w:t>
      </w:r>
      <w:r w:rsidRPr="00A52562">
        <w:t xml:space="preserve">, un appui court sur le bouton </w:t>
      </w:r>
      <w:r w:rsidRPr="006006EA">
        <w:rPr>
          <w:rFonts w:cs="Arial"/>
          <w:b/>
          <w:color w:val="B83288"/>
        </w:rPr>
        <w:t>Raccrocher</w:t>
      </w:r>
      <w:r>
        <w:t xml:space="preserve"> </w:t>
      </w:r>
      <w:r w:rsidRPr="00A52562">
        <w:t xml:space="preserve">permet de mettre en veille </w:t>
      </w:r>
      <w:r>
        <w:t>le produit.</w:t>
      </w:r>
      <w:r w:rsidR="008536BA">
        <w:t xml:space="preserve"> MiniVision annoncera alors « Mode veille »</w:t>
      </w:r>
      <w:r w:rsidR="00C920FB">
        <w:t>.</w:t>
      </w:r>
    </w:p>
    <w:p w:rsidR="00DC582D" w:rsidRDefault="006006EA" w:rsidP="008E108B">
      <w:pPr>
        <w:spacing w:after="240"/>
      </w:pPr>
      <w:r w:rsidRPr="00A52562">
        <w:t xml:space="preserve">En mode veille, l’écran est éteint </w:t>
      </w:r>
      <w:r>
        <w:t>et les touches du clavier sont désactivées, c</w:t>
      </w:r>
      <w:r w:rsidRPr="00A52562">
        <w:t>ependant les fonctions restent actives. Vous pouvez toujours recevoir vos appels</w:t>
      </w:r>
      <w:r>
        <w:t xml:space="preserve"> et</w:t>
      </w:r>
      <w:r w:rsidRPr="00A52562">
        <w:t xml:space="preserve"> vos messages</w:t>
      </w:r>
      <w:r w:rsidR="008E108B">
        <w:t>.</w:t>
      </w:r>
    </w:p>
    <w:p w:rsidR="0058199C" w:rsidRDefault="0058199C" w:rsidP="0058199C">
      <w:pPr>
        <w:spacing w:after="240"/>
      </w:pPr>
      <w:r>
        <w:t xml:space="preserve">Pour sortir du mode veille, faites à nouveau un appui court sur le bouton </w:t>
      </w:r>
      <w:r w:rsidRPr="006006EA">
        <w:rPr>
          <w:rFonts w:cs="Arial"/>
          <w:b/>
          <w:color w:val="B83288"/>
        </w:rPr>
        <w:t>Raccrocher</w:t>
      </w:r>
      <w:r>
        <w:t xml:space="preserve"> pour passer en Mode opérationnel et retourner sur l’écran d’accueil.</w:t>
      </w:r>
      <w:r w:rsidR="000A445F">
        <w:t xml:space="preserve"> MiniVision annoncera alors « Mode opérationnel ».</w:t>
      </w:r>
    </w:p>
    <w:p w:rsidR="006006EA" w:rsidRDefault="006006EA" w:rsidP="006006EA">
      <w:pPr>
        <w:spacing w:after="240"/>
        <w:rPr>
          <w:rFonts w:cs="Arial"/>
          <w:color w:val="000000"/>
          <w:shd w:val="clear" w:color="auto" w:fill="FFFFFF"/>
        </w:rPr>
      </w:pPr>
      <w:r>
        <w:rPr>
          <w:rStyle w:val="titre4car0"/>
          <w:rFonts w:cs="Arial"/>
          <w:color w:val="000000"/>
          <w:u w:val="single"/>
          <w:shd w:val="clear" w:color="auto" w:fill="FFFFFF"/>
        </w:rPr>
        <w:t>Bon à savoir</w:t>
      </w:r>
      <w:r w:rsidRPr="004E0D7D">
        <w:rPr>
          <w:rStyle w:val="titre4car0"/>
          <w:rFonts w:cs="Arial"/>
          <w:color w:val="000000"/>
          <w:shd w:val="clear" w:color="auto" w:fill="FFFFFF"/>
        </w:rPr>
        <w:t xml:space="preserve"> :</w:t>
      </w:r>
      <w:r>
        <w:rPr>
          <w:rFonts w:cs="Arial"/>
          <w:color w:val="000000"/>
          <w:shd w:val="clear" w:color="auto" w:fill="FFFFFF"/>
        </w:rPr>
        <w:t> Par défaut, MiniVision se met en veille automatiquement après une minute d’inactivité afin d’économiser la batterie.</w:t>
      </w:r>
      <w:r w:rsidR="008E108B">
        <w:rPr>
          <w:rFonts w:cs="Arial"/>
          <w:color w:val="000000"/>
          <w:shd w:val="clear" w:color="auto" w:fill="FFFFFF"/>
        </w:rPr>
        <w:t xml:space="preserve"> </w:t>
      </w:r>
      <w:r w:rsidR="00F313D5">
        <w:rPr>
          <w:rFonts w:cs="Arial"/>
          <w:color w:val="000000"/>
          <w:shd w:val="clear" w:color="auto" w:fill="FFFFFF"/>
        </w:rPr>
        <w:t>Dans ce cas, u</w:t>
      </w:r>
      <w:r w:rsidR="0058199C">
        <w:rPr>
          <w:rFonts w:cs="Arial"/>
          <w:color w:val="000000"/>
          <w:shd w:val="clear" w:color="auto" w:fill="FFFFFF"/>
        </w:rPr>
        <w:t xml:space="preserve">n appui court sur le bouton </w:t>
      </w:r>
      <w:r w:rsidR="0058199C" w:rsidRPr="0058199C">
        <w:rPr>
          <w:rFonts w:cs="Arial"/>
          <w:b/>
          <w:color w:val="B83288"/>
        </w:rPr>
        <w:t>Raccrocher</w:t>
      </w:r>
      <w:r w:rsidR="0058199C">
        <w:rPr>
          <w:rFonts w:cs="Arial"/>
          <w:color w:val="000000"/>
          <w:shd w:val="clear" w:color="auto" w:fill="FFFFFF"/>
        </w:rPr>
        <w:t xml:space="preserve"> permet </w:t>
      </w:r>
      <w:r w:rsidR="00F313D5">
        <w:rPr>
          <w:rFonts w:cs="Arial"/>
          <w:color w:val="000000"/>
          <w:shd w:val="clear" w:color="auto" w:fill="FFFFFF"/>
        </w:rPr>
        <w:t>de revenir à l’endroit où vous étiez avant de quitter le mode opérationnel.</w:t>
      </w:r>
    </w:p>
    <w:p w:rsidR="00524FA9" w:rsidRDefault="00524FA9" w:rsidP="00524FA9">
      <w:pPr>
        <w:rPr>
          <w:rFonts w:cs="Arial"/>
          <w:color w:val="000000"/>
          <w:shd w:val="clear" w:color="auto" w:fill="FFFFFF"/>
        </w:rPr>
      </w:pPr>
      <w:r>
        <w:rPr>
          <w:rStyle w:val="titre4car0"/>
          <w:rFonts w:cs="Arial"/>
          <w:color w:val="000000"/>
          <w:u w:val="single"/>
          <w:shd w:val="clear" w:color="auto" w:fill="FFFFFF"/>
        </w:rPr>
        <w:t>Bon à savoir</w:t>
      </w:r>
      <w:r w:rsidRPr="004E0D7D">
        <w:rPr>
          <w:rStyle w:val="titre4car0"/>
          <w:rFonts w:cs="Arial"/>
          <w:color w:val="000000"/>
          <w:shd w:val="clear" w:color="auto" w:fill="FFFFFF"/>
        </w:rPr>
        <w:t xml:space="preserve"> :</w:t>
      </w:r>
      <w:r>
        <w:rPr>
          <w:rFonts w:cs="Arial"/>
          <w:color w:val="000000"/>
          <w:shd w:val="clear" w:color="auto" w:fill="FFFFFF"/>
        </w:rPr>
        <w:t> MiniVision propose une fonctionnalité appelée « Annonce</w:t>
      </w:r>
      <w:r w:rsidR="00AC1548">
        <w:rPr>
          <w:rFonts w:cs="Arial"/>
          <w:color w:val="000000"/>
          <w:shd w:val="clear" w:color="auto" w:fill="FFFFFF"/>
        </w:rPr>
        <w:t>s</w:t>
      </w:r>
      <w:r>
        <w:rPr>
          <w:rFonts w:cs="Arial"/>
          <w:color w:val="000000"/>
          <w:shd w:val="clear" w:color="auto" w:fill="FFFFFF"/>
        </w:rPr>
        <w:t xml:space="preserve"> au réveil ». Cette fonctionnalité permet d’annoncer certaines informations lorsque vous </w:t>
      </w:r>
      <w:r w:rsidR="00C920FB">
        <w:rPr>
          <w:rFonts w:cs="Arial"/>
          <w:color w:val="000000"/>
          <w:shd w:val="clear" w:color="auto" w:fill="FFFFFF"/>
        </w:rPr>
        <w:t>sortez du</w:t>
      </w:r>
      <w:r>
        <w:rPr>
          <w:rFonts w:cs="Arial"/>
          <w:color w:val="000000"/>
          <w:shd w:val="clear" w:color="auto" w:fill="FFFFFF"/>
        </w:rPr>
        <w:t xml:space="preserve"> mode veille.</w:t>
      </w:r>
    </w:p>
    <w:p w:rsidR="00524FA9" w:rsidRDefault="00524FA9" w:rsidP="006006EA">
      <w:pPr>
        <w:spacing w:after="240"/>
      </w:pPr>
      <w:r>
        <w:rPr>
          <w:rFonts w:cs="Arial"/>
          <w:color w:val="000000"/>
          <w:shd w:val="clear" w:color="auto" w:fill="FFFFFF"/>
        </w:rPr>
        <w:t xml:space="preserve">L’utilisation de cette fonction est décrite dans la section </w:t>
      </w:r>
      <w:r w:rsidRPr="00ED0662">
        <w:rPr>
          <w:rFonts w:cs="Arial"/>
          <w:b/>
          <w:i/>
          <w:color w:val="000000"/>
          <w:shd w:val="clear" w:color="auto" w:fill="FFFFFF"/>
        </w:rPr>
        <w:t>« </w:t>
      </w:r>
      <w:r w:rsidR="00747F0D">
        <w:fldChar w:fldCharType="begin"/>
      </w:r>
      <w:r w:rsidR="00747F0D">
        <w:instrText xml:space="preserve"> REF _Ref518312663 \h  \* MERGEFORMAT </w:instrText>
      </w:r>
      <w:r w:rsidR="00747F0D">
        <w:fldChar w:fldCharType="separate"/>
      </w:r>
      <w:r w:rsidR="006A7DCF" w:rsidRPr="006A7DCF">
        <w:rPr>
          <w:b/>
          <w:i/>
          <w:color w:val="0070C0"/>
        </w:rPr>
        <w:t>Vocalisation</w:t>
      </w:r>
      <w:r w:rsidR="00747F0D">
        <w:fldChar w:fldCharType="end"/>
      </w:r>
      <w:r w:rsidR="00AC1548" w:rsidRPr="00ED0662">
        <w:rPr>
          <w:rFonts w:cs="Arial"/>
          <w:b/>
          <w:i/>
          <w:color w:val="000000"/>
          <w:shd w:val="clear" w:color="auto" w:fill="FFFFFF"/>
        </w:rPr>
        <w:t xml:space="preserve"> </w:t>
      </w:r>
      <w:r w:rsidRPr="00ED0662">
        <w:rPr>
          <w:rFonts w:cs="Arial"/>
          <w:b/>
          <w:i/>
          <w:color w:val="000000"/>
          <w:shd w:val="clear" w:color="auto" w:fill="FFFFFF"/>
        </w:rPr>
        <w:t>»</w:t>
      </w:r>
      <w:r>
        <w:rPr>
          <w:rFonts w:cs="Arial"/>
          <w:color w:val="000000"/>
          <w:shd w:val="clear" w:color="auto" w:fill="FFFFFF"/>
        </w:rPr>
        <w:t xml:space="preserve"> des paramètres du téléphone.</w:t>
      </w:r>
    </w:p>
    <w:p w:rsidR="0089006C" w:rsidRDefault="0089006C" w:rsidP="0089006C">
      <w:pPr>
        <w:pStyle w:val="Titre3"/>
      </w:pPr>
      <w:bookmarkStart w:id="15" w:name="_Toc18333418"/>
      <w:r>
        <w:t>Paramétrage rapide</w:t>
      </w:r>
      <w:bookmarkEnd w:id="15"/>
    </w:p>
    <w:p w:rsidR="0089006C" w:rsidRDefault="0089006C" w:rsidP="001374E4">
      <w:pPr>
        <w:spacing w:after="240"/>
        <w:rPr>
          <w:rFonts w:cs="Arial"/>
          <w:color w:val="000000"/>
          <w:shd w:val="clear" w:color="auto" w:fill="FFFFFF"/>
        </w:rPr>
      </w:pPr>
      <w:r>
        <w:rPr>
          <w:rFonts w:cs="Arial"/>
          <w:color w:val="000000"/>
          <w:shd w:val="clear" w:color="auto" w:fill="FFFFFF"/>
        </w:rPr>
        <w:t xml:space="preserve">Lors du premier démarrage de votre MiniVision, une série d’écrans vous permet de paramétrer rapidement votre </w:t>
      </w:r>
      <w:r w:rsidR="0047651A">
        <w:rPr>
          <w:rFonts w:cs="Arial"/>
          <w:color w:val="000000"/>
          <w:shd w:val="clear" w:color="auto" w:fill="FFFFFF"/>
        </w:rPr>
        <w:t>téléphone</w:t>
      </w:r>
      <w:r>
        <w:rPr>
          <w:rFonts w:cs="Arial"/>
          <w:color w:val="000000"/>
          <w:shd w:val="clear" w:color="auto" w:fill="FFFFFF"/>
        </w:rPr>
        <w:t>.</w:t>
      </w:r>
    </w:p>
    <w:p w:rsidR="001374E4" w:rsidRDefault="001374E4" w:rsidP="001374E4">
      <w:pPr>
        <w:rPr>
          <w:lang w:eastAsia="fr-FR"/>
        </w:rPr>
      </w:pPr>
      <w:r w:rsidRPr="001374E4">
        <w:rPr>
          <w:lang w:eastAsia="fr-FR"/>
        </w:rPr>
        <w:t>Etape 1 : Sélection de la langue</w:t>
      </w:r>
    </w:p>
    <w:p w:rsidR="001374E4" w:rsidRPr="001374E4" w:rsidRDefault="001374E4" w:rsidP="001374E4">
      <w:pPr>
        <w:rPr>
          <w:lang w:eastAsia="fr-FR"/>
        </w:rPr>
      </w:pPr>
      <w:r>
        <w:rPr>
          <w:lang w:eastAsia="fr-FR"/>
        </w:rPr>
        <w:t>Un message vocal dans chaque langue disponible sur le MiniVision est vocalisé. U</w:t>
      </w:r>
      <w:r w:rsidRPr="001374E4">
        <w:rPr>
          <w:lang w:eastAsia="fr-FR"/>
        </w:rPr>
        <w:t xml:space="preserve">tilisez </w:t>
      </w:r>
      <w:r w:rsidRPr="001374E4">
        <w:rPr>
          <w:rFonts w:cs="Arial"/>
          <w:b/>
          <w:color w:val="B83288"/>
        </w:rPr>
        <w:t>Haut</w:t>
      </w:r>
      <w:r>
        <w:rPr>
          <w:lang w:eastAsia="fr-FR"/>
        </w:rPr>
        <w:t xml:space="preserve"> et </w:t>
      </w:r>
      <w:r w:rsidRPr="001374E4">
        <w:rPr>
          <w:rFonts w:cs="Arial"/>
          <w:b/>
          <w:color w:val="B83288"/>
        </w:rPr>
        <w:t xml:space="preserve">Bas </w:t>
      </w:r>
      <w:r w:rsidRPr="001374E4">
        <w:rPr>
          <w:lang w:eastAsia="fr-FR"/>
        </w:rPr>
        <w:t xml:space="preserve">pour sélectionner votre langue et appuyez sur la touche </w:t>
      </w:r>
      <w:r w:rsidRPr="001374E4">
        <w:rPr>
          <w:rFonts w:cs="Arial"/>
          <w:b/>
          <w:color w:val="B83288"/>
        </w:rPr>
        <w:t>OK</w:t>
      </w:r>
      <w:r>
        <w:rPr>
          <w:lang w:eastAsia="fr-FR"/>
        </w:rPr>
        <w:t xml:space="preserve"> pour valider.</w:t>
      </w:r>
    </w:p>
    <w:p w:rsidR="001374E4" w:rsidRDefault="0010155A" w:rsidP="001374E4">
      <w:pPr>
        <w:rPr>
          <w:lang w:eastAsia="fr-FR"/>
        </w:rPr>
      </w:pPr>
      <w:r>
        <w:rPr>
          <w:lang w:eastAsia="fr-FR"/>
        </w:rPr>
        <w:t>Un écran</w:t>
      </w:r>
      <w:r w:rsidR="001374E4" w:rsidRPr="001374E4">
        <w:rPr>
          <w:lang w:eastAsia="fr-FR"/>
        </w:rPr>
        <w:t xml:space="preserve"> de confirmation est ensuite </w:t>
      </w:r>
      <w:r w:rsidR="001374E4">
        <w:rPr>
          <w:lang w:eastAsia="fr-FR"/>
        </w:rPr>
        <w:t xml:space="preserve">affiché </w:t>
      </w:r>
      <w:r w:rsidR="001374E4" w:rsidRPr="001374E4">
        <w:rPr>
          <w:lang w:eastAsia="fr-FR"/>
        </w:rPr>
        <w:t>dans la langue sélectionnée. Confirme</w:t>
      </w:r>
      <w:r w:rsidR="00C920FB">
        <w:rPr>
          <w:lang w:eastAsia="fr-FR"/>
        </w:rPr>
        <w:t>z</w:t>
      </w:r>
      <w:r w:rsidR="001374E4" w:rsidRPr="001374E4">
        <w:rPr>
          <w:lang w:eastAsia="fr-FR"/>
        </w:rPr>
        <w:t xml:space="preserve"> </w:t>
      </w:r>
      <w:r w:rsidR="00CF10FD">
        <w:rPr>
          <w:lang w:eastAsia="fr-FR"/>
        </w:rPr>
        <w:t xml:space="preserve">le </w:t>
      </w:r>
      <w:r w:rsidR="001374E4" w:rsidRPr="001374E4">
        <w:rPr>
          <w:lang w:eastAsia="fr-FR"/>
        </w:rPr>
        <w:t xml:space="preserve">choix </w:t>
      </w:r>
      <w:r w:rsidR="00CF10FD">
        <w:rPr>
          <w:lang w:eastAsia="fr-FR"/>
        </w:rPr>
        <w:t xml:space="preserve">de la langue </w:t>
      </w:r>
      <w:r w:rsidR="001374E4" w:rsidRPr="001374E4">
        <w:rPr>
          <w:lang w:eastAsia="fr-FR"/>
        </w:rPr>
        <w:t xml:space="preserve">en sélectionnant </w:t>
      </w:r>
      <w:r w:rsidR="001374E4">
        <w:rPr>
          <w:lang w:eastAsia="fr-FR"/>
        </w:rPr>
        <w:t>« Oui »</w:t>
      </w:r>
      <w:r w:rsidR="001374E4" w:rsidRPr="001374E4">
        <w:rPr>
          <w:lang w:eastAsia="fr-FR"/>
        </w:rPr>
        <w:t xml:space="preserve"> </w:t>
      </w:r>
      <w:r w:rsidR="001374E4">
        <w:rPr>
          <w:lang w:eastAsia="fr-FR"/>
        </w:rPr>
        <w:t xml:space="preserve">puis validez avec la touche </w:t>
      </w:r>
      <w:r w:rsidR="001374E4" w:rsidRPr="001374E4">
        <w:rPr>
          <w:rFonts w:cs="Arial"/>
          <w:b/>
          <w:color w:val="B83288"/>
        </w:rPr>
        <w:t>OK.</w:t>
      </w:r>
    </w:p>
    <w:p w:rsidR="001374E4" w:rsidRDefault="001374E4" w:rsidP="001374E4">
      <w:pPr>
        <w:spacing w:after="240"/>
        <w:rPr>
          <w:rFonts w:cs="Arial"/>
          <w:b/>
          <w:color w:val="B83288"/>
        </w:rPr>
      </w:pPr>
      <w:r>
        <w:rPr>
          <w:lang w:eastAsia="fr-FR"/>
        </w:rPr>
        <w:t>Vous pouvez également</w:t>
      </w:r>
      <w:r w:rsidRPr="001374E4">
        <w:rPr>
          <w:lang w:eastAsia="fr-FR"/>
        </w:rPr>
        <w:t xml:space="preserve"> revenir </w:t>
      </w:r>
      <w:r>
        <w:rPr>
          <w:lang w:eastAsia="fr-FR"/>
        </w:rPr>
        <w:t>à la sélection des langues en sélectionnant</w:t>
      </w:r>
      <w:r w:rsidRPr="001374E4">
        <w:rPr>
          <w:lang w:eastAsia="fr-FR"/>
        </w:rPr>
        <w:t xml:space="preserve"> </w:t>
      </w:r>
      <w:r>
        <w:rPr>
          <w:lang w:eastAsia="fr-FR"/>
        </w:rPr>
        <w:t xml:space="preserve">« Non » puis en validant avec la touche </w:t>
      </w:r>
      <w:r w:rsidRPr="001374E4">
        <w:rPr>
          <w:rFonts w:cs="Arial"/>
          <w:b/>
          <w:color w:val="B83288"/>
        </w:rPr>
        <w:t>OK</w:t>
      </w:r>
      <w:r>
        <w:rPr>
          <w:rFonts w:cs="Arial"/>
          <w:b/>
          <w:color w:val="B83288"/>
        </w:rPr>
        <w:t>.</w:t>
      </w:r>
    </w:p>
    <w:p w:rsidR="001374E4" w:rsidRDefault="001374E4" w:rsidP="001374E4">
      <w:pPr>
        <w:rPr>
          <w:lang w:eastAsia="fr-FR"/>
        </w:rPr>
      </w:pPr>
      <w:r w:rsidRPr="001374E4">
        <w:rPr>
          <w:lang w:eastAsia="fr-FR"/>
        </w:rPr>
        <w:t xml:space="preserve">Etape 2 : </w:t>
      </w:r>
      <w:r>
        <w:rPr>
          <w:lang w:eastAsia="fr-FR"/>
        </w:rPr>
        <w:t>Activer la vocalisation</w:t>
      </w:r>
    </w:p>
    <w:p w:rsidR="00CF10FD" w:rsidRPr="001374E4" w:rsidRDefault="00CF10FD" w:rsidP="001374E4">
      <w:pPr>
        <w:rPr>
          <w:lang w:eastAsia="fr-FR"/>
        </w:rPr>
      </w:pPr>
      <w:r>
        <w:rPr>
          <w:lang w:eastAsia="fr-FR"/>
        </w:rPr>
        <w:t>L’écran suivant vous permet d’activer ou non la vocalisation des écrans.</w:t>
      </w:r>
    </w:p>
    <w:p w:rsidR="001374E4" w:rsidRPr="001374E4" w:rsidRDefault="001374E4" w:rsidP="001374E4">
      <w:pPr>
        <w:rPr>
          <w:lang w:eastAsia="fr-FR"/>
        </w:rPr>
      </w:pPr>
      <w:r w:rsidRPr="001374E4">
        <w:rPr>
          <w:lang w:eastAsia="fr-FR"/>
        </w:rPr>
        <w:t>Sélectionnez « </w:t>
      </w:r>
      <w:r w:rsidR="00CF10FD">
        <w:rPr>
          <w:lang w:eastAsia="fr-FR"/>
        </w:rPr>
        <w:t>Oui</w:t>
      </w:r>
      <w:r w:rsidRPr="001374E4">
        <w:rPr>
          <w:lang w:eastAsia="fr-FR"/>
        </w:rPr>
        <w:t xml:space="preserve"> » pour activer </w:t>
      </w:r>
      <w:r w:rsidR="00CF10FD">
        <w:rPr>
          <w:lang w:eastAsia="fr-FR"/>
        </w:rPr>
        <w:t xml:space="preserve">la vocalisation des écrans (Mode Non-voyant) ou « Non » si vous ne souhaitez pas de retour vocal (Mode Malvoyant). Confirmez ensuite votre choix en validant avec la touche </w:t>
      </w:r>
      <w:r w:rsidR="00CF10FD" w:rsidRPr="00CF10FD">
        <w:rPr>
          <w:rFonts w:cs="Arial"/>
          <w:b/>
          <w:color w:val="B83288"/>
        </w:rPr>
        <w:t>OK</w:t>
      </w:r>
      <w:r w:rsidR="00CF10FD">
        <w:rPr>
          <w:lang w:eastAsia="fr-FR"/>
        </w:rPr>
        <w:t>.</w:t>
      </w:r>
    </w:p>
    <w:p w:rsidR="001374E4" w:rsidRPr="001374E4" w:rsidRDefault="001374E4" w:rsidP="001374E4">
      <w:pPr>
        <w:rPr>
          <w:lang w:eastAsia="fr-FR"/>
        </w:rPr>
      </w:pPr>
      <w:r w:rsidRPr="001374E4">
        <w:rPr>
          <w:lang w:eastAsia="fr-FR"/>
        </w:rPr>
        <w:t xml:space="preserve">Une fois cette dernière étape terminée, </w:t>
      </w:r>
      <w:r w:rsidR="00652066">
        <w:rPr>
          <w:lang w:eastAsia="fr-FR"/>
        </w:rPr>
        <w:t>MiniVision</w:t>
      </w:r>
      <w:r w:rsidRPr="001374E4">
        <w:rPr>
          <w:lang w:eastAsia="fr-FR"/>
        </w:rPr>
        <w:t xml:space="preserve"> démarre normalement et l’écran de sélection du code PIN de votre carte SIM </w:t>
      </w:r>
      <w:r w:rsidR="0056145A">
        <w:rPr>
          <w:lang w:eastAsia="fr-FR"/>
        </w:rPr>
        <w:t>apparaît</w:t>
      </w:r>
      <w:r w:rsidRPr="001374E4">
        <w:rPr>
          <w:lang w:eastAsia="fr-FR"/>
        </w:rPr>
        <w:t>.</w:t>
      </w:r>
    </w:p>
    <w:p w:rsidR="00652066" w:rsidRDefault="00652066" w:rsidP="00652066">
      <w:pPr>
        <w:pStyle w:val="Titre3"/>
      </w:pPr>
      <w:bookmarkStart w:id="16" w:name="_Toc18333419"/>
      <w:r>
        <w:t>Déverrouillage du code PIN de la carte SIM</w:t>
      </w:r>
      <w:bookmarkEnd w:id="16"/>
    </w:p>
    <w:p w:rsidR="0091317E" w:rsidRDefault="00C82B98" w:rsidP="001B611A">
      <w:pPr>
        <w:rPr>
          <w:rFonts w:cs="Arial"/>
          <w:color w:val="000000"/>
          <w:shd w:val="clear" w:color="auto" w:fill="FFFFFF"/>
        </w:rPr>
      </w:pPr>
      <w:r>
        <w:rPr>
          <w:rFonts w:cs="Arial"/>
          <w:color w:val="000000"/>
          <w:shd w:val="clear" w:color="auto" w:fill="FFFFFF"/>
        </w:rPr>
        <w:t>Votre</w:t>
      </w:r>
      <w:r w:rsidR="00652066">
        <w:rPr>
          <w:rFonts w:cs="Arial"/>
          <w:color w:val="000000"/>
          <w:shd w:val="clear" w:color="auto" w:fill="FFFFFF"/>
        </w:rPr>
        <w:t xml:space="preserve"> carte SIM est fournie avec un code d'identification composé de 4 chiffres appelé PIN. Ce code permet de verrouiller votre carte SIM contre une éventuelle utilisation frauduleuse.</w:t>
      </w:r>
    </w:p>
    <w:p w:rsidR="002074FB" w:rsidRDefault="0091317E" w:rsidP="001B611A">
      <w:pPr>
        <w:rPr>
          <w:rFonts w:cs="Arial"/>
          <w:color w:val="000000"/>
          <w:shd w:val="clear" w:color="auto" w:fill="FFFFFF"/>
        </w:rPr>
      </w:pPr>
      <w:r>
        <w:rPr>
          <w:rFonts w:cs="Arial"/>
          <w:color w:val="000000"/>
          <w:shd w:val="clear" w:color="auto" w:fill="FFFFFF"/>
        </w:rPr>
        <w:t>A chaque fois que vous éteignez et rallume</w:t>
      </w:r>
      <w:r w:rsidR="00C920FB">
        <w:rPr>
          <w:rFonts w:cs="Arial"/>
          <w:color w:val="000000"/>
          <w:shd w:val="clear" w:color="auto" w:fill="FFFFFF"/>
        </w:rPr>
        <w:t>z</w:t>
      </w:r>
      <w:r>
        <w:rPr>
          <w:rFonts w:cs="Arial"/>
          <w:color w:val="000000"/>
          <w:shd w:val="clear" w:color="auto" w:fill="FFFFFF"/>
        </w:rPr>
        <w:t xml:space="preserve"> votre MiniVision, le code PIN de la carte SIM est demandé. </w:t>
      </w:r>
      <w:r w:rsidR="00652066">
        <w:rPr>
          <w:rFonts w:cs="Arial"/>
          <w:color w:val="000000"/>
          <w:shd w:val="clear" w:color="auto" w:fill="FFFFFF"/>
        </w:rPr>
        <w:t xml:space="preserve">Pour déverrouiller la carte SIM et accéder à toutes les fonctions </w:t>
      </w:r>
      <w:r w:rsidR="00C82B98">
        <w:rPr>
          <w:rFonts w:cs="Arial"/>
          <w:color w:val="000000"/>
          <w:shd w:val="clear" w:color="auto" w:fill="FFFFFF"/>
        </w:rPr>
        <w:t>de votre MiniVision</w:t>
      </w:r>
      <w:r w:rsidR="00652066">
        <w:rPr>
          <w:rFonts w:cs="Arial"/>
          <w:color w:val="000000"/>
          <w:shd w:val="clear" w:color="auto" w:fill="FFFFFF"/>
        </w:rPr>
        <w:t xml:space="preserve">, veuillez saisir au clavier </w:t>
      </w:r>
      <w:r>
        <w:rPr>
          <w:rFonts w:cs="Arial"/>
          <w:color w:val="000000"/>
          <w:shd w:val="clear" w:color="auto" w:fill="FFFFFF"/>
        </w:rPr>
        <w:t>votre</w:t>
      </w:r>
      <w:r w:rsidR="00652066">
        <w:rPr>
          <w:rFonts w:cs="Arial"/>
          <w:color w:val="000000"/>
          <w:shd w:val="clear" w:color="auto" w:fill="FFFFFF"/>
        </w:rPr>
        <w:t xml:space="preserve"> code PIN, puis </w:t>
      </w:r>
      <w:r w:rsidR="00C82B98">
        <w:rPr>
          <w:rFonts w:cs="Arial"/>
          <w:color w:val="000000"/>
          <w:shd w:val="clear" w:color="auto" w:fill="FFFFFF"/>
        </w:rPr>
        <w:t>validez</w:t>
      </w:r>
      <w:r w:rsidR="00652066">
        <w:rPr>
          <w:rFonts w:cs="Arial"/>
          <w:color w:val="000000"/>
          <w:shd w:val="clear" w:color="auto" w:fill="FFFFFF"/>
        </w:rPr>
        <w:t xml:space="preserve"> </w:t>
      </w:r>
      <w:r w:rsidR="00C82B98">
        <w:rPr>
          <w:rFonts w:cs="Arial"/>
          <w:color w:val="000000"/>
          <w:shd w:val="clear" w:color="auto" w:fill="FFFFFF"/>
        </w:rPr>
        <w:t>avec la touche</w:t>
      </w:r>
      <w:r w:rsidR="00652066">
        <w:rPr>
          <w:rFonts w:cs="Arial"/>
          <w:color w:val="000000"/>
          <w:shd w:val="clear" w:color="auto" w:fill="FFFFFF"/>
        </w:rPr>
        <w:t xml:space="preserve"> </w:t>
      </w:r>
      <w:r w:rsidR="00C82B98" w:rsidRPr="00CF10FD">
        <w:rPr>
          <w:rFonts w:cs="Arial"/>
          <w:b/>
          <w:color w:val="B83288"/>
        </w:rPr>
        <w:t>OK</w:t>
      </w:r>
      <w:r w:rsidR="00C82B98">
        <w:rPr>
          <w:lang w:eastAsia="fr-FR"/>
        </w:rPr>
        <w:t>.</w:t>
      </w:r>
      <w:r w:rsidR="00652066">
        <w:rPr>
          <w:rFonts w:cs="Arial"/>
          <w:color w:val="000000"/>
          <w:shd w:val="clear" w:color="auto" w:fill="FFFFFF"/>
        </w:rPr>
        <w:t> </w:t>
      </w:r>
    </w:p>
    <w:p w:rsidR="0091317E" w:rsidRPr="0091317E" w:rsidRDefault="002074FB" w:rsidP="0091317E">
      <w:pPr>
        <w:spacing w:after="240"/>
        <w:rPr>
          <w:rFonts w:cs="Arial"/>
          <w:color w:val="000000"/>
          <w:u w:val="single"/>
          <w:shd w:val="clear" w:color="auto" w:fill="FFFFFF"/>
        </w:rPr>
      </w:pPr>
      <w:r>
        <w:rPr>
          <w:rFonts w:cs="Arial"/>
          <w:color w:val="000000"/>
          <w:shd w:val="clear" w:color="auto" w:fill="FFFFFF"/>
        </w:rPr>
        <w:t>Une fois le code PIN valid</w:t>
      </w:r>
      <w:r w:rsidR="00C920FB">
        <w:rPr>
          <w:rFonts w:cs="Arial"/>
          <w:color w:val="000000"/>
          <w:shd w:val="clear" w:color="auto" w:fill="FFFFFF"/>
        </w:rPr>
        <w:t>é</w:t>
      </w:r>
      <w:r>
        <w:rPr>
          <w:rFonts w:cs="Arial"/>
          <w:color w:val="000000"/>
          <w:shd w:val="clear" w:color="auto" w:fill="FFFFFF"/>
        </w:rPr>
        <w:t>, MiniVision démarre sur l’écran d’accueil</w:t>
      </w:r>
      <w:r w:rsidR="002C1087">
        <w:rPr>
          <w:rFonts w:cs="Arial"/>
          <w:color w:val="000000"/>
          <w:shd w:val="clear" w:color="auto" w:fill="FFFFFF"/>
        </w:rPr>
        <w:t>.</w:t>
      </w:r>
    </w:p>
    <w:p w:rsidR="0017747F" w:rsidRDefault="0091317E" w:rsidP="0091317E">
      <w:pPr>
        <w:spacing w:after="240"/>
        <w:rPr>
          <w:rFonts w:cs="Arial"/>
          <w:color w:val="000000"/>
          <w:shd w:val="clear" w:color="auto" w:fill="FFFFFF"/>
        </w:rPr>
      </w:pPr>
      <w:r w:rsidRPr="0091317E">
        <w:rPr>
          <w:rFonts w:cs="Arial"/>
          <w:color w:val="000000"/>
          <w:u w:val="single"/>
          <w:shd w:val="clear" w:color="auto" w:fill="FFFFFF"/>
        </w:rPr>
        <w:t>Bon à savoir</w:t>
      </w:r>
      <w:r w:rsidRPr="004E0D7D">
        <w:rPr>
          <w:rFonts w:cs="Arial"/>
          <w:color w:val="000000"/>
          <w:shd w:val="clear" w:color="auto" w:fill="FFFFFF"/>
        </w:rPr>
        <w:t> :</w:t>
      </w:r>
      <w:r>
        <w:rPr>
          <w:rFonts w:cs="Arial"/>
          <w:color w:val="000000"/>
          <w:shd w:val="clear" w:color="auto" w:fill="FFFFFF"/>
        </w:rPr>
        <w:t xml:space="preserve"> si le code PIN n’est toujours pas correct au bout de 3 tentatives, la carte SIM sera verrouillée et vous devrez alors entrer </w:t>
      </w:r>
      <w:r w:rsidR="00E11134">
        <w:rPr>
          <w:rFonts w:cs="Arial"/>
          <w:color w:val="000000"/>
          <w:shd w:val="clear" w:color="auto" w:fill="FFFFFF"/>
        </w:rPr>
        <w:t>le code PUK à 8 chiffres fourni</w:t>
      </w:r>
      <w:r>
        <w:rPr>
          <w:rFonts w:cs="Arial"/>
          <w:color w:val="000000"/>
          <w:shd w:val="clear" w:color="auto" w:fill="FFFFFF"/>
        </w:rPr>
        <w:t xml:space="preserve"> par votre opérateur téléphonique.</w:t>
      </w:r>
    </w:p>
    <w:p w:rsidR="002074FB" w:rsidRDefault="0017747F" w:rsidP="0091317E">
      <w:pPr>
        <w:spacing w:after="240"/>
        <w:rPr>
          <w:rFonts w:cs="Arial"/>
          <w:color w:val="000000"/>
          <w:shd w:val="clear" w:color="auto" w:fill="FFFFFF"/>
        </w:rPr>
      </w:pPr>
      <w:r>
        <w:rPr>
          <w:rFonts w:cs="Arial"/>
          <w:color w:val="000000"/>
          <w:u w:val="single"/>
          <w:shd w:val="clear" w:color="auto" w:fill="FFFFFF"/>
        </w:rPr>
        <w:t>Bon à savoir</w:t>
      </w:r>
      <w:r w:rsidRPr="004E0D7D">
        <w:rPr>
          <w:rFonts w:cs="Arial"/>
          <w:color w:val="000000"/>
          <w:shd w:val="clear" w:color="auto" w:fill="FFFFFF"/>
        </w:rPr>
        <w:t> :</w:t>
      </w:r>
      <w:r>
        <w:rPr>
          <w:rFonts w:cs="Arial"/>
          <w:color w:val="000000"/>
          <w:shd w:val="clear" w:color="auto" w:fill="FFFFFF"/>
        </w:rPr>
        <w:t xml:space="preserve"> </w:t>
      </w:r>
      <w:r w:rsidRPr="000E344F">
        <w:rPr>
          <w:rFonts w:cs="Arial"/>
          <w:color w:val="000000"/>
          <w:shd w:val="clear" w:color="auto" w:fill="FFFFFF"/>
        </w:rPr>
        <w:t xml:space="preserve">vous pouvez également depuis l’écran de déverrouillage du code PIN, composer directement un numéro d’urgence </w:t>
      </w:r>
      <w:r w:rsidR="00F339C7" w:rsidRPr="000E344F">
        <w:rPr>
          <w:rFonts w:cs="Arial"/>
          <w:color w:val="000000"/>
          <w:shd w:val="clear" w:color="auto" w:fill="FFFFFF"/>
        </w:rPr>
        <w:t xml:space="preserve">via la touche Menu </w:t>
      </w:r>
      <w:r w:rsidRPr="000E344F">
        <w:rPr>
          <w:rFonts w:cs="Arial"/>
          <w:color w:val="000000"/>
          <w:shd w:val="clear" w:color="auto" w:fill="FFFFFF"/>
        </w:rPr>
        <w:t>(voir disponibilité auprès de votre opérateur).</w:t>
      </w:r>
      <w:r w:rsidR="002074FB">
        <w:rPr>
          <w:rFonts w:cs="Arial"/>
          <w:color w:val="000000"/>
          <w:shd w:val="clear" w:color="auto" w:fill="FFFFFF"/>
        </w:rPr>
        <w:br w:type="page"/>
      </w:r>
    </w:p>
    <w:p w:rsidR="002074FB" w:rsidRPr="00A01656" w:rsidRDefault="002074FB" w:rsidP="002074FB">
      <w:pPr>
        <w:pStyle w:val="Titre2"/>
      </w:pPr>
      <w:bookmarkStart w:id="17" w:name="_Ref518284178"/>
      <w:bookmarkStart w:id="18" w:name="_Toc18333420"/>
      <w:r>
        <w:lastRenderedPageBreak/>
        <w:t>Prise en main</w:t>
      </w:r>
      <w:bookmarkEnd w:id="17"/>
      <w:bookmarkEnd w:id="18"/>
    </w:p>
    <w:p w:rsidR="00CD6DCF" w:rsidRDefault="007672E4" w:rsidP="00CD6DCF">
      <w:pPr>
        <w:pStyle w:val="Titre3"/>
      </w:pPr>
      <w:bookmarkStart w:id="19" w:name="_Toc18333421"/>
      <w:r>
        <w:t>Principe</w:t>
      </w:r>
      <w:r w:rsidR="003E7AA6">
        <w:t>s</w:t>
      </w:r>
      <w:r>
        <w:t xml:space="preserve"> de base</w:t>
      </w:r>
      <w:bookmarkEnd w:id="19"/>
    </w:p>
    <w:p w:rsidR="007450AF" w:rsidRDefault="00CD6DCF" w:rsidP="003A173B">
      <w:r>
        <w:t>L’interface du MiniVision a été développée pour vous assurer</w:t>
      </w:r>
      <w:r w:rsidR="007672E4">
        <w:t xml:space="preserve"> une</w:t>
      </w:r>
      <w:r>
        <w:t xml:space="preserve"> facilité d’utilisation. </w:t>
      </w:r>
    </w:p>
    <w:p w:rsidR="007450AF" w:rsidRDefault="007672E4" w:rsidP="00F729B1">
      <w:pPr>
        <w:pStyle w:val="Paragraphedeliste"/>
        <w:numPr>
          <w:ilvl w:val="0"/>
          <w:numId w:val="6"/>
        </w:numPr>
      </w:pPr>
      <w:r>
        <w:t>Tous les éléments visible</w:t>
      </w:r>
      <w:r w:rsidR="007450AF">
        <w:t>s</w:t>
      </w:r>
      <w:r>
        <w:t xml:space="preserve"> à l’écran du MiniVision sont dispos</w:t>
      </w:r>
      <w:r w:rsidR="007450AF">
        <w:t>és</w:t>
      </w:r>
      <w:r>
        <w:t xml:space="preserve"> sous forme de liste afin de vous offrir</w:t>
      </w:r>
      <w:r w:rsidRPr="007672E4">
        <w:t xml:space="preserve"> </w:t>
      </w:r>
      <w:r>
        <w:t>une navigation simple et linéaire.</w:t>
      </w:r>
    </w:p>
    <w:p w:rsidR="007450AF" w:rsidRDefault="008756BB" w:rsidP="00F729B1">
      <w:pPr>
        <w:pStyle w:val="Paragraphedeliste"/>
        <w:numPr>
          <w:ilvl w:val="0"/>
          <w:numId w:val="6"/>
        </w:numPr>
      </w:pPr>
      <w:r>
        <w:t xml:space="preserve">Il n’y a </w:t>
      </w:r>
      <w:r w:rsidR="00E11134">
        <w:t>aucun élément graphique</w:t>
      </w:r>
      <w:r>
        <w:t>,</w:t>
      </w:r>
      <w:r w:rsidR="00E11134">
        <w:t xml:space="preserve"> uniquement</w:t>
      </w:r>
      <w:r>
        <w:t xml:space="preserve"> du texte. </w:t>
      </w:r>
    </w:p>
    <w:p w:rsidR="008536BA" w:rsidRDefault="008536BA" w:rsidP="00F729B1">
      <w:pPr>
        <w:pStyle w:val="Paragraphedeliste"/>
        <w:numPr>
          <w:ilvl w:val="0"/>
          <w:numId w:val="6"/>
        </w:numPr>
      </w:pPr>
      <w:r>
        <w:t>Chaque information est affichée sur une ligne.</w:t>
      </w:r>
    </w:p>
    <w:p w:rsidR="007450AF" w:rsidRDefault="007450AF" w:rsidP="00F729B1">
      <w:pPr>
        <w:pStyle w:val="Paragraphedeliste"/>
        <w:numPr>
          <w:ilvl w:val="0"/>
          <w:numId w:val="6"/>
        </w:numPr>
      </w:pPr>
      <w:r>
        <w:t>Les textes trop longs qui dépassent de l’écran défilent automatiquement après quelques instants.</w:t>
      </w:r>
    </w:p>
    <w:p w:rsidR="007450AF" w:rsidRDefault="008756BB" w:rsidP="00F729B1">
      <w:pPr>
        <w:pStyle w:val="Paragraphedeliste"/>
        <w:numPr>
          <w:ilvl w:val="0"/>
          <w:numId w:val="6"/>
        </w:numPr>
      </w:pPr>
      <w:r>
        <w:t xml:space="preserve">Par </w:t>
      </w:r>
      <w:r w:rsidR="009D51CA">
        <w:t>défaut, le texte affiché sur l’écran est écrit en</w:t>
      </w:r>
      <w:r>
        <w:t xml:space="preserve"> blanc sur fond noir. </w:t>
      </w:r>
    </w:p>
    <w:p w:rsidR="007450AF" w:rsidRDefault="009D51CA" w:rsidP="00F729B1">
      <w:pPr>
        <w:pStyle w:val="Paragraphedeliste"/>
        <w:numPr>
          <w:ilvl w:val="0"/>
          <w:numId w:val="6"/>
        </w:numPr>
      </w:pPr>
      <w:r>
        <w:t>Lorsque vous utilisez les touches</w:t>
      </w:r>
      <w:r w:rsidR="007672E4">
        <w:t xml:space="preserve"> </w:t>
      </w:r>
      <w:r w:rsidR="007672E4" w:rsidRPr="007450AF">
        <w:rPr>
          <w:rFonts w:cs="Arial"/>
          <w:b/>
          <w:color w:val="B83288"/>
        </w:rPr>
        <w:t>Haut</w:t>
      </w:r>
      <w:r w:rsidR="007672E4">
        <w:t xml:space="preserve"> et </w:t>
      </w:r>
      <w:r w:rsidR="007672E4" w:rsidRPr="007450AF">
        <w:rPr>
          <w:rFonts w:cs="Arial"/>
          <w:b/>
          <w:color w:val="B83288"/>
        </w:rPr>
        <w:t>Bas</w:t>
      </w:r>
      <w:r>
        <w:t xml:space="preserve"> pour naviguer dans le téléphone, l’élément sélectionné est</w:t>
      </w:r>
      <w:r w:rsidR="003E7AA6">
        <w:t xml:space="preserve"> alors affiché dans la couleur inverse</w:t>
      </w:r>
      <w:r w:rsidR="007672E4">
        <w:t xml:space="preserve">. </w:t>
      </w:r>
    </w:p>
    <w:p w:rsidR="007450AF" w:rsidRDefault="007450AF" w:rsidP="00F729B1">
      <w:pPr>
        <w:pStyle w:val="Paragraphedeliste"/>
        <w:numPr>
          <w:ilvl w:val="0"/>
          <w:numId w:val="6"/>
        </w:numPr>
      </w:pPr>
      <w:r>
        <w:t>Chaque élément sélectionné est vocalisé (s</w:t>
      </w:r>
      <w:r w:rsidR="003E7AA6">
        <w:t xml:space="preserve">i vous avez activé la </w:t>
      </w:r>
      <w:r w:rsidR="0028434A">
        <w:t>« </w:t>
      </w:r>
      <w:r w:rsidR="003E7AA6">
        <w:t>vocalisation des écrans</w:t>
      </w:r>
      <w:r w:rsidR="0028434A">
        <w:t> »</w:t>
      </w:r>
      <w:r>
        <w:t xml:space="preserve"> au démarrage du téléphone)</w:t>
      </w:r>
      <w:r w:rsidR="003E7AA6">
        <w:t>.</w:t>
      </w:r>
    </w:p>
    <w:p w:rsidR="007450AF" w:rsidRDefault="007450AF" w:rsidP="00F729B1">
      <w:pPr>
        <w:pStyle w:val="Paragraphedeliste"/>
        <w:numPr>
          <w:ilvl w:val="0"/>
          <w:numId w:val="6"/>
        </w:numPr>
      </w:pPr>
      <w:r>
        <w:t xml:space="preserve">Lors de l’ouverture </w:t>
      </w:r>
      <w:r w:rsidR="00FD5073">
        <w:t>d’un nouvel écran</w:t>
      </w:r>
      <w:r>
        <w:t>, MiniVision sélectionne le premier élément de la liste</w:t>
      </w:r>
    </w:p>
    <w:p w:rsidR="007450AF" w:rsidRDefault="007450AF" w:rsidP="00F729B1">
      <w:pPr>
        <w:pStyle w:val="Paragraphedeliste"/>
        <w:numPr>
          <w:ilvl w:val="0"/>
          <w:numId w:val="6"/>
        </w:numPr>
      </w:pPr>
      <w:r>
        <w:t>Lorsque vous revenez en arrière sur un écran que vous aviez déjà ouvert, MiniVision retourne au dernier élément sélectionné.</w:t>
      </w:r>
    </w:p>
    <w:p w:rsidR="003A173B" w:rsidRDefault="003A173B" w:rsidP="00F729B1">
      <w:pPr>
        <w:pStyle w:val="Paragraphedeliste"/>
        <w:numPr>
          <w:ilvl w:val="0"/>
          <w:numId w:val="6"/>
        </w:numPr>
      </w:pPr>
      <w:r>
        <w:t>Lorsque vous atteignez le début ou la fin d’une liste, un signal sonore est émis suivi de la répétition de l’élément sélectionné.</w:t>
      </w:r>
    </w:p>
    <w:p w:rsidR="00956602" w:rsidRDefault="007B770A" w:rsidP="00F729B1">
      <w:pPr>
        <w:pStyle w:val="Paragraphedeliste"/>
        <w:numPr>
          <w:ilvl w:val="0"/>
          <w:numId w:val="6"/>
        </w:numPr>
      </w:pPr>
      <w:r>
        <w:t xml:space="preserve">MiniVision affiche parfois à </w:t>
      </w:r>
      <w:r w:rsidR="00956602">
        <w:t>l’écran</w:t>
      </w:r>
      <w:r w:rsidR="0028434A">
        <w:t>,</w:t>
      </w:r>
      <w:r w:rsidR="00956602">
        <w:t xml:space="preserve"> </w:t>
      </w:r>
      <w:r w:rsidR="0028434A">
        <w:t xml:space="preserve">sur un bandeau déroulant, </w:t>
      </w:r>
      <w:r w:rsidR="00956602">
        <w:t xml:space="preserve">un message de confirmation ou d’information visant à vous rassurer sur le </w:t>
      </w:r>
      <w:r w:rsidR="0028434A">
        <w:t>fait qu’une action a</w:t>
      </w:r>
      <w:r w:rsidR="00E11134">
        <w:t>it</w:t>
      </w:r>
      <w:r w:rsidR="0028434A">
        <w:t xml:space="preserve"> bien été effectuée (ce message est également vocalisé si la « vocalisation des écrans » est activé</w:t>
      </w:r>
      <w:r w:rsidR="00E11134">
        <w:t>e</w:t>
      </w:r>
      <w:r w:rsidR="0028434A">
        <w:t>). Une fois ce message consulté, a</w:t>
      </w:r>
      <w:r w:rsidR="00956602">
        <w:t>ppuyez sur n’impo</w:t>
      </w:r>
      <w:r w:rsidR="0028434A">
        <w:t>rte quelle touche du clavier pour faire disparaitre ce message et continuer l’utilisation du téléphone.</w:t>
      </w:r>
    </w:p>
    <w:p w:rsidR="007672E4" w:rsidRDefault="007672E4" w:rsidP="007672E4">
      <w:pPr>
        <w:pStyle w:val="Titre3"/>
      </w:pPr>
      <w:bookmarkStart w:id="20" w:name="_Toc18333422"/>
      <w:r>
        <w:t>Naviguer dans le téléphone</w:t>
      </w:r>
      <w:bookmarkEnd w:id="20"/>
    </w:p>
    <w:p w:rsidR="00F63459" w:rsidRDefault="00F63459" w:rsidP="00566034">
      <w:r>
        <w:t>Voici un récapitulatif des différentes touches qui permettent de naviguer dans le téléphone :</w:t>
      </w:r>
    </w:p>
    <w:p w:rsidR="00F63459" w:rsidRDefault="00F63459" w:rsidP="00566034">
      <w:r>
        <w:t xml:space="preserve">La touche </w:t>
      </w:r>
      <w:r w:rsidRPr="00F63459">
        <w:rPr>
          <w:rFonts w:cs="Arial"/>
          <w:b/>
          <w:color w:val="B83288"/>
        </w:rPr>
        <w:t>Haut</w:t>
      </w:r>
      <w:r>
        <w:t xml:space="preserve"> permet de sélectionner l’élément précédent dans la liste.</w:t>
      </w:r>
    </w:p>
    <w:p w:rsidR="00F63459" w:rsidRDefault="00F63459" w:rsidP="00566034">
      <w:r>
        <w:t xml:space="preserve">La touche </w:t>
      </w:r>
      <w:r w:rsidRPr="00F63459">
        <w:rPr>
          <w:rFonts w:cs="Arial"/>
          <w:b/>
          <w:color w:val="B83288"/>
        </w:rPr>
        <w:t>Bas</w:t>
      </w:r>
      <w:r>
        <w:t xml:space="preserve"> permet de sélectionner l’élément suivant dans la liste.</w:t>
      </w:r>
    </w:p>
    <w:p w:rsidR="003F7182" w:rsidRDefault="00F63459" w:rsidP="00566034">
      <w:r>
        <w:t xml:space="preserve">La touche </w:t>
      </w:r>
      <w:r w:rsidRPr="00F63459">
        <w:rPr>
          <w:rFonts w:cs="Arial"/>
          <w:b/>
          <w:color w:val="B83288"/>
        </w:rPr>
        <w:t>OK</w:t>
      </w:r>
      <w:r>
        <w:t xml:space="preserve"> permet de confirmer votre choix, il valide l’élément qui est sélectionné.</w:t>
      </w:r>
      <w:r w:rsidR="00FD5073">
        <w:t xml:space="preserve"> </w:t>
      </w:r>
    </w:p>
    <w:p w:rsidR="00F63459" w:rsidRDefault="00FD5073" w:rsidP="00566034">
      <w:r>
        <w:t>Valide</w:t>
      </w:r>
      <w:r w:rsidR="00E11134">
        <w:t>r</w:t>
      </w:r>
      <w:r>
        <w:t xml:space="preserve"> un élément </w:t>
      </w:r>
      <w:r w:rsidR="00E11134">
        <w:t>a</w:t>
      </w:r>
      <w:r>
        <w:t xml:space="preserve"> généralement pour effet d’afficher un nouvel écran.</w:t>
      </w:r>
    </w:p>
    <w:p w:rsidR="00F63459" w:rsidRDefault="00F63459" w:rsidP="00566034">
      <w:r>
        <w:t xml:space="preserve">La touche </w:t>
      </w:r>
      <w:r w:rsidRPr="00F63459">
        <w:rPr>
          <w:rFonts w:cs="Arial"/>
          <w:b/>
          <w:color w:val="B83288"/>
        </w:rPr>
        <w:t>Retour</w:t>
      </w:r>
      <w:r>
        <w:t xml:space="preserve"> permet de revenir un écran en arrière (en cas d’erreur par exemple)</w:t>
      </w:r>
      <w:r w:rsidR="003F7182">
        <w:t>.</w:t>
      </w:r>
    </w:p>
    <w:p w:rsidR="00F63459" w:rsidRDefault="00F63459" w:rsidP="00566034">
      <w:r>
        <w:t xml:space="preserve">La touche </w:t>
      </w:r>
      <w:r w:rsidRPr="00F63459">
        <w:rPr>
          <w:rFonts w:cs="Arial"/>
          <w:b/>
          <w:color w:val="B83288"/>
        </w:rPr>
        <w:t>Menu</w:t>
      </w:r>
      <w:r>
        <w:t xml:space="preserve"> permet d’accéder aux options de l’écran affiché.</w:t>
      </w:r>
    </w:p>
    <w:p w:rsidR="003F7182" w:rsidRDefault="00F63459" w:rsidP="003F7182">
      <w:r>
        <w:t>La touche</w:t>
      </w:r>
      <w:r w:rsidR="00566034">
        <w:t xml:space="preserve"> </w:t>
      </w:r>
      <w:r w:rsidRPr="00DC5DD4">
        <w:rPr>
          <w:rFonts w:cs="Arial"/>
          <w:b/>
          <w:color w:val="B83288"/>
        </w:rPr>
        <w:t>Raccrocher</w:t>
      </w:r>
      <w:r>
        <w:t xml:space="preserve"> permet de </w:t>
      </w:r>
      <w:r w:rsidR="00566034">
        <w:t xml:space="preserve">revenir </w:t>
      </w:r>
      <w:r>
        <w:t>à l’écran d’accueil</w:t>
      </w:r>
      <w:r w:rsidR="00DC582D">
        <w:t>.</w:t>
      </w:r>
      <w:r w:rsidR="00FD5073">
        <w:t xml:space="preserve"> </w:t>
      </w:r>
    </w:p>
    <w:p w:rsidR="00996173" w:rsidRPr="00F63459" w:rsidRDefault="00FD5073" w:rsidP="000A1260">
      <w:pPr>
        <w:spacing w:after="240"/>
        <w:rPr>
          <w:rFonts w:cs="Arial"/>
          <w:b/>
          <w:color w:val="B83288"/>
        </w:rPr>
      </w:pPr>
      <w:r>
        <w:t>Si vous êtes déjà sur l’écran d’accueil, cela aura pour effet de passer le téléphone en mode veille.</w:t>
      </w:r>
    </w:p>
    <w:p w:rsidR="000A1260" w:rsidRDefault="00DC582D" w:rsidP="00566034">
      <w:r w:rsidRPr="000A1260">
        <w:rPr>
          <w:rStyle w:val="titre4car0"/>
          <w:rFonts w:cs="Arial"/>
          <w:color w:val="000000"/>
          <w:u w:val="single"/>
          <w:shd w:val="clear" w:color="auto" w:fill="FFFFFF"/>
        </w:rPr>
        <w:t>Bon à savoir</w:t>
      </w:r>
      <w:r w:rsidR="000A1260" w:rsidRPr="004E0D7D">
        <w:rPr>
          <w:rStyle w:val="titre4car0"/>
          <w:rFonts w:cs="Arial"/>
          <w:color w:val="000000"/>
          <w:shd w:val="clear" w:color="auto" w:fill="FFFFFF"/>
        </w:rPr>
        <w:t> :</w:t>
      </w:r>
      <w:r w:rsidR="000A1260">
        <w:t xml:space="preserve"> un appui long sur la touche </w:t>
      </w:r>
      <w:r w:rsidR="000A1260" w:rsidRPr="000A1260">
        <w:rPr>
          <w:rFonts w:cs="Arial"/>
          <w:b/>
          <w:color w:val="B83288"/>
        </w:rPr>
        <w:t xml:space="preserve">Haut </w:t>
      </w:r>
      <w:r w:rsidR="000A1260">
        <w:t xml:space="preserve">permet de sélectionner le premier élément de la liste et un appui long sur la touche </w:t>
      </w:r>
      <w:r w:rsidR="000A1260" w:rsidRPr="000A1260">
        <w:rPr>
          <w:rFonts w:cs="Arial"/>
          <w:b/>
          <w:color w:val="B83288"/>
        </w:rPr>
        <w:t>Bas</w:t>
      </w:r>
      <w:r w:rsidR="000A1260">
        <w:t xml:space="preserve"> permet de sélectionner le dernier élément de la liste.</w:t>
      </w:r>
    </w:p>
    <w:p w:rsidR="002F2D2D" w:rsidRDefault="00761491">
      <w:pPr>
        <w:rPr>
          <w:rFonts w:cs="Arial"/>
          <w:b/>
          <w:bCs/>
        </w:rPr>
      </w:pPr>
      <w:r>
        <w:t xml:space="preserve">La description de l’ensemble des fonctions des touches est </w:t>
      </w:r>
      <w:r w:rsidR="00915895">
        <w:t>résumé</w:t>
      </w:r>
      <w:r w:rsidR="00E11134">
        <w:t>e</w:t>
      </w:r>
      <w:r w:rsidR="00915895">
        <w:t xml:space="preserve"> dans </w:t>
      </w:r>
      <w:r w:rsidR="00E22FF5">
        <w:t>la section</w:t>
      </w:r>
      <w:r>
        <w:t xml:space="preserve"> </w:t>
      </w:r>
      <w:r w:rsidR="00433CFD" w:rsidRPr="00433CFD">
        <w:rPr>
          <w:b/>
        </w:rPr>
        <w:t>«</w:t>
      </w:r>
      <w:r w:rsidR="00433CFD" w:rsidRPr="00433CFD">
        <w:rPr>
          <w:b/>
          <w:i/>
          <w:color w:val="0070C0"/>
        </w:rPr>
        <w:t xml:space="preserve"> </w:t>
      </w:r>
      <w:r w:rsidR="00433CFD" w:rsidRPr="00433CFD">
        <w:rPr>
          <w:b/>
          <w:i/>
          <w:color w:val="0070C0"/>
        </w:rPr>
        <w:fldChar w:fldCharType="begin"/>
      </w:r>
      <w:r w:rsidR="00433CFD" w:rsidRPr="00433CFD">
        <w:rPr>
          <w:b/>
          <w:i/>
          <w:color w:val="0070C0"/>
        </w:rPr>
        <w:instrText xml:space="preserve"> REF _Ref520961304 \h </w:instrText>
      </w:r>
      <w:r w:rsidR="00433CFD">
        <w:rPr>
          <w:b/>
          <w:i/>
          <w:color w:val="0070C0"/>
        </w:rPr>
        <w:instrText xml:space="preserve"> \* MERGEFORMAT </w:instrText>
      </w:r>
      <w:r w:rsidR="00433CFD" w:rsidRPr="00433CFD">
        <w:rPr>
          <w:b/>
          <w:i/>
          <w:color w:val="0070C0"/>
        </w:rPr>
      </w:r>
      <w:r w:rsidR="00433CFD" w:rsidRPr="00433CFD">
        <w:rPr>
          <w:b/>
          <w:i/>
          <w:color w:val="0070C0"/>
        </w:rPr>
        <w:fldChar w:fldCharType="separate"/>
      </w:r>
      <w:r w:rsidR="006A7DCF" w:rsidRPr="006A7DCF">
        <w:rPr>
          <w:b/>
          <w:i/>
          <w:color w:val="0070C0"/>
        </w:rPr>
        <w:t>Index – Touches du panneau de navigation</w:t>
      </w:r>
      <w:r w:rsidR="00433CFD" w:rsidRPr="00433CFD">
        <w:rPr>
          <w:b/>
          <w:i/>
          <w:color w:val="0070C0"/>
        </w:rPr>
        <w:fldChar w:fldCharType="end"/>
      </w:r>
      <w:r w:rsidR="00433CFD" w:rsidRPr="00ED0662">
        <w:rPr>
          <w:b/>
          <w:i/>
          <w:color w:val="0070C0"/>
        </w:rPr>
        <w:t> </w:t>
      </w:r>
      <w:r w:rsidR="00433CFD" w:rsidRPr="00433CFD">
        <w:rPr>
          <w:b/>
        </w:rPr>
        <w:t>»</w:t>
      </w:r>
      <w:r w:rsidR="00433CFD" w:rsidRPr="00433CFD">
        <w:t>.</w:t>
      </w:r>
    </w:p>
    <w:p w:rsidR="00CD6DCF" w:rsidRDefault="00CD6DCF" w:rsidP="00CD6DCF">
      <w:pPr>
        <w:pStyle w:val="Titre3"/>
      </w:pPr>
      <w:bookmarkStart w:id="21" w:name="_Toc18333423"/>
      <w:r>
        <w:t>Modifier le volume du téléphone</w:t>
      </w:r>
      <w:bookmarkEnd w:id="21"/>
    </w:p>
    <w:p w:rsidR="003F7182" w:rsidRDefault="00435189" w:rsidP="003F7182">
      <w:r>
        <w:t xml:space="preserve">Les </w:t>
      </w:r>
      <w:r w:rsidR="003F7182">
        <w:t xml:space="preserve">touches </w:t>
      </w:r>
      <w:r w:rsidR="003F7182" w:rsidRPr="003F7182">
        <w:rPr>
          <w:rFonts w:cs="Arial"/>
          <w:b/>
          <w:color w:val="B83288"/>
        </w:rPr>
        <w:t>Gauche</w:t>
      </w:r>
      <w:r w:rsidR="003F7182">
        <w:t xml:space="preserve"> et </w:t>
      </w:r>
      <w:r w:rsidR="003F7182" w:rsidRPr="003F7182">
        <w:rPr>
          <w:rFonts w:cs="Arial"/>
          <w:b/>
          <w:color w:val="B83288"/>
        </w:rPr>
        <w:t>Droit</w:t>
      </w:r>
      <w:r w:rsidR="003C7A52">
        <w:rPr>
          <w:rFonts w:cs="Arial"/>
          <w:b/>
          <w:color w:val="B83288"/>
        </w:rPr>
        <w:t>e</w:t>
      </w:r>
      <w:r w:rsidR="003F7182">
        <w:t xml:space="preserve"> perme</w:t>
      </w:r>
      <w:r>
        <w:t>t</w:t>
      </w:r>
      <w:r w:rsidR="003F7182">
        <w:t>t</w:t>
      </w:r>
      <w:r>
        <w:t>ent</w:t>
      </w:r>
      <w:r w:rsidR="003F7182">
        <w:t xml:space="preserve"> d’ouvrir </w:t>
      </w:r>
      <w:r w:rsidR="0010155A">
        <w:t>l’écran</w:t>
      </w:r>
      <w:r w:rsidR="00E11134">
        <w:t xml:space="preserve"> de réglage</w:t>
      </w:r>
      <w:r w:rsidR="003F7182">
        <w:t xml:space="preserve"> des volumes du MiniVision. Vous pouvez ainsi gérer rapidement les volumes suivants :</w:t>
      </w:r>
    </w:p>
    <w:p w:rsidR="003F7182" w:rsidRDefault="003F7182" w:rsidP="00F729B1">
      <w:pPr>
        <w:pStyle w:val="Paragraphedeliste"/>
        <w:numPr>
          <w:ilvl w:val="0"/>
          <w:numId w:val="7"/>
        </w:numPr>
      </w:pPr>
      <w:r>
        <w:t>Volume Général </w:t>
      </w:r>
      <w:r w:rsidR="00435189">
        <w:t>– 15 niveaux :</w:t>
      </w:r>
      <w:r>
        <w:t xml:space="preserve"> </w:t>
      </w:r>
      <w:r w:rsidR="00E11134">
        <w:t>v</w:t>
      </w:r>
      <w:r>
        <w:t>olume</w:t>
      </w:r>
      <w:r w:rsidR="00435189">
        <w:t xml:space="preserve"> de la voix et de la radio FM </w:t>
      </w:r>
    </w:p>
    <w:p w:rsidR="003F7182" w:rsidRDefault="003F7182" w:rsidP="00F729B1">
      <w:pPr>
        <w:pStyle w:val="Paragraphedeliste"/>
        <w:numPr>
          <w:ilvl w:val="0"/>
          <w:numId w:val="7"/>
        </w:numPr>
      </w:pPr>
      <w:r>
        <w:t>Volume Alarme </w:t>
      </w:r>
      <w:r w:rsidR="00435189">
        <w:t xml:space="preserve">– 7 niveaux </w:t>
      </w:r>
      <w:r>
        <w:t xml:space="preserve">: </w:t>
      </w:r>
      <w:r w:rsidR="00E11134">
        <w:t>v</w:t>
      </w:r>
      <w:r>
        <w:t>olume d</w:t>
      </w:r>
      <w:r w:rsidR="00435189">
        <w:t>es sonneries de l’alarme</w:t>
      </w:r>
    </w:p>
    <w:p w:rsidR="003F7182" w:rsidRDefault="003F7182" w:rsidP="00F729B1">
      <w:pPr>
        <w:pStyle w:val="Paragraphedeliste"/>
        <w:numPr>
          <w:ilvl w:val="0"/>
          <w:numId w:val="7"/>
        </w:numPr>
      </w:pPr>
      <w:r>
        <w:t>Volume Sonnerie</w:t>
      </w:r>
      <w:r w:rsidR="00435189">
        <w:t xml:space="preserve"> – 7 niveaux : </w:t>
      </w:r>
      <w:r w:rsidR="00E11134">
        <w:t>v</w:t>
      </w:r>
      <w:r w:rsidR="00435189">
        <w:t>olume des sonneries du téléphone</w:t>
      </w:r>
    </w:p>
    <w:p w:rsidR="00435189" w:rsidRDefault="00435189" w:rsidP="00435189">
      <w:pPr>
        <w:spacing w:after="240"/>
      </w:pPr>
      <w:r>
        <w:t xml:space="preserve">Utilisez les touches </w:t>
      </w:r>
      <w:r w:rsidRPr="00435189">
        <w:rPr>
          <w:rFonts w:cs="Arial"/>
          <w:b/>
          <w:color w:val="B83288"/>
        </w:rPr>
        <w:t>Haut</w:t>
      </w:r>
      <w:r>
        <w:t xml:space="preserve"> et </w:t>
      </w:r>
      <w:r w:rsidRPr="00435189">
        <w:rPr>
          <w:rFonts w:cs="Arial"/>
          <w:b/>
          <w:color w:val="B83288"/>
        </w:rPr>
        <w:t>Bas</w:t>
      </w:r>
      <w:r>
        <w:t xml:space="preserve"> pour sélectionner le volume que vous souhaitez modifier. Par défaut « Volume Général » est sélectionné. Utilisez ensuite la touche </w:t>
      </w:r>
      <w:r w:rsidRPr="00435189">
        <w:rPr>
          <w:rFonts w:cs="Arial"/>
          <w:b/>
          <w:color w:val="B83288"/>
        </w:rPr>
        <w:t>Gauche</w:t>
      </w:r>
      <w:r>
        <w:t xml:space="preserve"> pour diminuer le niveau du volume sélectionné ou la touche </w:t>
      </w:r>
      <w:r w:rsidR="008A1C97">
        <w:rPr>
          <w:rFonts w:cs="Arial"/>
          <w:b/>
          <w:color w:val="B83288"/>
        </w:rPr>
        <w:t>Droite</w:t>
      </w:r>
      <w:r>
        <w:t xml:space="preserve"> pour l’augmenter.</w:t>
      </w:r>
    </w:p>
    <w:p w:rsidR="00B609B1" w:rsidRDefault="00076116" w:rsidP="00B609B1">
      <w:pPr>
        <w:spacing w:after="240"/>
        <w:rPr>
          <w:rStyle w:val="titre4car0"/>
          <w:rFonts w:cs="Arial"/>
          <w:color w:val="000000"/>
          <w:shd w:val="clear" w:color="auto" w:fill="FFFFFF"/>
        </w:rPr>
      </w:pPr>
      <w:r>
        <w:rPr>
          <w:rStyle w:val="titre4car0"/>
          <w:rFonts w:cs="Arial"/>
          <w:color w:val="000000"/>
          <w:shd w:val="clear" w:color="auto" w:fill="FFFFFF"/>
        </w:rPr>
        <w:lastRenderedPageBreak/>
        <w:t>L</w:t>
      </w:r>
      <w:r w:rsidR="0010155A">
        <w:rPr>
          <w:rStyle w:val="titre4car0"/>
          <w:rFonts w:cs="Arial"/>
          <w:color w:val="000000"/>
          <w:shd w:val="clear" w:color="auto" w:fill="FFFFFF"/>
        </w:rPr>
        <w:t>’écran</w:t>
      </w:r>
      <w:r w:rsidR="00435189">
        <w:rPr>
          <w:rStyle w:val="titre4car0"/>
          <w:rFonts w:cs="Arial"/>
          <w:color w:val="000000"/>
          <w:shd w:val="clear" w:color="auto" w:fill="FFFFFF"/>
        </w:rPr>
        <w:t xml:space="preserve"> de </w:t>
      </w:r>
      <w:r w:rsidR="00E97A65">
        <w:rPr>
          <w:rStyle w:val="titre4car0"/>
          <w:rFonts w:cs="Arial"/>
          <w:color w:val="000000"/>
          <w:shd w:val="clear" w:color="auto" w:fill="FFFFFF"/>
        </w:rPr>
        <w:t xml:space="preserve">réglage </w:t>
      </w:r>
      <w:r w:rsidR="00435189">
        <w:rPr>
          <w:rStyle w:val="titre4car0"/>
          <w:rFonts w:cs="Arial"/>
          <w:color w:val="000000"/>
          <w:shd w:val="clear" w:color="auto" w:fill="FFFFFF"/>
        </w:rPr>
        <w:t xml:space="preserve">des volumes se </w:t>
      </w:r>
      <w:r w:rsidR="002E0938">
        <w:rPr>
          <w:rStyle w:val="titre4car0"/>
          <w:rFonts w:cs="Arial"/>
          <w:color w:val="000000"/>
          <w:shd w:val="clear" w:color="auto" w:fill="FFFFFF"/>
        </w:rPr>
        <w:t>re</w:t>
      </w:r>
      <w:r w:rsidR="003A09AD">
        <w:rPr>
          <w:rStyle w:val="titre4car0"/>
          <w:rFonts w:cs="Arial"/>
          <w:color w:val="000000"/>
          <w:shd w:val="clear" w:color="auto" w:fill="FFFFFF"/>
        </w:rPr>
        <w:t>ferme</w:t>
      </w:r>
      <w:r w:rsidR="00435189">
        <w:rPr>
          <w:rStyle w:val="titre4car0"/>
          <w:rFonts w:cs="Arial"/>
          <w:color w:val="000000"/>
          <w:shd w:val="clear" w:color="auto" w:fill="FFFFFF"/>
        </w:rPr>
        <w:t xml:space="preserve"> </w:t>
      </w:r>
      <w:r w:rsidR="002E0938">
        <w:rPr>
          <w:rStyle w:val="titre4car0"/>
          <w:rFonts w:cs="Arial"/>
          <w:color w:val="000000"/>
          <w:shd w:val="clear" w:color="auto" w:fill="FFFFFF"/>
        </w:rPr>
        <w:t>automatiquement</w:t>
      </w:r>
      <w:r w:rsidR="00435189">
        <w:rPr>
          <w:rStyle w:val="titre4car0"/>
          <w:rFonts w:cs="Arial"/>
          <w:color w:val="000000"/>
          <w:shd w:val="clear" w:color="auto" w:fill="FFFFFF"/>
        </w:rPr>
        <w:t xml:space="preserve"> après 5 secondes d’inactivité. Vous pouvez referm</w:t>
      </w:r>
      <w:r w:rsidR="002E0938">
        <w:rPr>
          <w:rStyle w:val="titre4car0"/>
          <w:rFonts w:cs="Arial"/>
          <w:color w:val="000000"/>
          <w:shd w:val="clear" w:color="auto" w:fill="FFFFFF"/>
        </w:rPr>
        <w:t>er</w:t>
      </w:r>
      <w:r w:rsidR="0010155A">
        <w:rPr>
          <w:rStyle w:val="titre4car0"/>
          <w:rFonts w:cs="Arial"/>
          <w:color w:val="000000"/>
          <w:shd w:val="clear" w:color="auto" w:fill="FFFFFF"/>
        </w:rPr>
        <w:t xml:space="preserve"> cet écran </w:t>
      </w:r>
      <w:r w:rsidR="002E0938">
        <w:rPr>
          <w:rStyle w:val="titre4car0"/>
          <w:rFonts w:cs="Arial"/>
          <w:color w:val="000000"/>
          <w:shd w:val="clear" w:color="auto" w:fill="FFFFFF"/>
        </w:rPr>
        <w:t xml:space="preserve">à tout moment </w:t>
      </w:r>
      <w:r w:rsidR="00435189">
        <w:rPr>
          <w:rStyle w:val="titre4car0"/>
          <w:rFonts w:cs="Arial"/>
          <w:color w:val="000000"/>
          <w:shd w:val="clear" w:color="auto" w:fill="FFFFFF"/>
        </w:rPr>
        <w:t>en appuyant</w:t>
      </w:r>
      <w:r w:rsidR="002E0938">
        <w:rPr>
          <w:rStyle w:val="titre4car0"/>
          <w:rFonts w:cs="Arial"/>
          <w:color w:val="000000"/>
          <w:shd w:val="clear" w:color="auto" w:fill="FFFFFF"/>
        </w:rPr>
        <w:t xml:space="preserve"> sur la touche </w:t>
      </w:r>
      <w:r w:rsidR="002E0938" w:rsidRPr="002E0938">
        <w:rPr>
          <w:b/>
          <w:color w:val="B83288"/>
        </w:rPr>
        <w:t>OK</w:t>
      </w:r>
      <w:r w:rsidR="002E0938">
        <w:rPr>
          <w:rStyle w:val="titre4car0"/>
          <w:rFonts w:cs="Arial"/>
          <w:color w:val="000000"/>
          <w:shd w:val="clear" w:color="auto" w:fill="FFFFFF"/>
        </w:rPr>
        <w:t xml:space="preserve"> ou</w:t>
      </w:r>
      <w:r w:rsidR="00831158">
        <w:rPr>
          <w:rStyle w:val="titre4car0"/>
          <w:rFonts w:cs="Arial"/>
          <w:color w:val="000000"/>
          <w:shd w:val="clear" w:color="auto" w:fill="FFFFFF"/>
        </w:rPr>
        <w:t xml:space="preserve"> la touche</w:t>
      </w:r>
      <w:r w:rsidR="002E0938">
        <w:rPr>
          <w:rStyle w:val="titre4car0"/>
          <w:rFonts w:cs="Arial"/>
          <w:color w:val="000000"/>
          <w:shd w:val="clear" w:color="auto" w:fill="FFFFFF"/>
        </w:rPr>
        <w:t xml:space="preserve"> </w:t>
      </w:r>
      <w:r w:rsidR="002E0938" w:rsidRPr="002E0938">
        <w:rPr>
          <w:b/>
          <w:color w:val="B83288"/>
        </w:rPr>
        <w:t>Retour</w:t>
      </w:r>
      <w:r w:rsidR="002E0938">
        <w:rPr>
          <w:rStyle w:val="titre4car0"/>
          <w:rFonts w:cs="Arial"/>
          <w:color w:val="000000"/>
          <w:shd w:val="clear" w:color="auto" w:fill="FFFFFF"/>
        </w:rPr>
        <w:t xml:space="preserve">. </w:t>
      </w:r>
    </w:p>
    <w:p w:rsidR="00076116" w:rsidRPr="00435189" w:rsidRDefault="00076116" w:rsidP="00B609B1">
      <w:pPr>
        <w:spacing w:after="240"/>
        <w:rPr>
          <w:rStyle w:val="titre4car0"/>
          <w:rFonts w:cs="Arial"/>
          <w:color w:val="000000"/>
          <w:shd w:val="clear" w:color="auto" w:fill="FFFFFF"/>
        </w:rPr>
      </w:pPr>
      <w:r w:rsidRPr="00336CEC">
        <w:rPr>
          <w:rStyle w:val="titre4car0"/>
          <w:rFonts w:cs="Arial"/>
          <w:color w:val="000000"/>
          <w:u w:val="single"/>
          <w:shd w:val="clear" w:color="auto" w:fill="FFFFFF"/>
        </w:rPr>
        <w:t>Bon à savoir</w:t>
      </w:r>
      <w:r>
        <w:rPr>
          <w:rStyle w:val="titre4car0"/>
          <w:rFonts w:cs="Arial"/>
          <w:color w:val="000000"/>
          <w:shd w:val="clear" w:color="auto" w:fill="FFFFFF"/>
        </w:rPr>
        <w:t> : le volume des communications</w:t>
      </w:r>
      <w:r w:rsidR="00336CEC">
        <w:rPr>
          <w:rStyle w:val="titre4car0"/>
          <w:rFonts w:cs="Arial"/>
          <w:color w:val="000000"/>
          <w:shd w:val="clear" w:color="auto" w:fill="FFFFFF"/>
        </w:rPr>
        <w:t xml:space="preserve"> est indépendant. Il se règle directement pendant l’appel en utilisant </w:t>
      </w:r>
      <w:r w:rsidR="00336CEC" w:rsidRPr="00336CEC">
        <w:rPr>
          <w:b/>
          <w:color w:val="B83288"/>
        </w:rPr>
        <w:t>Gauche</w:t>
      </w:r>
      <w:r w:rsidR="00336CEC">
        <w:rPr>
          <w:rStyle w:val="titre4car0"/>
          <w:rFonts w:cs="Arial"/>
          <w:color w:val="000000"/>
          <w:shd w:val="clear" w:color="auto" w:fill="FFFFFF"/>
        </w:rPr>
        <w:t xml:space="preserve"> et </w:t>
      </w:r>
      <w:r w:rsidR="00336CEC" w:rsidRPr="00336CEC">
        <w:rPr>
          <w:b/>
          <w:color w:val="B83288"/>
        </w:rPr>
        <w:t>Droite</w:t>
      </w:r>
      <w:r w:rsidR="00336CEC" w:rsidRPr="00336CEC">
        <w:rPr>
          <w:rStyle w:val="titre4car0"/>
          <w:rFonts w:cs="Arial"/>
          <w:color w:val="000000"/>
          <w:shd w:val="clear" w:color="auto" w:fill="FFFFFF"/>
        </w:rPr>
        <w:t>.</w:t>
      </w:r>
    </w:p>
    <w:p w:rsidR="00435189" w:rsidRDefault="00B609B1" w:rsidP="00435189">
      <w:pPr>
        <w:rPr>
          <w:rStyle w:val="titre4car0"/>
          <w:rFonts w:cs="Arial"/>
          <w:color w:val="000000"/>
          <w:shd w:val="clear" w:color="auto" w:fill="FFFFFF"/>
        </w:rPr>
      </w:pPr>
      <w:r w:rsidRPr="00435189">
        <w:rPr>
          <w:rStyle w:val="titre4car0"/>
          <w:rFonts w:cs="Arial"/>
          <w:color w:val="000000"/>
          <w:u w:val="single"/>
          <w:shd w:val="clear" w:color="auto" w:fill="FFFFFF"/>
        </w:rPr>
        <w:t>Bon à savoir</w:t>
      </w:r>
      <w:r w:rsidRPr="004E0D7D">
        <w:rPr>
          <w:rStyle w:val="titre4car0"/>
          <w:rFonts w:cs="Arial"/>
          <w:color w:val="000000"/>
          <w:shd w:val="clear" w:color="auto" w:fill="FFFFFF"/>
        </w:rPr>
        <w:t> :</w:t>
      </w:r>
      <w:r>
        <w:rPr>
          <w:rStyle w:val="titre4car0"/>
          <w:rFonts w:cs="Arial"/>
          <w:color w:val="000000"/>
          <w:shd w:val="clear" w:color="auto" w:fill="FFFFFF"/>
        </w:rPr>
        <w:t xml:space="preserve"> Le niveau 0 du volume de la sonnerie correspond au mode « Silencieux » (v</w:t>
      </w:r>
      <w:r w:rsidR="00C32182">
        <w:rPr>
          <w:rStyle w:val="titre4car0"/>
          <w:rFonts w:cs="Arial"/>
          <w:color w:val="000000"/>
          <w:shd w:val="clear" w:color="auto" w:fill="FFFFFF"/>
        </w:rPr>
        <w:t>ibreur et sonnerie désactivés).</w:t>
      </w:r>
    </w:p>
    <w:p w:rsidR="00507D14" w:rsidRPr="00524162" w:rsidRDefault="00507D14" w:rsidP="00507D14">
      <w:pPr>
        <w:pStyle w:val="Titre3"/>
      </w:pPr>
      <w:bookmarkStart w:id="22" w:name="_Ref535827331"/>
      <w:bookmarkStart w:id="23" w:name="_Toc18333424"/>
      <w:r w:rsidRPr="00524162">
        <w:t>Utiliser les commandes vocales</w:t>
      </w:r>
      <w:bookmarkEnd w:id="22"/>
      <w:bookmarkEnd w:id="23"/>
    </w:p>
    <w:p w:rsidR="0002329B" w:rsidRPr="00524162" w:rsidRDefault="00743D11" w:rsidP="00507D14">
      <w:pPr>
        <w:spacing w:after="240"/>
      </w:pPr>
      <w:r w:rsidRPr="00524162">
        <w:t>La</w:t>
      </w:r>
      <w:r w:rsidR="00507D14" w:rsidRPr="00524162">
        <w:t xml:space="preserve"> reconnaissance </w:t>
      </w:r>
      <w:r w:rsidR="00343B4B" w:rsidRPr="00524162">
        <w:t xml:space="preserve">vocale </w:t>
      </w:r>
      <w:r w:rsidRPr="00524162">
        <w:t xml:space="preserve">du MiniVision </w:t>
      </w:r>
      <w:r w:rsidR="0002329B" w:rsidRPr="00524162">
        <w:t>permet de lancer certaines actions via des mots clés prédéfinis et intégrés dans le produit</w:t>
      </w:r>
      <w:r w:rsidR="00507D14" w:rsidRPr="00524162">
        <w:t>.</w:t>
      </w:r>
      <w:r w:rsidR="0002329B" w:rsidRPr="00524162">
        <w:t xml:space="preserve"> </w:t>
      </w:r>
    </w:p>
    <w:p w:rsidR="005D6BE6" w:rsidRPr="00524162" w:rsidRDefault="00507D14" w:rsidP="00C07D56">
      <w:pPr>
        <w:spacing w:after="240"/>
      </w:pPr>
      <w:r w:rsidRPr="00524162">
        <w:t>Ce service nécessite une connexion internet (en Wifi via votre box internet ou en 3G/4G via votre carte SIM et votre abonnement téléphonique).</w:t>
      </w:r>
      <w:r w:rsidR="005D6BE6" w:rsidRPr="00524162">
        <w:t xml:space="preserve"> </w:t>
      </w:r>
      <w:r w:rsidRPr="00524162">
        <w:t>Si vous n’êtes pas connecté à un réseau de données ou si le débit est insuffisant, le service sera inopérant et MiniVision vous informera avec un message sur l’écran «</w:t>
      </w:r>
      <w:r w:rsidR="00343B4B" w:rsidRPr="00524162">
        <w:t xml:space="preserve"> Aucune connexion de données </w:t>
      </w:r>
      <w:r w:rsidRPr="00524162">
        <w:t>».</w:t>
      </w:r>
    </w:p>
    <w:p w:rsidR="005D6BE6" w:rsidRPr="00524162" w:rsidRDefault="005D6BE6" w:rsidP="0058326D">
      <w:r w:rsidRPr="00524162">
        <w:t xml:space="preserve">Pour utiliser les commandes vocales, faites un appui long sur la touche </w:t>
      </w:r>
      <w:r w:rsidRPr="00524162">
        <w:rPr>
          <w:b/>
          <w:color w:val="B83288"/>
        </w:rPr>
        <w:t>OK</w:t>
      </w:r>
      <w:r w:rsidRPr="00524162">
        <w:t xml:space="preserve"> depuis l’écran d’accueil ou la liste des applications. Une fois le signal sonore émis, dictez distinctement l’un des mots-clés suivants : </w:t>
      </w:r>
    </w:p>
    <w:p w:rsidR="00CC5B45" w:rsidRPr="00524162" w:rsidRDefault="00846DEC" w:rsidP="00CD572F">
      <w:pPr>
        <w:pStyle w:val="Paragraphedeliste"/>
        <w:numPr>
          <w:ilvl w:val="0"/>
          <w:numId w:val="56"/>
        </w:numPr>
      </w:pPr>
      <w:r w:rsidRPr="00524162">
        <w:t>« </w:t>
      </w:r>
      <w:r w:rsidR="005D6BE6" w:rsidRPr="00524162">
        <w:rPr>
          <w:rFonts w:cs="Arial"/>
          <w:b/>
          <w:color w:val="B83288"/>
        </w:rPr>
        <w:t>Appeler</w:t>
      </w:r>
      <w:r w:rsidRPr="00524162">
        <w:t xml:space="preserve"> » suivi du nom du contact : permet d’appeler un contact de votre </w:t>
      </w:r>
      <w:r w:rsidR="00CC5B45" w:rsidRPr="00524162">
        <w:t xml:space="preserve">répertoire </w:t>
      </w:r>
      <w:r w:rsidRPr="00524162">
        <w:t>téléphon</w:t>
      </w:r>
      <w:r w:rsidR="00CC5B45" w:rsidRPr="00524162">
        <w:t>ique</w:t>
      </w:r>
      <w:r w:rsidRPr="00524162">
        <w:t>.</w:t>
      </w:r>
    </w:p>
    <w:p w:rsidR="00846DEC" w:rsidRPr="00524162" w:rsidRDefault="00D40E9E" w:rsidP="00CC5B45">
      <w:pPr>
        <w:pStyle w:val="Paragraphedeliste"/>
      </w:pPr>
      <w:r w:rsidRPr="00524162">
        <w:t>MiniVision ouvre ensuite un nouvel écran</w:t>
      </w:r>
      <w:r w:rsidR="00846DEC" w:rsidRPr="00524162">
        <w:t xml:space="preserve"> avec </w:t>
      </w:r>
      <w:r w:rsidRPr="00524162">
        <w:t xml:space="preserve">les différents contacts correspondant à votre recherche. Utilisez </w:t>
      </w:r>
      <w:r w:rsidRPr="00524162">
        <w:rPr>
          <w:rFonts w:cs="Arial"/>
          <w:b/>
          <w:color w:val="B83288"/>
        </w:rPr>
        <w:t>Haut</w:t>
      </w:r>
      <w:r w:rsidRPr="00524162">
        <w:t xml:space="preserve"> et </w:t>
      </w:r>
      <w:r w:rsidRPr="00524162">
        <w:rPr>
          <w:rFonts w:cs="Arial"/>
          <w:b/>
          <w:color w:val="B83288"/>
        </w:rPr>
        <w:t>Bas</w:t>
      </w:r>
      <w:r w:rsidRPr="00524162">
        <w:t xml:space="preserve"> pour parcourir la liste puis appuyez sur la touche </w:t>
      </w:r>
      <w:r w:rsidRPr="00524162">
        <w:rPr>
          <w:rFonts w:cs="Arial"/>
          <w:b/>
          <w:color w:val="B83288"/>
        </w:rPr>
        <w:t>OK</w:t>
      </w:r>
      <w:r w:rsidR="00CC5B45" w:rsidRPr="00524162">
        <w:t> </w:t>
      </w:r>
      <w:r w:rsidRPr="00524162">
        <w:t>pour valider le contact et lancer l’appel.</w:t>
      </w:r>
      <w:r w:rsidR="00C07D56" w:rsidRPr="00524162">
        <w:t xml:space="preserve"> Pour plus d’informations, veuillez</w:t>
      </w:r>
      <w:r w:rsidR="00E265D3" w:rsidRPr="00524162">
        <w:rPr>
          <w:b/>
          <w:color w:val="FF0000"/>
        </w:rPr>
        <w:t xml:space="preserve"> </w:t>
      </w:r>
      <w:r w:rsidR="00C07D56" w:rsidRPr="00524162">
        <w:t>vous référe</w:t>
      </w:r>
      <w:r w:rsidR="00E265D3" w:rsidRPr="00524162">
        <w:t>r</w:t>
      </w:r>
      <w:r w:rsidR="00C07D56" w:rsidRPr="00524162">
        <w:t xml:space="preserve"> à la section « </w:t>
      </w:r>
      <w:r w:rsidR="00C07D56" w:rsidRPr="00524162">
        <w:rPr>
          <w:b/>
          <w:i/>
          <w:color w:val="0070C0"/>
        </w:rPr>
        <w:fldChar w:fldCharType="begin"/>
      </w:r>
      <w:r w:rsidR="00C07D56" w:rsidRPr="00524162">
        <w:rPr>
          <w:b/>
          <w:i/>
          <w:color w:val="0070C0"/>
        </w:rPr>
        <w:instrText xml:space="preserve"> REF _Ref517965329 \h  \* MERGEFORMAT </w:instrText>
      </w:r>
      <w:r w:rsidR="00C07D56" w:rsidRPr="00524162">
        <w:rPr>
          <w:b/>
          <w:i/>
          <w:color w:val="0070C0"/>
        </w:rPr>
      </w:r>
      <w:r w:rsidR="00C07D56" w:rsidRPr="00524162">
        <w:rPr>
          <w:b/>
          <w:i/>
          <w:color w:val="0070C0"/>
        </w:rPr>
        <w:fldChar w:fldCharType="separate"/>
      </w:r>
      <w:r w:rsidR="00C07D56" w:rsidRPr="00524162">
        <w:rPr>
          <w:b/>
          <w:i/>
          <w:color w:val="0070C0"/>
        </w:rPr>
        <w:t>Téléphone</w:t>
      </w:r>
      <w:r w:rsidR="00C07D56" w:rsidRPr="00524162">
        <w:rPr>
          <w:b/>
          <w:i/>
          <w:color w:val="0070C0"/>
        </w:rPr>
        <w:fldChar w:fldCharType="end"/>
      </w:r>
      <w:r w:rsidR="00C07D56" w:rsidRPr="00524162">
        <w:t xml:space="preserve"> ».</w:t>
      </w:r>
    </w:p>
    <w:p w:rsidR="005D6BE6" w:rsidRPr="00524162" w:rsidRDefault="00D40E9E" w:rsidP="00846DEC">
      <w:pPr>
        <w:pStyle w:val="Paragraphedeliste"/>
        <w:numPr>
          <w:ilvl w:val="0"/>
          <w:numId w:val="56"/>
        </w:numPr>
      </w:pPr>
      <w:r w:rsidRPr="00524162">
        <w:t>« </w:t>
      </w:r>
      <w:r w:rsidR="005D6BE6" w:rsidRPr="00524162">
        <w:rPr>
          <w:rFonts w:cs="Arial"/>
          <w:b/>
          <w:color w:val="B83288"/>
        </w:rPr>
        <w:t xml:space="preserve">Envoyer </w:t>
      </w:r>
      <w:r w:rsidRPr="00524162">
        <w:rPr>
          <w:rFonts w:cs="Arial"/>
          <w:b/>
          <w:color w:val="B83288"/>
        </w:rPr>
        <w:t xml:space="preserve">un </w:t>
      </w:r>
      <w:r w:rsidR="005D6BE6" w:rsidRPr="00524162">
        <w:rPr>
          <w:rFonts w:cs="Arial"/>
          <w:b/>
          <w:color w:val="B83288"/>
        </w:rPr>
        <w:t>message</w:t>
      </w:r>
      <w:r w:rsidRPr="00524162">
        <w:rPr>
          <w:rFonts w:cs="Arial"/>
          <w:b/>
          <w:color w:val="B83288"/>
        </w:rPr>
        <w:t xml:space="preserve"> à</w:t>
      </w:r>
      <w:r w:rsidRPr="00524162">
        <w:t xml:space="preserve"> » suivi du nom du contact : permet d’envoyer un message à un contact de votre </w:t>
      </w:r>
      <w:r w:rsidR="00CC5B45" w:rsidRPr="00524162">
        <w:t>répertoire téléphonique</w:t>
      </w:r>
      <w:r w:rsidRPr="00524162">
        <w:t>.</w:t>
      </w:r>
    </w:p>
    <w:p w:rsidR="00D40E9E" w:rsidRPr="00524162" w:rsidRDefault="00D40E9E" w:rsidP="00C07D56">
      <w:pPr>
        <w:pStyle w:val="Paragraphedeliste"/>
      </w:pPr>
      <w:r w:rsidRPr="00524162">
        <w:t xml:space="preserve">MiniVision ouvre ensuite un nouvel écran avec les différents contacts correspondant à votre recherche. Utilisez </w:t>
      </w:r>
      <w:r w:rsidRPr="00524162">
        <w:rPr>
          <w:rFonts w:cs="Arial"/>
          <w:b/>
          <w:color w:val="B83288"/>
        </w:rPr>
        <w:t>Haut</w:t>
      </w:r>
      <w:r w:rsidRPr="00524162">
        <w:t xml:space="preserve"> et </w:t>
      </w:r>
      <w:r w:rsidRPr="00524162">
        <w:rPr>
          <w:rFonts w:cs="Arial"/>
          <w:b/>
          <w:color w:val="B83288"/>
        </w:rPr>
        <w:t>Bas</w:t>
      </w:r>
      <w:r w:rsidRPr="00524162">
        <w:t xml:space="preserve"> pour parcourir la liste puis appuyez sur la touche </w:t>
      </w:r>
      <w:r w:rsidRPr="00524162">
        <w:rPr>
          <w:rFonts w:cs="Arial"/>
          <w:b/>
          <w:color w:val="B83288"/>
        </w:rPr>
        <w:t>OK</w:t>
      </w:r>
      <w:r w:rsidRPr="00524162">
        <w:t xml:space="preserve"> pour </w:t>
      </w:r>
      <w:r w:rsidR="00B440A7" w:rsidRPr="00524162">
        <w:t xml:space="preserve">valider le contact et </w:t>
      </w:r>
      <w:r w:rsidR="00CC5B45" w:rsidRPr="00524162">
        <w:t xml:space="preserve">passer à l’écran de saisie du message. Saisissez ensuite votre message au clavier ou via la commande vocale puis appuyez sur la touche </w:t>
      </w:r>
      <w:r w:rsidR="00CC5B45" w:rsidRPr="00524162">
        <w:rPr>
          <w:rFonts w:cs="Arial"/>
          <w:b/>
          <w:color w:val="B83288"/>
        </w:rPr>
        <w:t>OK</w:t>
      </w:r>
      <w:r w:rsidR="00CC5B45" w:rsidRPr="00524162">
        <w:t xml:space="preserve"> pour confirmer l’envoi.</w:t>
      </w:r>
      <w:r w:rsidR="00C07D56" w:rsidRPr="00524162">
        <w:t xml:space="preserve"> Pour plus d’informations, veuillez</w:t>
      </w:r>
      <w:r w:rsidR="00E265D3" w:rsidRPr="00524162">
        <w:rPr>
          <w:b/>
          <w:color w:val="FF0000"/>
        </w:rPr>
        <w:t xml:space="preserve"> </w:t>
      </w:r>
      <w:r w:rsidR="00C07D56" w:rsidRPr="00524162">
        <w:t>vous</w:t>
      </w:r>
      <w:r w:rsidR="000E34FE" w:rsidRPr="00524162">
        <w:t xml:space="preserve"> </w:t>
      </w:r>
      <w:r w:rsidR="00C07D56" w:rsidRPr="00524162">
        <w:t>référe</w:t>
      </w:r>
      <w:r w:rsidR="00E265D3" w:rsidRPr="00524162">
        <w:t>r</w:t>
      </w:r>
      <w:r w:rsidR="00C07D56" w:rsidRPr="00524162">
        <w:t xml:space="preserve"> à la section « </w:t>
      </w:r>
      <w:r w:rsidR="00C07D56" w:rsidRPr="00524162">
        <w:rPr>
          <w:b/>
          <w:i/>
          <w:color w:val="0070C0"/>
        </w:rPr>
        <w:fldChar w:fldCharType="begin"/>
      </w:r>
      <w:r w:rsidR="00C07D56" w:rsidRPr="00524162">
        <w:rPr>
          <w:b/>
          <w:i/>
          <w:color w:val="0070C0"/>
        </w:rPr>
        <w:instrText xml:space="preserve"> REF _Ref517965365 \h  \* MERGEFORMAT </w:instrText>
      </w:r>
      <w:r w:rsidR="00C07D56" w:rsidRPr="00524162">
        <w:rPr>
          <w:b/>
          <w:i/>
          <w:color w:val="0070C0"/>
        </w:rPr>
      </w:r>
      <w:r w:rsidR="00C07D56" w:rsidRPr="00524162">
        <w:rPr>
          <w:b/>
          <w:i/>
          <w:color w:val="0070C0"/>
        </w:rPr>
        <w:fldChar w:fldCharType="separate"/>
      </w:r>
      <w:r w:rsidR="00C07D56" w:rsidRPr="00524162">
        <w:rPr>
          <w:b/>
          <w:i/>
          <w:color w:val="0070C0"/>
        </w:rPr>
        <w:t>Messages</w:t>
      </w:r>
      <w:r w:rsidR="00C07D56" w:rsidRPr="00524162">
        <w:rPr>
          <w:b/>
          <w:i/>
          <w:color w:val="0070C0"/>
        </w:rPr>
        <w:fldChar w:fldCharType="end"/>
      </w:r>
      <w:r w:rsidR="00C07D56" w:rsidRPr="00524162">
        <w:rPr>
          <w:b/>
          <w:i/>
          <w:color w:val="0070C0"/>
        </w:rPr>
        <w:t xml:space="preserve"> </w:t>
      </w:r>
      <w:r w:rsidR="00C07D56" w:rsidRPr="00524162">
        <w:t>»</w:t>
      </w:r>
    </w:p>
    <w:p w:rsidR="005D6BE6" w:rsidRPr="00524162" w:rsidRDefault="00B440A7" w:rsidP="00B6730B">
      <w:pPr>
        <w:pStyle w:val="Paragraphedeliste"/>
        <w:numPr>
          <w:ilvl w:val="0"/>
          <w:numId w:val="56"/>
        </w:numPr>
      </w:pPr>
      <w:r w:rsidRPr="00524162">
        <w:t>« </w:t>
      </w:r>
      <w:r w:rsidR="005D6BE6" w:rsidRPr="00524162">
        <w:rPr>
          <w:rFonts w:cs="Arial"/>
          <w:b/>
          <w:color w:val="B83288"/>
        </w:rPr>
        <w:t>Créer une note</w:t>
      </w:r>
      <w:r w:rsidRPr="00524162">
        <w:t xml:space="preserve"> » suivi du texte de la </w:t>
      </w:r>
      <w:r w:rsidRPr="000E344F">
        <w:t xml:space="preserve">note : </w:t>
      </w:r>
      <w:r w:rsidR="00B6730B" w:rsidRPr="000E344F">
        <w:t xml:space="preserve">permet d’ouvrir directement la page de création d’une note avec le texte dicté inséré dans la zone de modification. Confirmez la création de la note en appuyant sur la touche </w:t>
      </w:r>
      <w:r w:rsidR="00B6730B" w:rsidRPr="000E344F">
        <w:rPr>
          <w:rFonts w:cs="Arial"/>
          <w:b/>
          <w:color w:val="B83288"/>
        </w:rPr>
        <w:t>OK</w:t>
      </w:r>
      <w:r w:rsidR="00B6730B" w:rsidRPr="000E344F">
        <w:t xml:space="preserve">. </w:t>
      </w:r>
      <w:r w:rsidR="0058326D" w:rsidRPr="000E344F">
        <w:t>MiniVision vous redirige</w:t>
      </w:r>
      <w:r w:rsidR="00B6730B" w:rsidRPr="000E344F">
        <w:t xml:space="preserve"> ensuite</w:t>
      </w:r>
      <w:r w:rsidR="0058326D" w:rsidRPr="000E344F">
        <w:t xml:space="preserve"> dans l’application Note</w:t>
      </w:r>
      <w:r w:rsidR="00E265D3" w:rsidRPr="000E344F">
        <w:t>s</w:t>
      </w:r>
      <w:r w:rsidR="0058326D" w:rsidRPr="000E344F">
        <w:t>. Vous pouvez alors utilise</w:t>
      </w:r>
      <w:r w:rsidR="00E265D3" w:rsidRPr="000E344F">
        <w:t>r</w:t>
      </w:r>
      <w:r w:rsidR="0058326D" w:rsidRPr="000E344F">
        <w:t xml:space="preserve"> </w:t>
      </w:r>
      <w:r w:rsidR="0058326D" w:rsidRPr="000E344F">
        <w:rPr>
          <w:rFonts w:cs="Arial"/>
          <w:b/>
          <w:color w:val="B83288"/>
        </w:rPr>
        <w:t>Haut</w:t>
      </w:r>
      <w:r w:rsidR="0058326D" w:rsidRPr="000E344F">
        <w:t xml:space="preserve"> et </w:t>
      </w:r>
      <w:r w:rsidR="0058326D" w:rsidRPr="000E344F">
        <w:rPr>
          <w:rFonts w:cs="Arial"/>
          <w:b/>
          <w:color w:val="B83288"/>
        </w:rPr>
        <w:t>Bas</w:t>
      </w:r>
      <w:r w:rsidR="0058326D" w:rsidRPr="00524162">
        <w:t xml:space="preserve"> pour parcourir les différentes notes enregistrées dans votre produit.</w:t>
      </w:r>
      <w:r w:rsidR="00C07D56" w:rsidRPr="00524162">
        <w:t xml:space="preserve"> Pour plus d’informations, veuillez</w:t>
      </w:r>
      <w:r w:rsidR="00E265D3" w:rsidRPr="00524162">
        <w:rPr>
          <w:b/>
          <w:color w:val="FF0000"/>
        </w:rPr>
        <w:t xml:space="preserve"> </w:t>
      </w:r>
      <w:r w:rsidR="000E34FE" w:rsidRPr="00524162">
        <w:t>v</w:t>
      </w:r>
      <w:r w:rsidR="00C07D56" w:rsidRPr="00524162">
        <w:t>ous référe</w:t>
      </w:r>
      <w:r w:rsidR="00E265D3" w:rsidRPr="00524162">
        <w:t>r</w:t>
      </w:r>
      <w:r w:rsidR="00C07D56" w:rsidRPr="00524162">
        <w:t xml:space="preserve"> à la section </w:t>
      </w:r>
      <w:r w:rsidR="00C07D56" w:rsidRPr="00524162">
        <w:rPr>
          <w:b/>
          <w:i/>
        </w:rPr>
        <w:t>«</w:t>
      </w:r>
      <w:r w:rsidR="00C07D56" w:rsidRPr="00524162">
        <w:rPr>
          <w:b/>
          <w:i/>
          <w:color w:val="0070C0"/>
        </w:rPr>
        <w:t> </w:t>
      </w:r>
      <w:r w:rsidR="00E265D3" w:rsidRPr="00524162">
        <w:rPr>
          <w:b/>
          <w:i/>
          <w:color w:val="0070C0"/>
        </w:rPr>
        <w:fldChar w:fldCharType="begin"/>
      </w:r>
      <w:r w:rsidR="00E265D3" w:rsidRPr="00524162">
        <w:rPr>
          <w:b/>
          <w:i/>
          <w:color w:val="0070C0"/>
        </w:rPr>
        <w:instrText xml:space="preserve"> REF _Ref533689399 \h  \* MERGEFORMAT </w:instrText>
      </w:r>
      <w:r w:rsidR="00E265D3" w:rsidRPr="00524162">
        <w:rPr>
          <w:b/>
          <w:i/>
          <w:color w:val="0070C0"/>
        </w:rPr>
      </w:r>
      <w:r w:rsidR="00E265D3" w:rsidRPr="00524162">
        <w:rPr>
          <w:b/>
          <w:i/>
          <w:color w:val="0070C0"/>
        </w:rPr>
        <w:fldChar w:fldCharType="separate"/>
      </w:r>
      <w:r w:rsidR="00E265D3" w:rsidRPr="00524162">
        <w:rPr>
          <w:b/>
          <w:i/>
          <w:color w:val="0070C0"/>
        </w:rPr>
        <w:t>Notes</w:t>
      </w:r>
      <w:r w:rsidR="00E265D3" w:rsidRPr="00524162">
        <w:rPr>
          <w:b/>
          <w:i/>
          <w:color w:val="0070C0"/>
        </w:rPr>
        <w:fldChar w:fldCharType="end"/>
      </w:r>
      <w:r w:rsidR="00C07D56" w:rsidRPr="00524162">
        <w:rPr>
          <w:b/>
          <w:i/>
        </w:rPr>
        <w:t xml:space="preserve"> »</w:t>
      </w:r>
      <w:r w:rsidR="00C07D56" w:rsidRPr="00524162">
        <w:rPr>
          <w:i/>
        </w:rPr>
        <w:t>.</w:t>
      </w:r>
    </w:p>
    <w:p w:rsidR="005D6BE6" w:rsidRPr="00524162" w:rsidRDefault="0058326D" w:rsidP="00846DEC">
      <w:pPr>
        <w:pStyle w:val="Paragraphedeliste"/>
        <w:numPr>
          <w:ilvl w:val="0"/>
          <w:numId w:val="56"/>
        </w:numPr>
      </w:pPr>
      <w:r w:rsidRPr="00524162">
        <w:t>« </w:t>
      </w:r>
      <w:r w:rsidR="005D6BE6" w:rsidRPr="00524162">
        <w:rPr>
          <w:rFonts w:cs="Arial"/>
          <w:b/>
          <w:color w:val="B83288"/>
        </w:rPr>
        <w:t>Nouveau contact</w:t>
      </w:r>
      <w:r w:rsidRPr="00524162">
        <w:t> » : permet d’ouvrir directement la page de création d’un contact.</w:t>
      </w:r>
    </w:p>
    <w:p w:rsidR="0058326D" w:rsidRPr="00524162" w:rsidRDefault="0058326D" w:rsidP="0058326D">
      <w:pPr>
        <w:pStyle w:val="Paragraphedeliste"/>
      </w:pPr>
      <w:r w:rsidRPr="00524162">
        <w:t xml:space="preserve">Utilisez ensuite </w:t>
      </w:r>
      <w:r w:rsidRPr="00524162">
        <w:rPr>
          <w:rFonts w:cs="Arial"/>
          <w:b/>
          <w:color w:val="B83288"/>
        </w:rPr>
        <w:t>Haut</w:t>
      </w:r>
      <w:r w:rsidRPr="00524162">
        <w:t xml:space="preserve"> et </w:t>
      </w:r>
      <w:r w:rsidRPr="00524162">
        <w:rPr>
          <w:rFonts w:cs="Arial"/>
          <w:b/>
          <w:color w:val="B83288"/>
        </w:rPr>
        <w:t>Bas</w:t>
      </w:r>
      <w:r w:rsidRPr="00524162">
        <w:t xml:space="preserve"> pour parcourir les</w:t>
      </w:r>
      <w:r w:rsidR="00453430" w:rsidRPr="00524162">
        <w:t xml:space="preserve"> différents champs (p</w:t>
      </w:r>
      <w:r w:rsidRPr="00524162">
        <w:t>rénom, nom, numéro de téléphone, type, note</w:t>
      </w:r>
      <w:r w:rsidR="00C07D56" w:rsidRPr="00524162">
        <w:t xml:space="preserve"> et</w:t>
      </w:r>
      <w:r w:rsidRPr="00524162">
        <w:t xml:space="preserve"> sonnerie) puis appuyez sur la touche </w:t>
      </w:r>
      <w:r w:rsidRPr="00524162">
        <w:rPr>
          <w:rFonts w:cs="Arial"/>
          <w:b/>
          <w:color w:val="B83288"/>
        </w:rPr>
        <w:t>OK</w:t>
      </w:r>
      <w:r w:rsidRPr="00524162">
        <w:t xml:space="preserve"> pour modifier les champs.</w:t>
      </w:r>
      <w:r w:rsidR="00C07D56" w:rsidRPr="00524162">
        <w:t xml:space="preserve"> Pour plus d’informations, veuillez</w:t>
      </w:r>
      <w:r w:rsidR="00E265D3" w:rsidRPr="00524162">
        <w:t xml:space="preserve"> </w:t>
      </w:r>
      <w:r w:rsidR="00C07D56" w:rsidRPr="00524162">
        <w:t>vous référe</w:t>
      </w:r>
      <w:r w:rsidR="00E265D3" w:rsidRPr="00524162">
        <w:t>r</w:t>
      </w:r>
      <w:r w:rsidR="00C07D56" w:rsidRPr="00524162">
        <w:t xml:space="preserve"> à la section « </w:t>
      </w:r>
      <w:r w:rsidR="00C07D56" w:rsidRPr="00524162">
        <w:rPr>
          <w:b/>
          <w:i/>
          <w:color w:val="0070C0"/>
        </w:rPr>
        <w:fldChar w:fldCharType="begin"/>
      </w:r>
      <w:r w:rsidR="00C07D56" w:rsidRPr="00524162">
        <w:rPr>
          <w:b/>
          <w:i/>
          <w:color w:val="0070C0"/>
        </w:rPr>
        <w:instrText xml:space="preserve"> REF _Ref517965343 \h  \* MERGEFORMAT </w:instrText>
      </w:r>
      <w:r w:rsidR="00C07D56" w:rsidRPr="00524162">
        <w:rPr>
          <w:b/>
          <w:i/>
          <w:color w:val="0070C0"/>
        </w:rPr>
      </w:r>
      <w:r w:rsidR="00C07D56" w:rsidRPr="00524162">
        <w:rPr>
          <w:b/>
          <w:i/>
          <w:color w:val="0070C0"/>
        </w:rPr>
        <w:fldChar w:fldCharType="separate"/>
      </w:r>
      <w:r w:rsidR="00C07D56" w:rsidRPr="00524162">
        <w:rPr>
          <w:b/>
          <w:i/>
          <w:color w:val="0070C0"/>
        </w:rPr>
        <w:t>Contacts</w:t>
      </w:r>
      <w:r w:rsidR="00C07D56" w:rsidRPr="00524162">
        <w:rPr>
          <w:b/>
          <w:i/>
          <w:color w:val="0070C0"/>
        </w:rPr>
        <w:fldChar w:fldCharType="end"/>
      </w:r>
      <w:r w:rsidR="00C07D56" w:rsidRPr="00524162">
        <w:t> »</w:t>
      </w:r>
      <w:r w:rsidR="00453430" w:rsidRPr="00524162">
        <w:t>.</w:t>
      </w:r>
    </w:p>
    <w:p w:rsidR="005D6BE6" w:rsidRPr="00524162" w:rsidRDefault="00453430" w:rsidP="00846DEC">
      <w:pPr>
        <w:pStyle w:val="Paragraphedeliste"/>
        <w:numPr>
          <w:ilvl w:val="0"/>
          <w:numId w:val="56"/>
        </w:numPr>
      </w:pPr>
      <w:r w:rsidRPr="00524162">
        <w:t>« </w:t>
      </w:r>
      <w:r w:rsidR="005D6BE6" w:rsidRPr="00524162">
        <w:rPr>
          <w:rFonts w:cs="Arial"/>
          <w:b/>
          <w:color w:val="B83288"/>
        </w:rPr>
        <w:t>Nouvelle alarme</w:t>
      </w:r>
      <w:r w:rsidRPr="00524162">
        <w:t> » : permet d’ouvrir directement la page de création d’une alarme.</w:t>
      </w:r>
    </w:p>
    <w:p w:rsidR="00453430" w:rsidRPr="00524162" w:rsidRDefault="00453430" w:rsidP="00453430">
      <w:pPr>
        <w:pStyle w:val="Paragraphedeliste"/>
      </w:pPr>
      <w:r w:rsidRPr="00524162">
        <w:t xml:space="preserve">Utilisez ensuite </w:t>
      </w:r>
      <w:r w:rsidRPr="00524162">
        <w:rPr>
          <w:rFonts w:cs="Arial"/>
          <w:b/>
          <w:color w:val="B83288"/>
        </w:rPr>
        <w:t>Haut</w:t>
      </w:r>
      <w:r w:rsidRPr="00524162">
        <w:t xml:space="preserve"> et </w:t>
      </w:r>
      <w:r w:rsidRPr="00524162">
        <w:rPr>
          <w:rFonts w:cs="Arial"/>
          <w:b/>
          <w:color w:val="B83288"/>
        </w:rPr>
        <w:t>Bas</w:t>
      </w:r>
      <w:r w:rsidRPr="00524162">
        <w:t xml:space="preserve"> pour parcourir les différents champs (activation, heure, sonnerie et répétition) puis appuyez sur la touche </w:t>
      </w:r>
      <w:r w:rsidRPr="00524162">
        <w:rPr>
          <w:rFonts w:cs="Arial"/>
          <w:b/>
          <w:color w:val="B83288"/>
        </w:rPr>
        <w:t>OK</w:t>
      </w:r>
      <w:r w:rsidRPr="00524162">
        <w:t xml:space="preserve"> pour modifier les champs. Pour plus d’informations, veuillez</w:t>
      </w:r>
      <w:r w:rsidR="00E265D3" w:rsidRPr="00524162">
        <w:t xml:space="preserve"> </w:t>
      </w:r>
      <w:r w:rsidRPr="00524162">
        <w:t>vous référe</w:t>
      </w:r>
      <w:r w:rsidR="00E265D3" w:rsidRPr="00524162">
        <w:t>r</w:t>
      </w:r>
      <w:r w:rsidRPr="00524162">
        <w:t xml:space="preserve"> à la section « </w:t>
      </w:r>
      <w:r w:rsidRPr="00524162">
        <w:rPr>
          <w:b/>
          <w:i/>
          <w:color w:val="0070C0"/>
        </w:rPr>
        <w:fldChar w:fldCharType="begin"/>
      </w:r>
      <w:r w:rsidRPr="00524162">
        <w:rPr>
          <w:b/>
          <w:i/>
          <w:color w:val="0070C0"/>
        </w:rPr>
        <w:instrText xml:space="preserve"> REF _Ref517965452 \h  \* MERGEFORMAT </w:instrText>
      </w:r>
      <w:r w:rsidRPr="00524162">
        <w:rPr>
          <w:b/>
          <w:i/>
          <w:color w:val="0070C0"/>
        </w:rPr>
      </w:r>
      <w:r w:rsidRPr="00524162">
        <w:rPr>
          <w:b/>
          <w:i/>
          <w:color w:val="0070C0"/>
        </w:rPr>
        <w:fldChar w:fldCharType="separate"/>
      </w:r>
      <w:r w:rsidRPr="00524162">
        <w:rPr>
          <w:b/>
          <w:i/>
          <w:color w:val="0070C0"/>
        </w:rPr>
        <w:t>Alarme</w:t>
      </w:r>
      <w:r w:rsidRPr="00524162">
        <w:rPr>
          <w:b/>
          <w:i/>
          <w:color w:val="0070C0"/>
        </w:rPr>
        <w:fldChar w:fldCharType="end"/>
      </w:r>
      <w:r w:rsidRPr="00524162">
        <w:rPr>
          <w:b/>
          <w:i/>
          <w:color w:val="0070C0"/>
        </w:rPr>
        <w:t xml:space="preserve"> </w:t>
      </w:r>
      <w:r w:rsidRPr="00524162">
        <w:t>».</w:t>
      </w:r>
    </w:p>
    <w:p w:rsidR="00453430" w:rsidRPr="00524162" w:rsidRDefault="00453430" w:rsidP="00453430">
      <w:pPr>
        <w:pStyle w:val="Paragraphedeliste"/>
        <w:numPr>
          <w:ilvl w:val="0"/>
          <w:numId w:val="56"/>
        </w:numPr>
      </w:pPr>
      <w:r w:rsidRPr="00524162">
        <w:t>« </w:t>
      </w:r>
      <w:r w:rsidRPr="00524162">
        <w:rPr>
          <w:rFonts w:cs="Arial"/>
          <w:b/>
          <w:color w:val="B83288"/>
        </w:rPr>
        <w:t>Nouvel</w:t>
      </w:r>
      <w:r w:rsidR="005D6BE6" w:rsidRPr="00524162">
        <w:rPr>
          <w:rFonts w:cs="Arial"/>
          <w:b/>
          <w:color w:val="B83288"/>
        </w:rPr>
        <w:t xml:space="preserve"> </w:t>
      </w:r>
      <w:r w:rsidR="00846DEC" w:rsidRPr="00524162">
        <w:rPr>
          <w:rFonts w:cs="Arial"/>
          <w:b/>
          <w:color w:val="B83288"/>
        </w:rPr>
        <w:t>évènement</w:t>
      </w:r>
      <w:r w:rsidRPr="00524162">
        <w:t> » : permet d’ouvrir directement la page de création d’un évènement.</w:t>
      </w:r>
    </w:p>
    <w:p w:rsidR="005D6BE6" w:rsidRPr="00524162" w:rsidRDefault="00453430" w:rsidP="00453430">
      <w:pPr>
        <w:pStyle w:val="Paragraphedeliste"/>
      </w:pPr>
      <w:r w:rsidRPr="00524162">
        <w:t xml:space="preserve">Utilisez ensuite </w:t>
      </w:r>
      <w:r w:rsidRPr="00524162">
        <w:rPr>
          <w:rFonts w:cs="Arial"/>
          <w:b/>
          <w:color w:val="B83288"/>
        </w:rPr>
        <w:t>Haut</w:t>
      </w:r>
      <w:r w:rsidRPr="00524162">
        <w:t xml:space="preserve"> et </w:t>
      </w:r>
      <w:r w:rsidRPr="00524162">
        <w:rPr>
          <w:rFonts w:cs="Arial"/>
          <w:b/>
          <w:color w:val="B83288"/>
        </w:rPr>
        <w:t>Bas</w:t>
      </w:r>
      <w:r w:rsidRPr="00524162">
        <w:t xml:space="preserve"> pour parcourir les différents champs (titre, date, heure, récurrence, rappel et sonnerie) puis appuyez sur la touche </w:t>
      </w:r>
      <w:r w:rsidRPr="00524162">
        <w:rPr>
          <w:rFonts w:cs="Arial"/>
          <w:b/>
          <w:color w:val="B83288"/>
        </w:rPr>
        <w:t>OK</w:t>
      </w:r>
      <w:r w:rsidRPr="00524162">
        <w:t xml:space="preserve"> pour modifier les champs. Pour plus d’informations, veuillez</w:t>
      </w:r>
      <w:r w:rsidR="00E265D3" w:rsidRPr="00524162">
        <w:t xml:space="preserve"> </w:t>
      </w:r>
      <w:r w:rsidRPr="00524162">
        <w:t>vous référe</w:t>
      </w:r>
      <w:r w:rsidR="00E265D3" w:rsidRPr="00524162">
        <w:t>r</w:t>
      </w:r>
      <w:r w:rsidRPr="00524162">
        <w:t xml:space="preserve"> à la section « </w:t>
      </w:r>
      <w:r w:rsidRPr="00524162">
        <w:rPr>
          <w:b/>
          <w:i/>
          <w:color w:val="0070C0"/>
        </w:rPr>
        <w:fldChar w:fldCharType="begin"/>
      </w:r>
      <w:r w:rsidRPr="00524162">
        <w:rPr>
          <w:b/>
          <w:i/>
          <w:color w:val="0070C0"/>
        </w:rPr>
        <w:instrText xml:space="preserve"> REF _Ref517965893 \h  \* MERGEFORMAT </w:instrText>
      </w:r>
      <w:r w:rsidRPr="00524162">
        <w:rPr>
          <w:b/>
          <w:i/>
          <w:color w:val="0070C0"/>
        </w:rPr>
      </w:r>
      <w:r w:rsidRPr="00524162">
        <w:rPr>
          <w:b/>
          <w:i/>
          <w:color w:val="0070C0"/>
        </w:rPr>
        <w:fldChar w:fldCharType="separate"/>
      </w:r>
      <w:r w:rsidRPr="00524162">
        <w:rPr>
          <w:b/>
          <w:i/>
          <w:color w:val="0070C0"/>
        </w:rPr>
        <w:t>Agenda</w:t>
      </w:r>
      <w:r w:rsidRPr="00524162">
        <w:rPr>
          <w:b/>
          <w:i/>
          <w:color w:val="0070C0"/>
        </w:rPr>
        <w:fldChar w:fldCharType="end"/>
      </w:r>
      <w:r w:rsidRPr="00524162">
        <w:rPr>
          <w:b/>
          <w:i/>
          <w:color w:val="0070C0"/>
        </w:rPr>
        <w:t xml:space="preserve"> </w:t>
      </w:r>
      <w:r w:rsidRPr="00524162">
        <w:t>».</w:t>
      </w:r>
    </w:p>
    <w:p w:rsidR="008461F6" w:rsidRDefault="008461F6">
      <w:pPr>
        <w:rPr>
          <w:highlight w:val="yellow"/>
        </w:rPr>
      </w:pPr>
      <w:r>
        <w:rPr>
          <w:highlight w:val="yellow"/>
        </w:rPr>
        <w:br w:type="page"/>
      </w:r>
    </w:p>
    <w:p w:rsidR="005D6BE6" w:rsidRPr="00524162" w:rsidRDefault="00453430" w:rsidP="00846DEC">
      <w:pPr>
        <w:pStyle w:val="Paragraphedeliste"/>
        <w:numPr>
          <w:ilvl w:val="0"/>
          <w:numId w:val="56"/>
        </w:numPr>
      </w:pPr>
      <w:r w:rsidRPr="00524162">
        <w:lastRenderedPageBreak/>
        <w:t>«</w:t>
      </w:r>
      <w:r w:rsidRPr="00524162">
        <w:rPr>
          <w:rFonts w:cs="Arial"/>
          <w:b/>
          <w:color w:val="B83288"/>
        </w:rPr>
        <w:t> Téléphone</w:t>
      </w:r>
      <w:r w:rsidRPr="00524162">
        <w:t> » : permet d’ouvrir l’application Téléphone.</w:t>
      </w:r>
    </w:p>
    <w:p w:rsidR="00453430" w:rsidRPr="00524162" w:rsidRDefault="00453430" w:rsidP="00846DEC">
      <w:pPr>
        <w:pStyle w:val="Paragraphedeliste"/>
        <w:numPr>
          <w:ilvl w:val="0"/>
          <w:numId w:val="56"/>
        </w:numPr>
      </w:pPr>
      <w:r w:rsidRPr="00524162">
        <w:t>« </w:t>
      </w:r>
      <w:r w:rsidRPr="00524162">
        <w:rPr>
          <w:rFonts w:cs="Arial"/>
          <w:b/>
          <w:color w:val="B83288"/>
        </w:rPr>
        <w:t>Contacts</w:t>
      </w:r>
      <w:r w:rsidRPr="00524162">
        <w:t> »</w:t>
      </w:r>
      <w:r w:rsidR="00C84AD0" w:rsidRPr="00524162">
        <w:t xml:space="preserve"> : permet d’ouvrir l’application Contacts.</w:t>
      </w:r>
    </w:p>
    <w:p w:rsidR="00453430" w:rsidRPr="00524162" w:rsidRDefault="00453430" w:rsidP="00846DEC">
      <w:pPr>
        <w:pStyle w:val="Paragraphedeliste"/>
        <w:numPr>
          <w:ilvl w:val="0"/>
          <w:numId w:val="56"/>
        </w:numPr>
      </w:pPr>
      <w:r w:rsidRPr="00524162">
        <w:t>« </w:t>
      </w:r>
      <w:r w:rsidRPr="00524162">
        <w:rPr>
          <w:rFonts w:cs="Arial"/>
          <w:b/>
          <w:color w:val="B83288"/>
        </w:rPr>
        <w:t>Messages</w:t>
      </w:r>
      <w:r w:rsidRPr="00524162">
        <w:t> »</w:t>
      </w:r>
      <w:r w:rsidR="00C84AD0" w:rsidRPr="00524162">
        <w:t xml:space="preserve"> : permet d’ouvrir l’application Messages.</w:t>
      </w:r>
    </w:p>
    <w:p w:rsidR="00453430" w:rsidRPr="00524162" w:rsidRDefault="00453430" w:rsidP="00846DEC">
      <w:pPr>
        <w:pStyle w:val="Paragraphedeliste"/>
        <w:numPr>
          <w:ilvl w:val="0"/>
          <w:numId w:val="56"/>
        </w:numPr>
      </w:pPr>
      <w:r w:rsidRPr="00524162">
        <w:t>« </w:t>
      </w:r>
      <w:r w:rsidRPr="00524162">
        <w:rPr>
          <w:rFonts w:cs="Arial"/>
          <w:b/>
          <w:color w:val="B83288"/>
        </w:rPr>
        <w:t>Alarme</w:t>
      </w:r>
      <w:r w:rsidR="00E265D3" w:rsidRPr="00524162">
        <w:rPr>
          <w:rFonts w:cs="Arial"/>
          <w:b/>
          <w:color w:val="B83288"/>
        </w:rPr>
        <w:t>s</w:t>
      </w:r>
      <w:r w:rsidRPr="00524162">
        <w:t> »</w:t>
      </w:r>
      <w:r w:rsidR="00C84AD0" w:rsidRPr="00524162">
        <w:t xml:space="preserve"> : permet d’ouvrir l’application Alarme</w:t>
      </w:r>
      <w:r w:rsidR="00E265D3" w:rsidRPr="00524162">
        <w:t>s</w:t>
      </w:r>
      <w:r w:rsidR="00C84AD0" w:rsidRPr="00524162">
        <w:t>.</w:t>
      </w:r>
    </w:p>
    <w:p w:rsidR="00453430" w:rsidRPr="00524162" w:rsidRDefault="00453430" w:rsidP="00846DEC">
      <w:pPr>
        <w:pStyle w:val="Paragraphedeliste"/>
        <w:numPr>
          <w:ilvl w:val="0"/>
          <w:numId w:val="56"/>
        </w:numPr>
      </w:pPr>
      <w:r w:rsidRPr="00524162">
        <w:t>« </w:t>
      </w:r>
      <w:r w:rsidRPr="00524162">
        <w:rPr>
          <w:rFonts w:cs="Arial"/>
          <w:b/>
          <w:color w:val="B83288"/>
        </w:rPr>
        <w:t>Agenda</w:t>
      </w:r>
      <w:r w:rsidRPr="00524162">
        <w:t> »</w:t>
      </w:r>
      <w:r w:rsidR="00C84AD0" w:rsidRPr="00524162">
        <w:t xml:space="preserve"> : permet d’ouvrir l’application Agenda.</w:t>
      </w:r>
    </w:p>
    <w:p w:rsidR="00453430" w:rsidRPr="00524162" w:rsidRDefault="00453430" w:rsidP="00846DEC">
      <w:pPr>
        <w:pStyle w:val="Paragraphedeliste"/>
        <w:numPr>
          <w:ilvl w:val="0"/>
          <w:numId w:val="56"/>
        </w:numPr>
      </w:pPr>
      <w:r w:rsidRPr="00524162">
        <w:t>« </w:t>
      </w:r>
      <w:r w:rsidRPr="00524162">
        <w:rPr>
          <w:rFonts w:cs="Arial"/>
          <w:b/>
          <w:color w:val="B83288"/>
        </w:rPr>
        <w:t>Radio</w:t>
      </w:r>
      <w:r w:rsidRPr="00524162">
        <w:t xml:space="preserve"> </w:t>
      </w:r>
      <w:r w:rsidRPr="00524162">
        <w:rPr>
          <w:rFonts w:cs="Arial"/>
          <w:b/>
          <w:color w:val="B83288"/>
        </w:rPr>
        <w:t>FM</w:t>
      </w:r>
      <w:r w:rsidRPr="00524162">
        <w:t> »</w:t>
      </w:r>
      <w:r w:rsidR="00C84AD0" w:rsidRPr="00524162">
        <w:t xml:space="preserve"> : permet d’ouvrir l’application Radio FM.</w:t>
      </w:r>
    </w:p>
    <w:p w:rsidR="00453430" w:rsidRPr="00524162" w:rsidRDefault="00453430" w:rsidP="00846DEC">
      <w:pPr>
        <w:pStyle w:val="Paragraphedeliste"/>
        <w:numPr>
          <w:ilvl w:val="0"/>
          <w:numId w:val="56"/>
        </w:numPr>
      </w:pPr>
      <w:r w:rsidRPr="00524162">
        <w:t>« </w:t>
      </w:r>
      <w:r w:rsidR="00C84AD0" w:rsidRPr="00524162">
        <w:rPr>
          <w:rFonts w:cs="Arial"/>
          <w:b/>
          <w:color w:val="B83288"/>
        </w:rPr>
        <w:t>Détecteur</w:t>
      </w:r>
      <w:r w:rsidRPr="00524162">
        <w:t xml:space="preserve"> </w:t>
      </w:r>
      <w:r w:rsidRPr="00524162">
        <w:rPr>
          <w:rFonts w:cs="Arial"/>
          <w:b/>
          <w:color w:val="B83288"/>
        </w:rPr>
        <w:t>de</w:t>
      </w:r>
      <w:r w:rsidRPr="00524162">
        <w:t xml:space="preserve"> </w:t>
      </w:r>
      <w:r w:rsidRPr="00524162">
        <w:rPr>
          <w:rFonts w:cs="Arial"/>
          <w:b/>
          <w:color w:val="B83288"/>
        </w:rPr>
        <w:t>couleurs</w:t>
      </w:r>
      <w:r w:rsidRPr="00524162">
        <w:t> »</w:t>
      </w:r>
      <w:r w:rsidR="00C84AD0" w:rsidRPr="00524162">
        <w:t xml:space="preserve"> : permet d’ouvrir l’application Détecteur de couleurs.</w:t>
      </w:r>
    </w:p>
    <w:p w:rsidR="00453430" w:rsidRPr="00524162" w:rsidRDefault="00453430" w:rsidP="00846DEC">
      <w:pPr>
        <w:pStyle w:val="Paragraphedeliste"/>
        <w:numPr>
          <w:ilvl w:val="0"/>
          <w:numId w:val="56"/>
        </w:numPr>
      </w:pPr>
      <w:r w:rsidRPr="00524162">
        <w:t>« </w:t>
      </w:r>
      <w:r w:rsidRPr="00524162">
        <w:rPr>
          <w:rFonts w:cs="Arial"/>
          <w:b/>
          <w:color w:val="B83288"/>
        </w:rPr>
        <w:t>Calculette</w:t>
      </w:r>
      <w:r w:rsidRPr="00524162">
        <w:t> »</w:t>
      </w:r>
      <w:r w:rsidR="00C84AD0" w:rsidRPr="00524162">
        <w:t xml:space="preserve"> : permet d’ouvrir l’application Calculette.</w:t>
      </w:r>
    </w:p>
    <w:p w:rsidR="00453430" w:rsidRPr="00524162" w:rsidRDefault="00453430" w:rsidP="00846DEC">
      <w:pPr>
        <w:pStyle w:val="Paragraphedeliste"/>
        <w:numPr>
          <w:ilvl w:val="0"/>
          <w:numId w:val="56"/>
        </w:numPr>
      </w:pPr>
      <w:r w:rsidRPr="00524162">
        <w:t>« </w:t>
      </w:r>
      <w:r w:rsidRPr="00524162">
        <w:rPr>
          <w:rFonts w:cs="Arial"/>
          <w:b/>
          <w:color w:val="B83288"/>
        </w:rPr>
        <w:t>Notes</w:t>
      </w:r>
      <w:r w:rsidRPr="00524162">
        <w:t> »</w:t>
      </w:r>
      <w:r w:rsidR="00C84AD0" w:rsidRPr="00524162">
        <w:t xml:space="preserve"> : permet d’ouvrir l’application Notes.</w:t>
      </w:r>
    </w:p>
    <w:p w:rsidR="00453430" w:rsidRPr="00524162" w:rsidRDefault="00453430" w:rsidP="00846DEC">
      <w:pPr>
        <w:pStyle w:val="Paragraphedeliste"/>
        <w:numPr>
          <w:ilvl w:val="0"/>
          <w:numId w:val="56"/>
        </w:numPr>
      </w:pPr>
      <w:r w:rsidRPr="00524162">
        <w:t>« </w:t>
      </w:r>
      <w:r w:rsidRPr="00524162">
        <w:rPr>
          <w:rFonts w:cs="Arial"/>
          <w:b/>
          <w:color w:val="B83288"/>
        </w:rPr>
        <w:t>Lampe</w:t>
      </w:r>
      <w:r w:rsidRPr="00524162">
        <w:t xml:space="preserve"> </w:t>
      </w:r>
      <w:r w:rsidR="00C84AD0" w:rsidRPr="00524162">
        <w:rPr>
          <w:rFonts w:cs="Arial"/>
          <w:b/>
          <w:color w:val="B83288"/>
        </w:rPr>
        <w:t>t</w:t>
      </w:r>
      <w:r w:rsidRPr="00524162">
        <w:rPr>
          <w:rFonts w:cs="Arial"/>
          <w:b/>
          <w:color w:val="B83288"/>
        </w:rPr>
        <w:t>orche</w:t>
      </w:r>
      <w:r w:rsidRPr="00524162">
        <w:t> »</w:t>
      </w:r>
      <w:r w:rsidR="00C84AD0" w:rsidRPr="00524162">
        <w:t xml:space="preserve"> : permet d’ouvrir l’application Lampe torche.</w:t>
      </w:r>
    </w:p>
    <w:p w:rsidR="00453430" w:rsidRPr="00524162" w:rsidRDefault="00453430" w:rsidP="00846DEC">
      <w:pPr>
        <w:pStyle w:val="Paragraphedeliste"/>
        <w:numPr>
          <w:ilvl w:val="0"/>
          <w:numId w:val="56"/>
        </w:numPr>
      </w:pPr>
      <w:r w:rsidRPr="00524162">
        <w:t>« </w:t>
      </w:r>
      <w:r w:rsidR="00C84AD0" w:rsidRPr="00524162">
        <w:rPr>
          <w:rFonts w:cs="Arial"/>
          <w:b/>
          <w:color w:val="B83288"/>
        </w:rPr>
        <w:t>Météo</w:t>
      </w:r>
      <w:r w:rsidRPr="00524162">
        <w:t> »</w:t>
      </w:r>
      <w:r w:rsidR="00C84AD0" w:rsidRPr="00524162">
        <w:t xml:space="preserve"> : permet d’ouvrir l’application Météo.</w:t>
      </w:r>
    </w:p>
    <w:p w:rsidR="00453430" w:rsidRPr="00524162" w:rsidRDefault="00453430" w:rsidP="00846DEC">
      <w:pPr>
        <w:pStyle w:val="Paragraphedeliste"/>
        <w:numPr>
          <w:ilvl w:val="0"/>
          <w:numId w:val="56"/>
        </w:numPr>
      </w:pPr>
      <w:r w:rsidRPr="00524162">
        <w:t>« </w:t>
      </w:r>
      <w:r w:rsidRPr="00524162">
        <w:rPr>
          <w:rFonts w:cs="Arial"/>
          <w:b/>
          <w:color w:val="B83288"/>
        </w:rPr>
        <w:t>SOS</w:t>
      </w:r>
      <w:r w:rsidRPr="00524162">
        <w:t> »</w:t>
      </w:r>
      <w:r w:rsidR="00C84AD0" w:rsidRPr="00524162">
        <w:t xml:space="preserve"> : permet d’ouvrir l’application SOS.</w:t>
      </w:r>
    </w:p>
    <w:p w:rsidR="00453430" w:rsidRPr="00524162" w:rsidRDefault="00453430" w:rsidP="00846DEC">
      <w:pPr>
        <w:pStyle w:val="Paragraphedeliste"/>
        <w:numPr>
          <w:ilvl w:val="0"/>
          <w:numId w:val="56"/>
        </w:numPr>
      </w:pPr>
      <w:r w:rsidRPr="00524162">
        <w:t>« </w:t>
      </w:r>
      <w:r w:rsidRPr="00524162">
        <w:rPr>
          <w:rFonts w:cs="Arial"/>
          <w:b/>
          <w:color w:val="B83288"/>
        </w:rPr>
        <w:t>Paramètres</w:t>
      </w:r>
      <w:r w:rsidRPr="00524162">
        <w:t> »</w:t>
      </w:r>
      <w:r w:rsidR="00C84AD0" w:rsidRPr="00524162">
        <w:t xml:space="preserve"> : permet d’ouvrir l’application Paramètres.</w:t>
      </w:r>
    </w:p>
    <w:p w:rsidR="005D6BE6" w:rsidRPr="00524162" w:rsidRDefault="00453430" w:rsidP="00CC5B45">
      <w:pPr>
        <w:pStyle w:val="Paragraphedeliste"/>
        <w:numPr>
          <w:ilvl w:val="0"/>
          <w:numId w:val="56"/>
        </w:numPr>
        <w:spacing w:after="240"/>
      </w:pPr>
      <w:r w:rsidRPr="00524162">
        <w:t>«</w:t>
      </w:r>
      <w:r w:rsidRPr="00524162">
        <w:rPr>
          <w:rFonts w:cs="Arial"/>
          <w:b/>
          <w:color w:val="B83288"/>
        </w:rPr>
        <w:t> </w:t>
      </w:r>
      <w:r w:rsidR="005D6BE6" w:rsidRPr="00524162">
        <w:rPr>
          <w:rFonts w:cs="Arial"/>
          <w:b/>
          <w:color w:val="B83288"/>
        </w:rPr>
        <w:t>Commande</w:t>
      </w:r>
      <w:r w:rsidR="005D6BE6" w:rsidRPr="00524162">
        <w:t xml:space="preserve"> </w:t>
      </w:r>
      <w:r w:rsidR="005D6BE6" w:rsidRPr="00524162">
        <w:rPr>
          <w:rFonts w:cs="Arial"/>
          <w:b/>
          <w:color w:val="B83288"/>
        </w:rPr>
        <w:t>vocales</w:t>
      </w:r>
      <w:r w:rsidRPr="00524162">
        <w:rPr>
          <w:rFonts w:cs="Arial"/>
          <w:b/>
          <w:color w:val="B83288"/>
        </w:rPr>
        <w:t> </w:t>
      </w:r>
      <w:r w:rsidRPr="00524162">
        <w:rPr>
          <w:rFonts w:cs="Arial"/>
          <w:b/>
        </w:rPr>
        <w:t>»</w:t>
      </w:r>
      <w:r w:rsidR="00C84AD0" w:rsidRPr="00524162">
        <w:t xml:space="preserve"> : permet d’écouter la liste des mots clés disponibles.</w:t>
      </w:r>
    </w:p>
    <w:p w:rsidR="00CC5B45" w:rsidRPr="00524162" w:rsidRDefault="00CC5B45" w:rsidP="00CC5B45">
      <w:r w:rsidRPr="00524162">
        <w:t xml:space="preserve">Voici quelques recommandations concernant l’utilisation </w:t>
      </w:r>
      <w:r w:rsidR="00760389" w:rsidRPr="00524162">
        <w:t>des</w:t>
      </w:r>
      <w:r w:rsidRPr="00524162">
        <w:t xml:space="preserve"> commande</w:t>
      </w:r>
      <w:r w:rsidR="00760389" w:rsidRPr="00524162">
        <w:t>s</w:t>
      </w:r>
      <w:r w:rsidRPr="00524162">
        <w:t xml:space="preserve"> vocale</w:t>
      </w:r>
      <w:r w:rsidR="00760389" w:rsidRPr="00524162">
        <w:t>s</w:t>
      </w:r>
      <w:r w:rsidRPr="00524162">
        <w:t> :</w:t>
      </w:r>
    </w:p>
    <w:p w:rsidR="00CC5B45" w:rsidRPr="00524162" w:rsidRDefault="00CC5B45" w:rsidP="00CD572F">
      <w:pPr>
        <w:pStyle w:val="Paragraphedeliste"/>
        <w:numPr>
          <w:ilvl w:val="0"/>
          <w:numId w:val="10"/>
        </w:numPr>
      </w:pPr>
      <w:r w:rsidRPr="00524162">
        <w:t>Attendez bien la fin du signal sonore avant d’utiliser</w:t>
      </w:r>
      <w:r w:rsidR="00760389" w:rsidRPr="00524162">
        <w:t xml:space="preserve"> l’un des mots clés prédéfinis.</w:t>
      </w:r>
    </w:p>
    <w:p w:rsidR="00F95CDE" w:rsidRPr="00524162" w:rsidRDefault="00CC5B45" w:rsidP="00F95CDE">
      <w:pPr>
        <w:pStyle w:val="Paragraphedeliste"/>
        <w:numPr>
          <w:ilvl w:val="0"/>
          <w:numId w:val="10"/>
        </w:numPr>
      </w:pPr>
      <w:r w:rsidRPr="00524162">
        <w:t>Un environnement calme améliorera le résultat de la reconnaissance vocale.</w:t>
      </w:r>
    </w:p>
    <w:p w:rsidR="00F95CDE" w:rsidRPr="00524162" w:rsidRDefault="00CC5B45" w:rsidP="00F95CDE">
      <w:pPr>
        <w:pStyle w:val="Paragraphedeliste"/>
        <w:numPr>
          <w:ilvl w:val="0"/>
          <w:numId w:val="10"/>
        </w:numPr>
        <w:spacing w:after="240"/>
      </w:pPr>
      <w:r w:rsidRPr="00524162">
        <w:t xml:space="preserve">Pour les fonctions </w:t>
      </w:r>
      <w:r w:rsidRPr="00524162">
        <w:rPr>
          <w:rFonts w:cs="Arial"/>
          <w:b/>
          <w:color w:val="B83288"/>
        </w:rPr>
        <w:t>Appeler un contact</w:t>
      </w:r>
      <w:r w:rsidRPr="00524162">
        <w:t xml:space="preserve"> et </w:t>
      </w:r>
      <w:r w:rsidRPr="00524162">
        <w:rPr>
          <w:rFonts w:cs="Arial"/>
          <w:b/>
          <w:color w:val="B83288"/>
        </w:rPr>
        <w:t>Envoyer un message à un contact</w:t>
      </w:r>
      <w:r w:rsidRPr="00524162">
        <w:t xml:space="preserve">, l’ordre dans lequel vous dictez le nom </w:t>
      </w:r>
      <w:r w:rsidR="006E333B" w:rsidRPr="00524162">
        <w:t>et/</w:t>
      </w:r>
      <w:r w:rsidRPr="00524162">
        <w:t>ou le prénom n’a pas d’importance</w:t>
      </w:r>
      <w:r w:rsidR="00F95CDE" w:rsidRPr="00524162">
        <w:t>.</w:t>
      </w:r>
    </w:p>
    <w:p w:rsidR="00CD6DCF" w:rsidRDefault="00CD6DCF" w:rsidP="00CD6DCF">
      <w:pPr>
        <w:pStyle w:val="Titre3"/>
      </w:pPr>
      <w:bookmarkStart w:id="24" w:name="_Ref517777085"/>
      <w:bookmarkStart w:id="25" w:name="_Toc18333425"/>
      <w:r>
        <w:t>Ecrire avec le clavier physique</w:t>
      </w:r>
      <w:bookmarkEnd w:id="24"/>
      <w:bookmarkEnd w:id="25"/>
    </w:p>
    <w:p w:rsidR="002427A5" w:rsidRPr="002427A5" w:rsidRDefault="002427A5" w:rsidP="002427A5">
      <w:r w:rsidRPr="002427A5">
        <w:t xml:space="preserve">Lorsque </w:t>
      </w:r>
      <w:r>
        <w:t>MiniVision</w:t>
      </w:r>
      <w:r w:rsidRPr="002427A5">
        <w:t xml:space="preserve"> annonce « Zone de modification », cela signifie qu’il s’agit d’une zone de saisie et que vous pouvez entrer du texte.</w:t>
      </w:r>
    </w:p>
    <w:p w:rsidR="002427A5" w:rsidRPr="002427A5" w:rsidRDefault="002427A5" w:rsidP="002427A5">
      <w:r w:rsidRPr="002427A5">
        <w:t xml:space="preserve">Le clavier alphanumérique (touche </w:t>
      </w:r>
      <w:r w:rsidRPr="0047651A">
        <w:rPr>
          <w:b/>
          <w:color w:val="B83288"/>
        </w:rPr>
        <w:t>1</w:t>
      </w:r>
      <w:r w:rsidRPr="002427A5">
        <w:t xml:space="preserve"> à </w:t>
      </w:r>
      <w:r w:rsidR="0047651A">
        <w:rPr>
          <w:b/>
          <w:color w:val="B83288"/>
        </w:rPr>
        <w:t>D</w:t>
      </w:r>
      <w:r w:rsidRPr="0047651A">
        <w:rPr>
          <w:b/>
          <w:color w:val="B83288"/>
        </w:rPr>
        <w:t>ièse</w:t>
      </w:r>
      <w:r w:rsidRPr="002427A5">
        <w:t>) permet de saisir du texte ou des caractères en fonction de la zone de modification proposée.</w:t>
      </w:r>
    </w:p>
    <w:p w:rsidR="002427A5" w:rsidRDefault="002427A5" w:rsidP="002427A5">
      <w:r w:rsidRPr="002427A5">
        <w:t xml:space="preserve">Chaque touche du clavier permet d’accéder à plusieurs caractères. </w:t>
      </w:r>
    </w:p>
    <w:p w:rsidR="002427A5" w:rsidRPr="002427A5" w:rsidRDefault="002427A5" w:rsidP="002427A5">
      <w:r w:rsidRPr="002427A5">
        <w:t>Appuyez successivement et rapidement sur la même touche pour accéder aux caractères selon leur ordre.</w:t>
      </w:r>
    </w:p>
    <w:p w:rsidR="002427A5" w:rsidRDefault="001679DF" w:rsidP="00F729B1">
      <w:pPr>
        <w:pStyle w:val="Paragraphedeliste"/>
        <w:numPr>
          <w:ilvl w:val="0"/>
          <w:numId w:val="13"/>
        </w:numPr>
      </w:pPr>
      <w:r>
        <w:t xml:space="preserve">La touche </w:t>
      </w:r>
      <w:r w:rsidR="002427A5" w:rsidRPr="0056248D">
        <w:rPr>
          <w:b/>
          <w:color w:val="B83288"/>
        </w:rPr>
        <w:t>1</w:t>
      </w:r>
      <w:r w:rsidR="002427A5" w:rsidRPr="002427A5">
        <w:t xml:space="preserve"> permet de saisir les caractères de ponctuation ou des caractères spéciaux (@, &amp;, +, parenthèses, etc.)</w:t>
      </w:r>
    </w:p>
    <w:p w:rsidR="00964372" w:rsidRDefault="00964372" w:rsidP="00F729B1">
      <w:pPr>
        <w:pStyle w:val="Paragraphedeliste"/>
        <w:numPr>
          <w:ilvl w:val="0"/>
          <w:numId w:val="13"/>
        </w:numPr>
      </w:pPr>
      <w:r>
        <w:t xml:space="preserve">Les touches </w:t>
      </w:r>
      <w:r w:rsidRPr="0056248D">
        <w:rPr>
          <w:b/>
          <w:color w:val="B83288"/>
        </w:rPr>
        <w:t>2</w:t>
      </w:r>
      <w:r>
        <w:t xml:space="preserve"> à </w:t>
      </w:r>
      <w:r w:rsidRPr="0056248D">
        <w:rPr>
          <w:b/>
          <w:color w:val="B83288"/>
        </w:rPr>
        <w:t>9</w:t>
      </w:r>
      <w:r>
        <w:t xml:space="preserve"> permettent d’insérer </w:t>
      </w:r>
      <w:r w:rsidR="003F4117">
        <w:t>l</w:t>
      </w:r>
      <w:r>
        <w:t>es caractères de l’alphabet.</w:t>
      </w:r>
    </w:p>
    <w:p w:rsidR="00964372" w:rsidRPr="002427A5" w:rsidRDefault="003F4117" w:rsidP="0056248D">
      <w:pPr>
        <w:ind w:left="708"/>
      </w:pPr>
      <w:r>
        <w:t>Par exemple, la touche</w:t>
      </w:r>
      <w:r w:rsidR="00964372" w:rsidRPr="002427A5">
        <w:t xml:space="preserve"> </w:t>
      </w:r>
      <w:r w:rsidR="00964372" w:rsidRPr="002427A5">
        <w:rPr>
          <w:b/>
          <w:color w:val="B83288"/>
        </w:rPr>
        <w:t>2</w:t>
      </w:r>
      <w:r w:rsidR="00964372" w:rsidRPr="002427A5">
        <w:t xml:space="preserve"> permet de faire défiler les caractères a, b, c, 2, A, B, C, à, â, ä, etc.</w:t>
      </w:r>
    </w:p>
    <w:p w:rsidR="002427A5" w:rsidRPr="002427A5" w:rsidRDefault="001679DF" w:rsidP="00F729B1">
      <w:pPr>
        <w:pStyle w:val="Paragraphedeliste"/>
        <w:numPr>
          <w:ilvl w:val="0"/>
          <w:numId w:val="14"/>
        </w:numPr>
      </w:pPr>
      <w:r>
        <w:t xml:space="preserve">La touche </w:t>
      </w:r>
      <w:r w:rsidR="002427A5" w:rsidRPr="0056248D">
        <w:rPr>
          <w:b/>
          <w:color w:val="B83288"/>
        </w:rPr>
        <w:t>0</w:t>
      </w:r>
      <w:r>
        <w:t xml:space="preserve"> </w:t>
      </w:r>
      <w:r w:rsidR="002427A5" w:rsidRPr="002427A5">
        <w:t>permet d’insérer un espace.</w:t>
      </w:r>
    </w:p>
    <w:p w:rsidR="002427A5" w:rsidRDefault="001679DF" w:rsidP="00F729B1">
      <w:pPr>
        <w:pStyle w:val="Paragraphedeliste"/>
        <w:numPr>
          <w:ilvl w:val="0"/>
          <w:numId w:val="14"/>
        </w:numPr>
      </w:pPr>
      <w:r>
        <w:t xml:space="preserve">La touche </w:t>
      </w:r>
      <w:r w:rsidRPr="0056248D">
        <w:rPr>
          <w:b/>
          <w:color w:val="B83288"/>
        </w:rPr>
        <w:t>É</w:t>
      </w:r>
      <w:r w:rsidR="002427A5" w:rsidRPr="0056248D">
        <w:rPr>
          <w:b/>
          <w:color w:val="B83288"/>
        </w:rPr>
        <w:t>toile</w:t>
      </w:r>
      <w:r w:rsidR="002427A5" w:rsidRPr="002427A5">
        <w:t xml:space="preserve"> » permet de verrouiller le clavier en mode « Normal », « Majuscule » ou « Numérique ».</w:t>
      </w:r>
    </w:p>
    <w:p w:rsidR="00681D96" w:rsidRDefault="00964372" w:rsidP="00F729B1">
      <w:pPr>
        <w:pStyle w:val="Paragraphedeliste"/>
        <w:numPr>
          <w:ilvl w:val="0"/>
          <w:numId w:val="14"/>
        </w:numPr>
      </w:pPr>
      <w:r>
        <w:t xml:space="preserve">La touche </w:t>
      </w:r>
      <w:r w:rsidRPr="0056248D">
        <w:rPr>
          <w:b/>
          <w:color w:val="B83288"/>
        </w:rPr>
        <w:t>Dièse</w:t>
      </w:r>
      <w:r>
        <w:t xml:space="preserve"> permet d’ouvrir </w:t>
      </w:r>
      <w:r w:rsidR="0010155A">
        <w:t>l’écran</w:t>
      </w:r>
      <w:r>
        <w:t xml:space="preserve"> de sélection des </w:t>
      </w:r>
      <w:r w:rsidR="00D263B5">
        <w:t xml:space="preserve">symboles, ponctuations et </w:t>
      </w:r>
      <w:r w:rsidR="00681D96">
        <w:t xml:space="preserve">caractères spéciaux. Utilisez ensuite les touches </w:t>
      </w:r>
      <w:r w:rsidR="00681D96" w:rsidRPr="0056248D">
        <w:rPr>
          <w:b/>
          <w:color w:val="B83288"/>
        </w:rPr>
        <w:t>Haut</w:t>
      </w:r>
      <w:r w:rsidR="00681D96">
        <w:t xml:space="preserve"> et </w:t>
      </w:r>
      <w:r w:rsidR="00681D96" w:rsidRPr="0056248D">
        <w:rPr>
          <w:b/>
          <w:color w:val="B83288"/>
        </w:rPr>
        <w:t>Bas</w:t>
      </w:r>
      <w:r w:rsidR="00681D96">
        <w:t xml:space="preserve"> pour sé</w:t>
      </w:r>
      <w:r w:rsidR="001679DF">
        <w:t>lectionner le c</w:t>
      </w:r>
      <w:r w:rsidR="007B6B4A">
        <w:t xml:space="preserve">aractère souhaité dans la liste puis validez avec la touche </w:t>
      </w:r>
      <w:r w:rsidR="007B6B4A" w:rsidRPr="007B6B4A">
        <w:rPr>
          <w:b/>
          <w:color w:val="B83288"/>
        </w:rPr>
        <w:t>OK</w:t>
      </w:r>
      <w:r w:rsidR="007B6B4A">
        <w:t>.</w:t>
      </w:r>
    </w:p>
    <w:p w:rsidR="00964372" w:rsidRDefault="00681D96" w:rsidP="006E333B">
      <w:pPr>
        <w:ind w:left="708"/>
      </w:pPr>
      <w:r>
        <w:t xml:space="preserve">Appuyez une deuxième fois sur </w:t>
      </w:r>
      <w:r w:rsidRPr="001679DF">
        <w:rPr>
          <w:b/>
          <w:color w:val="B83288"/>
        </w:rPr>
        <w:t>Dièse</w:t>
      </w:r>
      <w:r>
        <w:t xml:space="preserve"> pour ouvrir </w:t>
      </w:r>
      <w:r w:rsidR="0010155A">
        <w:t>l’écran</w:t>
      </w:r>
      <w:r>
        <w:t xml:space="preserve"> de sélection des émoticônes. De la même manière, utilisez les touches </w:t>
      </w:r>
      <w:r w:rsidRPr="001679DF">
        <w:rPr>
          <w:b/>
          <w:color w:val="B83288"/>
        </w:rPr>
        <w:t>Haut</w:t>
      </w:r>
      <w:r>
        <w:t xml:space="preserve"> et </w:t>
      </w:r>
      <w:r w:rsidRPr="001679DF">
        <w:rPr>
          <w:b/>
          <w:color w:val="B83288"/>
        </w:rPr>
        <w:t>Bas</w:t>
      </w:r>
      <w:r w:rsidR="001679DF">
        <w:t xml:space="preserve"> pour parcourir la liste des émoticônes disponibles</w:t>
      </w:r>
      <w:r w:rsidR="007B6B4A">
        <w:t xml:space="preserve"> puis validez avec la touche </w:t>
      </w:r>
      <w:r w:rsidR="007B6B4A" w:rsidRPr="007B6B4A">
        <w:rPr>
          <w:b/>
          <w:color w:val="B83288"/>
        </w:rPr>
        <w:t xml:space="preserve">OK </w:t>
      </w:r>
      <w:r w:rsidR="007B6B4A">
        <w:t>pour l’insérer dans la zone de modification</w:t>
      </w:r>
      <w:r w:rsidR="001679DF">
        <w:t>.</w:t>
      </w:r>
    </w:p>
    <w:p w:rsidR="002427A5" w:rsidRDefault="002427A5" w:rsidP="00BA4199">
      <w:pPr>
        <w:spacing w:after="240"/>
        <w:rPr>
          <w:b/>
          <w:u w:val="single"/>
        </w:rPr>
      </w:pPr>
      <w:r>
        <w:t>La liste complète des attributions des to</w:t>
      </w:r>
      <w:r w:rsidR="00A11001">
        <w:t>uches du clavier alphanumérique</w:t>
      </w:r>
      <w:r>
        <w:t xml:space="preserve"> est disponible dans la section </w:t>
      </w:r>
      <w:r w:rsidRPr="00ED0662">
        <w:rPr>
          <w:b/>
          <w:i/>
        </w:rPr>
        <w:t>«</w:t>
      </w:r>
      <w:r w:rsidRPr="00ED0662">
        <w:rPr>
          <w:b/>
          <w:i/>
          <w:color w:val="0070C0"/>
        </w:rPr>
        <w:t> </w:t>
      </w:r>
      <w:r w:rsidR="00747F0D">
        <w:fldChar w:fldCharType="begin"/>
      </w:r>
      <w:r w:rsidR="00747F0D">
        <w:instrText xml:space="preserve"> REF _Ref517785652 \h  \* MERGEFORMAT </w:instrText>
      </w:r>
      <w:r w:rsidR="00747F0D">
        <w:fldChar w:fldCharType="separate"/>
      </w:r>
      <w:r w:rsidR="006A7DCF" w:rsidRPr="006A7DCF">
        <w:rPr>
          <w:b/>
          <w:i/>
          <w:color w:val="0070C0"/>
        </w:rPr>
        <w:t>Index – Touches du pavé alphanumérique</w:t>
      </w:r>
      <w:r w:rsidR="00747F0D">
        <w:fldChar w:fldCharType="end"/>
      </w:r>
      <w:r w:rsidR="003A09AD">
        <w:t xml:space="preserve"> </w:t>
      </w:r>
      <w:r w:rsidRPr="00ED0662">
        <w:rPr>
          <w:b/>
          <w:i/>
        </w:rPr>
        <w:t>»</w:t>
      </w:r>
      <w:r w:rsidR="004F536A" w:rsidRPr="004F536A">
        <w:rPr>
          <w:i/>
        </w:rPr>
        <w:t>.</w:t>
      </w:r>
    </w:p>
    <w:p w:rsidR="003F4117" w:rsidRDefault="003F4117" w:rsidP="008461F6">
      <w:pPr>
        <w:spacing w:after="240"/>
      </w:pPr>
      <w:r>
        <w:t xml:space="preserve">Une fois le texte entré, vous pouvez utiliser les touches </w:t>
      </w:r>
      <w:r w:rsidRPr="00D51619">
        <w:rPr>
          <w:b/>
          <w:color w:val="B83288"/>
        </w:rPr>
        <w:t>Haut</w:t>
      </w:r>
      <w:r>
        <w:t xml:space="preserve"> </w:t>
      </w:r>
      <w:r w:rsidR="00CE62AD">
        <w:t>ou</w:t>
      </w:r>
      <w:r>
        <w:t xml:space="preserve"> </w:t>
      </w:r>
      <w:r w:rsidRPr="00D51619">
        <w:rPr>
          <w:b/>
          <w:color w:val="B83288"/>
        </w:rPr>
        <w:t>Bas</w:t>
      </w:r>
      <w:r>
        <w:t xml:space="preserve"> pour faire répéter l’ensemble du texte saisi. Appuyez ensuite sur la touche </w:t>
      </w:r>
      <w:r w:rsidRPr="003F4117">
        <w:rPr>
          <w:b/>
          <w:color w:val="B83288"/>
        </w:rPr>
        <w:t>OK</w:t>
      </w:r>
      <w:r>
        <w:t xml:space="preserve"> pour confirmer votre saisie.</w:t>
      </w:r>
    </w:p>
    <w:p w:rsidR="00EB6996" w:rsidRDefault="008461F6" w:rsidP="003F4117">
      <w:pPr>
        <w:spacing w:after="240"/>
      </w:pPr>
      <w:r w:rsidRPr="00524162">
        <w:rPr>
          <w:u w:val="single"/>
        </w:rPr>
        <w:t>Bon à savoir</w:t>
      </w:r>
      <w:r w:rsidRPr="00524162">
        <w:t xml:space="preserve"> : </w:t>
      </w:r>
      <w:r w:rsidR="00EB6996" w:rsidRPr="00524162">
        <w:t xml:space="preserve">Si la synthèse vocale n’est pas activée, les touches </w:t>
      </w:r>
      <w:r w:rsidR="00EB6996" w:rsidRPr="00524162">
        <w:rPr>
          <w:b/>
          <w:color w:val="B83288"/>
        </w:rPr>
        <w:t>Haut</w:t>
      </w:r>
      <w:r w:rsidR="00EB6996" w:rsidRPr="00524162">
        <w:t xml:space="preserve"> et </w:t>
      </w:r>
      <w:r w:rsidR="00EB6996" w:rsidRPr="00524162">
        <w:rPr>
          <w:b/>
          <w:color w:val="B83288"/>
        </w:rPr>
        <w:t>Bas</w:t>
      </w:r>
      <w:r w:rsidR="00EB6996" w:rsidRPr="00524162">
        <w:t xml:space="preserve"> permettent de faire défiler le texte dans la zone de saisie</w:t>
      </w:r>
    </w:p>
    <w:p w:rsidR="00BA4199" w:rsidRDefault="00BA4199" w:rsidP="001679DF">
      <w:r w:rsidRPr="00BA4199">
        <w:rPr>
          <w:u w:val="single"/>
        </w:rPr>
        <w:lastRenderedPageBreak/>
        <w:t>Bon à savoir</w:t>
      </w:r>
      <w:r w:rsidRPr="004E0D7D">
        <w:t> :</w:t>
      </w:r>
      <w:r w:rsidRPr="00BA4199">
        <w:t xml:space="preserve"> Un appui long sur les touches 0 à 9 dans une zone de modification permet d’</w:t>
      </w:r>
      <w:r>
        <w:t>insérer directement le</w:t>
      </w:r>
      <w:r w:rsidRPr="00BA4199">
        <w:t xml:space="preserve"> chiffre sans passer par les lettres. Ex</w:t>
      </w:r>
      <w:r w:rsidR="00D51619">
        <w:t xml:space="preserve"> : </w:t>
      </w:r>
      <w:r w:rsidRPr="00BA4199">
        <w:t>pour taper un « 2 » dans une zone de modification, vous pouvez</w:t>
      </w:r>
      <w:r>
        <w:t xml:space="preserve"> faire</w:t>
      </w:r>
      <w:r w:rsidRPr="00BA4199">
        <w:t xml:space="preserve"> </w:t>
      </w:r>
      <w:r>
        <w:t xml:space="preserve">4 appuis courts </w:t>
      </w:r>
      <w:r w:rsidRPr="00BA4199">
        <w:t xml:space="preserve">sur la touche </w:t>
      </w:r>
      <w:r w:rsidRPr="00BA4199">
        <w:rPr>
          <w:b/>
          <w:color w:val="B83288"/>
        </w:rPr>
        <w:t>2</w:t>
      </w:r>
      <w:r w:rsidRPr="00BA4199">
        <w:t xml:space="preserve"> </w:t>
      </w:r>
      <w:r w:rsidR="00D51619">
        <w:t xml:space="preserve">(a, b, c, 2) </w:t>
      </w:r>
      <w:r w:rsidRPr="00BA4199">
        <w:t xml:space="preserve">ou faire un </w:t>
      </w:r>
      <w:r>
        <w:t xml:space="preserve">seul </w:t>
      </w:r>
      <w:r w:rsidRPr="00BA4199">
        <w:t xml:space="preserve">appui long sur la touche </w:t>
      </w:r>
      <w:r w:rsidRPr="00BA4199">
        <w:rPr>
          <w:b/>
          <w:color w:val="B83288"/>
        </w:rPr>
        <w:t>2</w:t>
      </w:r>
      <w:r>
        <w:t>.</w:t>
      </w:r>
    </w:p>
    <w:p w:rsidR="00374B63" w:rsidRDefault="00374B63" w:rsidP="00374B63">
      <w:pPr>
        <w:pStyle w:val="Titre3"/>
      </w:pPr>
      <w:bookmarkStart w:id="26" w:name="_Ref518284280"/>
      <w:bookmarkStart w:id="27" w:name="_Ref520963901"/>
      <w:bookmarkStart w:id="28" w:name="_Toc18333426"/>
      <w:r>
        <w:t>Ecrire avec la reconnaissance vocale</w:t>
      </w:r>
      <w:bookmarkEnd w:id="26"/>
      <w:bookmarkEnd w:id="27"/>
      <w:bookmarkEnd w:id="28"/>
    </w:p>
    <w:p w:rsidR="005D6BE6" w:rsidRPr="00524162" w:rsidRDefault="00743D11" w:rsidP="005D6BE6">
      <w:pPr>
        <w:spacing w:after="240"/>
      </w:pPr>
      <w:r w:rsidRPr="00524162">
        <w:t>En plus des commandes vocales, l</w:t>
      </w:r>
      <w:r w:rsidR="00507D14" w:rsidRPr="00524162">
        <w:t>a fonction</w:t>
      </w:r>
      <w:r w:rsidR="00374B63" w:rsidRPr="00524162">
        <w:t xml:space="preserve"> de reconnaissance vocale </w:t>
      </w:r>
      <w:r w:rsidR="00507D14" w:rsidRPr="00524162">
        <w:t xml:space="preserve">du MiniVision </w:t>
      </w:r>
      <w:r w:rsidR="00374B63" w:rsidRPr="00524162">
        <w:t>permet</w:t>
      </w:r>
      <w:r w:rsidR="00507D14" w:rsidRPr="00524162">
        <w:t xml:space="preserve"> également</w:t>
      </w:r>
      <w:r w:rsidR="00374B63" w:rsidRPr="00524162">
        <w:t xml:space="preserve"> d’écrire du texte dans une zone de modification avec la voix.</w:t>
      </w:r>
    </w:p>
    <w:p w:rsidR="00077DCD" w:rsidRPr="00524162" w:rsidRDefault="00374B63" w:rsidP="005D6BE6">
      <w:pPr>
        <w:spacing w:after="240"/>
      </w:pPr>
      <w:r w:rsidRPr="00524162">
        <w:t xml:space="preserve">Ce service nécessite </w:t>
      </w:r>
      <w:r w:rsidR="00507D14" w:rsidRPr="00524162">
        <w:t xml:space="preserve">aussi </w:t>
      </w:r>
      <w:r w:rsidRPr="00524162">
        <w:t>une connexion internet (en Wifi via votre box internet ou en 3G/4G via votre carte SIM et votre abonnement téléphonique).</w:t>
      </w:r>
      <w:r w:rsidR="00AE4180" w:rsidRPr="00524162">
        <w:t xml:space="preserve"> </w:t>
      </w:r>
      <w:r w:rsidRPr="00524162">
        <w:t xml:space="preserve">Si vous n’êtes pas connecté à un réseau de données ou si le débit est insuffisant, le service sera inopérant et MiniVision vous informera avec un message sur l’écran « </w:t>
      </w:r>
      <w:r w:rsidR="00343B4B" w:rsidRPr="00524162">
        <w:t>A</w:t>
      </w:r>
      <w:r w:rsidR="00507D14" w:rsidRPr="00524162">
        <w:t xml:space="preserve">ucune connexion de données </w:t>
      </w:r>
      <w:r w:rsidRPr="00524162">
        <w:t>».</w:t>
      </w:r>
    </w:p>
    <w:p w:rsidR="00374B63" w:rsidRPr="00524162" w:rsidRDefault="00374B63" w:rsidP="00374B63">
      <w:pPr>
        <w:spacing w:after="240"/>
      </w:pPr>
      <w:r w:rsidRPr="00524162">
        <w:t>Pour</w:t>
      </w:r>
      <w:r w:rsidR="00507D14" w:rsidRPr="00524162">
        <w:t xml:space="preserve"> écrire avec </w:t>
      </w:r>
      <w:r w:rsidRPr="00524162">
        <w:t xml:space="preserve">la reconnaissance vocale, faites un appui long sur la touche </w:t>
      </w:r>
      <w:r w:rsidRPr="00524162">
        <w:rPr>
          <w:b/>
          <w:color w:val="B83288"/>
        </w:rPr>
        <w:t>OK</w:t>
      </w:r>
      <w:r w:rsidRPr="00524162">
        <w:t xml:space="preserve"> dans une zone de modification jusqu’à entendre un signal sonore. Une fois le signal sonore émis, dictez distinctement votre texte. La reconnaissance vocale s’arrête dès que vous arrêtez de parler (ou si vous faites une pause trop longue). Après quelque instant, le texte reconnu sera vocalisé puis inséré dans la zone de modification. Vous pouvez ensuite modifier le texte avec le clavier physique comme vu précédemment si vous souhaitez faire des corrections.</w:t>
      </w:r>
    </w:p>
    <w:p w:rsidR="00374B63" w:rsidRPr="00524162" w:rsidRDefault="00374B63" w:rsidP="00374B63">
      <w:r w:rsidRPr="00524162">
        <w:t>Voici quelques recommandations concernant l’utilisation de la reconnaissance vocale</w:t>
      </w:r>
      <w:r w:rsidR="00343B4B" w:rsidRPr="00524162">
        <w:t xml:space="preserve"> pour écrire du texte</w:t>
      </w:r>
      <w:r w:rsidRPr="00524162">
        <w:t> :</w:t>
      </w:r>
    </w:p>
    <w:p w:rsidR="00374B63" w:rsidRPr="00524162" w:rsidRDefault="00374B63" w:rsidP="00374B63">
      <w:pPr>
        <w:pStyle w:val="Paragraphedeliste"/>
        <w:numPr>
          <w:ilvl w:val="0"/>
          <w:numId w:val="10"/>
        </w:numPr>
      </w:pPr>
      <w:r w:rsidRPr="00524162">
        <w:t xml:space="preserve">Attendez bien la fin du signal sonore </w:t>
      </w:r>
      <w:r w:rsidR="00CC5B45" w:rsidRPr="00524162">
        <w:t>avant de</w:t>
      </w:r>
      <w:r w:rsidRPr="00524162">
        <w:t xml:space="preserve"> commencer à dicte</w:t>
      </w:r>
      <w:r w:rsidR="004F536A" w:rsidRPr="00524162">
        <w:t xml:space="preserve">r </w:t>
      </w:r>
      <w:r w:rsidRPr="00524162">
        <w:t>votre texte.</w:t>
      </w:r>
    </w:p>
    <w:p w:rsidR="00374B63" w:rsidRPr="00524162" w:rsidRDefault="00374B63" w:rsidP="00374B63">
      <w:pPr>
        <w:pStyle w:val="Paragraphedeliste"/>
        <w:numPr>
          <w:ilvl w:val="0"/>
          <w:numId w:val="10"/>
        </w:numPr>
      </w:pPr>
      <w:r w:rsidRPr="00524162">
        <w:t>Un environnement calme améliorera le résultat de la reconnaissance vocale.</w:t>
      </w:r>
    </w:p>
    <w:p w:rsidR="00374B63" w:rsidRDefault="00374B63" w:rsidP="00374B63">
      <w:pPr>
        <w:pStyle w:val="Paragraphedeliste"/>
        <w:numPr>
          <w:ilvl w:val="0"/>
          <w:numId w:val="10"/>
        </w:numPr>
      </w:pPr>
      <w:r w:rsidRPr="00524162">
        <w:t>Vous pouvez effectuer plusieurs reconnaissances vocales</w:t>
      </w:r>
      <w:r>
        <w:t xml:space="preserve"> à la suite. Les différents résultats se mettront les uns à la suite des autres. </w:t>
      </w:r>
    </w:p>
    <w:p w:rsidR="00374B63" w:rsidRDefault="00374B63" w:rsidP="00374B63">
      <w:pPr>
        <w:pStyle w:val="Paragraphedeliste"/>
        <w:numPr>
          <w:ilvl w:val="0"/>
          <w:numId w:val="10"/>
        </w:numPr>
      </w:pPr>
      <w:r>
        <w:t>Vous pouvez ajouter des signes de ponctuation à la voix (, ? ! etc.), pour ce faire vous devez énoncer vocalement la ponctuation désirée. Exemple : « Voulez-vous venir manger dimanche à la maison point d’interrogation ».</w:t>
      </w:r>
    </w:p>
    <w:p w:rsidR="00374B63" w:rsidRDefault="00374B63" w:rsidP="00374B63">
      <w:pPr>
        <w:pStyle w:val="Paragraphedeliste"/>
        <w:numPr>
          <w:ilvl w:val="0"/>
          <w:numId w:val="10"/>
        </w:numPr>
        <w:spacing w:after="240"/>
      </w:pPr>
      <w:r>
        <w:t xml:space="preserve">La </w:t>
      </w:r>
      <w:r w:rsidRPr="00762ADE">
        <w:t>reconnaissance vocale utilise le contexte de la phrase</w:t>
      </w:r>
      <w:r>
        <w:t>. Elle</w:t>
      </w:r>
      <w:r w:rsidRPr="00762ADE">
        <w:t xml:space="preserve"> sera donc plus pertinente avec de longues phrases qu'avec de</w:t>
      </w:r>
      <w:r>
        <w:t>s</w:t>
      </w:r>
      <w:r w:rsidRPr="00762ADE">
        <w:t xml:space="preserve"> petits groupes de mots</w:t>
      </w:r>
      <w:r>
        <w:t>.</w:t>
      </w:r>
    </w:p>
    <w:p w:rsidR="003C7A52" w:rsidRPr="003C7A52" w:rsidRDefault="003C7A52" w:rsidP="003C7A52">
      <w:pPr>
        <w:pStyle w:val="Titre3"/>
      </w:pPr>
      <w:bookmarkStart w:id="29" w:name="_Toc18333427"/>
      <w:r w:rsidRPr="003C7A52">
        <w:rPr>
          <w:rStyle w:val="titre4car0"/>
        </w:rPr>
        <w:t>Supprimer du texte</w:t>
      </w:r>
      <w:bookmarkEnd w:id="29"/>
    </w:p>
    <w:p w:rsidR="003C7A52" w:rsidRPr="003C7A52" w:rsidRDefault="003C7A52" w:rsidP="003C7A52">
      <w:r w:rsidRPr="003C7A52">
        <w:t xml:space="preserve">Dans une zone de modification, faites un appui court sur la touche </w:t>
      </w:r>
      <w:r w:rsidRPr="003C7A52">
        <w:rPr>
          <w:b/>
          <w:color w:val="B83288"/>
        </w:rPr>
        <w:t>Retour</w:t>
      </w:r>
      <w:r w:rsidRPr="003C7A52">
        <w:t xml:space="preserve"> pour supprimer le dernier caractère</w:t>
      </w:r>
      <w:r w:rsidR="004F536A">
        <w:t xml:space="preserve"> saisi</w:t>
      </w:r>
      <w:r w:rsidRPr="003C7A52">
        <w:t>.</w:t>
      </w:r>
    </w:p>
    <w:p w:rsidR="003C7A52" w:rsidRPr="003C7A52" w:rsidRDefault="003C7A52" w:rsidP="003C7A52">
      <w:r w:rsidRPr="003C7A52">
        <w:t xml:space="preserve">Vous pouvez effectuer un appui </w:t>
      </w:r>
      <w:r>
        <w:t>long</w:t>
      </w:r>
      <w:r w:rsidRPr="003C7A52">
        <w:t xml:space="preserve"> sur la touche </w:t>
      </w:r>
      <w:r w:rsidRPr="003C7A52">
        <w:rPr>
          <w:b/>
          <w:color w:val="B83288"/>
        </w:rPr>
        <w:t>Retour</w:t>
      </w:r>
      <w:r>
        <w:t xml:space="preserve"> pour supprimer la totalité du texte.</w:t>
      </w:r>
    </w:p>
    <w:p w:rsidR="003C7A52" w:rsidRPr="003C7A52" w:rsidRDefault="003C7A52" w:rsidP="003C7A52">
      <w:pPr>
        <w:pStyle w:val="Titre3"/>
      </w:pPr>
      <w:bookmarkStart w:id="30" w:name="_Toc18333428"/>
      <w:r w:rsidRPr="003C7A52">
        <w:rPr>
          <w:rStyle w:val="titre4car0"/>
        </w:rPr>
        <w:t>Modifier du texte</w:t>
      </w:r>
      <w:bookmarkEnd w:id="30"/>
    </w:p>
    <w:p w:rsidR="003C7A52" w:rsidRDefault="003C7A52" w:rsidP="003C7A52">
      <w:r>
        <w:t xml:space="preserve">Dans une zone de modification, vous pouvez utiliser les touches </w:t>
      </w:r>
      <w:r w:rsidRPr="003C7A52">
        <w:rPr>
          <w:b/>
          <w:color w:val="B83288"/>
        </w:rPr>
        <w:t>Gauche</w:t>
      </w:r>
      <w:r>
        <w:t xml:space="preserve"> et </w:t>
      </w:r>
      <w:r w:rsidRPr="003C7A52">
        <w:rPr>
          <w:b/>
          <w:color w:val="B83288"/>
        </w:rPr>
        <w:t>Droi</w:t>
      </w:r>
      <w:r w:rsidRPr="00D408BE">
        <w:rPr>
          <w:b/>
          <w:color w:val="B83288"/>
        </w:rPr>
        <w:t>t</w:t>
      </w:r>
      <w:r w:rsidR="00D408BE">
        <w:rPr>
          <w:b/>
          <w:color w:val="B83288"/>
        </w:rPr>
        <w:t>e</w:t>
      </w:r>
      <w:r>
        <w:t xml:space="preserve"> pour déplacer le curseur et ainsi supprimer ou ajouter un caractère, un mot ou une phrase.</w:t>
      </w:r>
    </w:p>
    <w:p w:rsidR="003C7A52" w:rsidRDefault="003C7A52" w:rsidP="003C7A52">
      <w:r>
        <w:t xml:space="preserve">La touche </w:t>
      </w:r>
      <w:r w:rsidRPr="003C7A52">
        <w:rPr>
          <w:b/>
          <w:color w:val="B83288"/>
        </w:rPr>
        <w:t>Gauche</w:t>
      </w:r>
      <w:r>
        <w:t xml:space="preserve"> permet de déplacer le curseur vers la gauche</w:t>
      </w:r>
      <w:r w:rsidR="00D408BE">
        <w:t xml:space="preserve"> dans une zone de modification</w:t>
      </w:r>
    </w:p>
    <w:p w:rsidR="00D408BE" w:rsidRDefault="003C7A52" w:rsidP="00D408BE">
      <w:pPr>
        <w:spacing w:after="240"/>
      </w:pPr>
      <w:r>
        <w:t xml:space="preserve">La touche </w:t>
      </w:r>
      <w:r w:rsidRPr="003C7A52">
        <w:rPr>
          <w:b/>
          <w:color w:val="B83288"/>
        </w:rPr>
        <w:t>Droit</w:t>
      </w:r>
      <w:r>
        <w:rPr>
          <w:b/>
          <w:color w:val="B83288"/>
        </w:rPr>
        <w:t>e</w:t>
      </w:r>
      <w:r>
        <w:t xml:space="preserve"> permet de déplacer le curseur vers la droite</w:t>
      </w:r>
      <w:r w:rsidR="00D408BE">
        <w:t xml:space="preserve"> dans une zone de modification.</w:t>
      </w:r>
    </w:p>
    <w:p w:rsidR="00D408BE" w:rsidRDefault="00D408BE" w:rsidP="003C7A52">
      <w:r w:rsidRPr="00D408BE">
        <w:rPr>
          <w:u w:val="single"/>
        </w:rPr>
        <w:t>Bon à savoir</w:t>
      </w:r>
      <w:r>
        <w:t xml:space="preserve"> : Il n’est donc pas possible de modifier le son du téléphone dans les zones de modification car les touches </w:t>
      </w:r>
      <w:r w:rsidRPr="00D408BE">
        <w:rPr>
          <w:b/>
          <w:color w:val="B83288"/>
        </w:rPr>
        <w:t>Gauche</w:t>
      </w:r>
      <w:r>
        <w:t xml:space="preserve"> et </w:t>
      </w:r>
      <w:r w:rsidRPr="00D408BE">
        <w:rPr>
          <w:b/>
          <w:color w:val="B83288"/>
        </w:rPr>
        <w:t>Droite</w:t>
      </w:r>
      <w:r>
        <w:t xml:space="preserve"> s</w:t>
      </w:r>
      <w:r w:rsidR="00BA4199">
        <w:t xml:space="preserve">ont </w:t>
      </w:r>
      <w:r>
        <w:t>attribuées au déplacement du curseur</w:t>
      </w:r>
      <w:r w:rsidR="00BA4199">
        <w:t>.</w:t>
      </w:r>
    </w:p>
    <w:p w:rsidR="008461F6" w:rsidRDefault="008461F6">
      <w:pPr>
        <w:rPr>
          <w:rStyle w:val="titre4car0"/>
          <w:rFonts w:cs="Arial"/>
          <w:b/>
          <w:bCs/>
        </w:rPr>
      </w:pPr>
      <w:r>
        <w:rPr>
          <w:rStyle w:val="titre4car0"/>
        </w:rPr>
        <w:br w:type="page"/>
      </w:r>
    </w:p>
    <w:p w:rsidR="007923C3" w:rsidRPr="003C7A52" w:rsidRDefault="007923C3" w:rsidP="007923C3">
      <w:pPr>
        <w:pStyle w:val="Titre3"/>
      </w:pPr>
      <w:bookmarkStart w:id="31" w:name="_Toc18333429"/>
      <w:r>
        <w:rPr>
          <w:rStyle w:val="titre4car0"/>
        </w:rPr>
        <w:lastRenderedPageBreak/>
        <w:t>Menu des zones de saisie</w:t>
      </w:r>
      <w:bookmarkEnd w:id="31"/>
    </w:p>
    <w:p w:rsidR="007923C3" w:rsidRDefault="007923C3" w:rsidP="003C7A52">
      <w:r>
        <w:t xml:space="preserve">Lorsqu’une zone de saisie est affichée à l’écran, vous pouvez appuyer sur </w:t>
      </w:r>
      <w:r w:rsidRPr="006606FE">
        <w:rPr>
          <w:b/>
          <w:color w:val="B83288"/>
        </w:rPr>
        <w:t>Menu</w:t>
      </w:r>
      <w:r>
        <w:t xml:space="preserve"> pour accéder aux options suivantes :</w:t>
      </w:r>
    </w:p>
    <w:p w:rsidR="00536E8E" w:rsidRDefault="00536E8E" w:rsidP="00F729B1">
      <w:pPr>
        <w:pStyle w:val="Paragraphedeliste"/>
        <w:numPr>
          <w:ilvl w:val="0"/>
          <w:numId w:val="8"/>
        </w:numPr>
      </w:pPr>
      <w:r>
        <w:t>Sauvegarder : permet de sauvegarder les changements effectués dans la zone de saisie</w:t>
      </w:r>
      <w:r w:rsidR="00F213E8">
        <w:t>.</w:t>
      </w:r>
    </w:p>
    <w:p w:rsidR="00536E8E" w:rsidRDefault="00536E8E" w:rsidP="00F729B1">
      <w:pPr>
        <w:pStyle w:val="Paragraphedeliste"/>
        <w:numPr>
          <w:ilvl w:val="0"/>
          <w:numId w:val="8"/>
        </w:numPr>
      </w:pPr>
      <w:r>
        <w:t>Annuler : permet d’annuler les changements effectués dans la zone de saisie</w:t>
      </w:r>
      <w:r w:rsidR="00F213E8">
        <w:t>.</w:t>
      </w:r>
    </w:p>
    <w:p w:rsidR="00536E8E" w:rsidRDefault="00536E8E" w:rsidP="00F729B1">
      <w:pPr>
        <w:pStyle w:val="Paragraphedeliste"/>
        <w:numPr>
          <w:ilvl w:val="0"/>
          <w:numId w:val="8"/>
        </w:numPr>
      </w:pPr>
      <w:r>
        <w:t>Supprimer tout : permet d’effacer tout le texte de la zone de saisie</w:t>
      </w:r>
      <w:r w:rsidR="00F213E8">
        <w:t>.</w:t>
      </w:r>
    </w:p>
    <w:p w:rsidR="00536E8E" w:rsidRDefault="00536E8E" w:rsidP="00F729B1">
      <w:pPr>
        <w:pStyle w:val="Paragraphedeliste"/>
        <w:numPr>
          <w:ilvl w:val="0"/>
          <w:numId w:val="8"/>
        </w:numPr>
      </w:pPr>
      <w:r>
        <w:t>Copier tout : permet de copier tout le texte de la zone de saisie</w:t>
      </w:r>
      <w:r w:rsidR="00F213E8">
        <w:t>.</w:t>
      </w:r>
    </w:p>
    <w:p w:rsidR="00536E8E" w:rsidRDefault="00536E8E" w:rsidP="00F729B1">
      <w:pPr>
        <w:pStyle w:val="Paragraphedeliste"/>
        <w:numPr>
          <w:ilvl w:val="0"/>
          <w:numId w:val="8"/>
        </w:numPr>
      </w:pPr>
      <w:r>
        <w:t>Couper tout : permet de copier puis d’effacer tout le texte dans la zone de saisie.</w:t>
      </w:r>
    </w:p>
    <w:p w:rsidR="002F2D2D" w:rsidRPr="008461F6" w:rsidRDefault="00536E8E" w:rsidP="00AE4180">
      <w:pPr>
        <w:pStyle w:val="Paragraphedeliste"/>
        <w:numPr>
          <w:ilvl w:val="0"/>
          <w:numId w:val="8"/>
        </w:numPr>
        <w:rPr>
          <w:rStyle w:val="titre4car0"/>
          <w:rFonts w:cs="Arial"/>
          <w:b/>
          <w:bCs/>
        </w:rPr>
      </w:pPr>
      <w:r>
        <w:t>Coller tout : permet d’insérer le texte copier ou couper précédemment dans la zone de saisie.</w:t>
      </w:r>
    </w:p>
    <w:p w:rsidR="00536E8E" w:rsidRDefault="00536E8E" w:rsidP="00536E8E">
      <w:pPr>
        <w:pStyle w:val="Titre3"/>
        <w:rPr>
          <w:rStyle w:val="titre4car0"/>
        </w:rPr>
      </w:pPr>
      <w:bookmarkStart w:id="32" w:name="_Toc18333430"/>
      <w:r>
        <w:rPr>
          <w:rStyle w:val="titre4car0"/>
        </w:rPr>
        <w:t>Raccourcis dans les zone</w:t>
      </w:r>
      <w:r w:rsidR="004F536A">
        <w:rPr>
          <w:rStyle w:val="titre4car0"/>
        </w:rPr>
        <w:t>s</w:t>
      </w:r>
      <w:r>
        <w:rPr>
          <w:rStyle w:val="titre4car0"/>
        </w:rPr>
        <w:t xml:space="preserve"> de saisie</w:t>
      </w:r>
      <w:bookmarkEnd w:id="32"/>
    </w:p>
    <w:p w:rsidR="00536E8E" w:rsidRDefault="00536E8E" w:rsidP="00536E8E">
      <w:r w:rsidRPr="00536E8E">
        <w:t xml:space="preserve">Lorsqu’une zone de saisie est affichée à l’écran, vous pouvez utiliser certains raccourcis clavier pour </w:t>
      </w:r>
      <w:r>
        <w:t>déplacer le curseur, sélectionner</w:t>
      </w:r>
      <w:r w:rsidR="00550E44">
        <w:t xml:space="preserve">, copier, couper ou </w:t>
      </w:r>
      <w:r>
        <w:t>coller du texte.</w:t>
      </w:r>
    </w:p>
    <w:p w:rsidR="00550E44" w:rsidRDefault="00550E44" w:rsidP="00550E44">
      <w:pPr>
        <w:tabs>
          <w:tab w:val="left" w:pos="2265"/>
        </w:tabs>
        <w:rPr>
          <w:rFonts w:cs="Arial"/>
          <w:color w:val="000000"/>
          <w:shd w:val="clear" w:color="auto" w:fill="FFFFFF"/>
        </w:rPr>
      </w:pPr>
      <w:r>
        <w:rPr>
          <w:rFonts w:cs="Arial"/>
          <w:color w:val="000000"/>
          <w:shd w:val="clear" w:color="auto" w:fill="FFFFFF"/>
        </w:rPr>
        <w:t xml:space="preserve">Pour ce faire, appuyez simultanément sur la touche </w:t>
      </w:r>
      <w:r w:rsidR="00A80842">
        <w:rPr>
          <w:b/>
          <w:color w:val="B83288"/>
        </w:rPr>
        <w:t>É</w:t>
      </w:r>
      <w:r w:rsidRPr="00C37868">
        <w:rPr>
          <w:b/>
          <w:color w:val="B83288"/>
        </w:rPr>
        <w:t>toile</w:t>
      </w:r>
      <w:r>
        <w:rPr>
          <w:rFonts w:cs="Arial"/>
          <w:color w:val="000000"/>
          <w:shd w:val="clear" w:color="auto" w:fill="FFFFFF"/>
        </w:rPr>
        <w:t xml:space="preserve"> plus une autre touche du clavier physique pour lancer des actions spécifique</w:t>
      </w:r>
      <w:r w:rsidR="00C37868">
        <w:rPr>
          <w:rFonts w:cs="Arial"/>
          <w:color w:val="000000"/>
          <w:shd w:val="clear" w:color="auto" w:fill="FFFFFF"/>
        </w:rPr>
        <w:t>s</w:t>
      </w:r>
      <w:r>
        <w:rPr>
          <w:rFonts w:cs="Arial"/>
          <w:color w:val="000000"/>
          <w:shd w:val="clear" w:color="auto" w:fill="FFFFFF"/>
        </w:rPr>
        <w:t xml:space="preserve">. Voici la liste des </w:t>
      </w:r>
      <w:r w:rsidR="00C37868">
        <w:rPr>
          <w:rFonts w:cs="Arial"/>
          <w:color w:val="000000"/>
          <w:shd w:val="clear" w:color="auto" w:fill="FFFFFF"/>
        </w:rPr>
        <w:t>actions disponibles.</w:t>
      </w:r>
    </w:p>
    <w:p w:rsidR="00550E44" w:rsidRDefault="00C37868" w:rsidP="00F729B1">
      <w:pPr>
        <w:pStyle w:val="Paragraphedeliste"/>
        <w:numPr>
          <w:ilvl w:val="0"/>
          <w:numId w:val="9"/>
        </w:numPr>
        <w:tabs>
          <w:tab w:val="left" w:pos="2265"/>
        </w:tabs>
      </w:pPr>
      <w:r>
        <w:t xml:space="preserve">Appui maintenu sur la touche </w:t>
      </w:r>
      <w:r w:rsidRPr="00C37868">
        <w:rPr>
          <w:b/>
          <w:color w:val="B83288"/>
        </w:rPr>
        <w:t>Étoile</w:t>
      </w:r>
      <w:r>
        <w:t xml:space="preserve"> et appui court sur la touche </w:t>
      </w:r>
      <w:r w:rsidR="00A80842">
        <w:rPr>
          <w:b/>
          <w:color w:val="B83288"/>
        </w:rPr>
        <w:t>Gauche</w:t>
      </w:r>
      <w:r>
        <w:t xml:space="preserve"> : </w:t>
      </w:r>
      <w:r w:rsidR="003A09AD">
        <w:t>s</w:t>
      </w:r>
      <w:r w:rsidR="00A80842">
        <w:t xml:space="preserve">électionne le caractère à gauche du curseur. (Peut être utilisé plusieurs fois pour sélectionner une partie d’un texte. Ex : </w:t>
      </w:r>
      <w:r w:rsidR="0064513D">
        <w:t xml:space="preserve">sélectionner </w:t>
      </w:r>
      <w:r w:rsidR="00A80842">
        <w:t>un mot ou une phrase entière)</w:t>
      </w:r>
      <w:r w:rsidR="00F213E8">
        <w:t>.</w:t>
      </w:r>
    </w:p>
    <w:p w:rsidR="00A80842" w:rsidRDefault="00C37868" w:rsidP="00F729B1">
      <w:pPr>
        <w:pStyle w:val="Paragraphedeliste"/>
        <w:numPr>
          <w:ilvl w:val="0"/>
          <w:numId w:val="9"/>
        </w:numPr>
        <w:tabs>
          <w:tab w:val="left" w:pos="2265"/>
        </w:tabs>
      </w:pPr>
      <w:r>
        <w:t xml:space="preserve">Appui maintenu sur la touche </w:t>
      </w:r>
      <w:r w:rsidRPr="00A80842">
        <w:rPr>
          <w:b/>
          <w:color w:val="B83288"/>
        </w:rPr>
        <w:t>Étoile</w:t>
      </w:r>
      <w:r>
        <w:t xml:space="preserve"> et appui court sur la touche </w:t>
      </w:r>
      <w:r w:rsidR="00A80842" w:rsidRPr="00A80842">
        <w:rPr>
          <w:b/>
          <w:color w:val="B83288"/>
        </w:rPr>
        <w:t>Droite</w:t>
      </w:r>
      <w:r>
        <w:t> :</w:t>
      </w:r>
      <w:r w:rsidR="00F213E8">
        <w:t xml:space="preserve"> </w:t>
      </w:r>
      <w:r w:rsidR="004F536A">
        <w:t>s</w:t>
      </w:r>
      <w:r w:rsidR="00A80842">
        <w:t xml:space="preserve">électionne le caractère à droite du curseur. (Peut être utilisé plusieurs fois pour sélectionner une partie d’un texte. Ex : </w:t>
      </w:r>
      <w:r w:rsidR="0064513D">
        <w:t xml:space="preserve">sélectionner </w:t>
      </w:r>
      <w:r w:rsidR="00A80842">
        <w:t>un mot ou une phrase entière)</w:t>
      </w:r>
      <w:r w:rsidR="00F213E8">
        <w:t>.</w:t>
      </w:r>
    </w:p>
    <w:p w:rsidR="00C37868" w:rsidRDefault="00C37868" w:rsidP="00F729B1">
      <w:pPr>
        <w:pStyle w:val="Paragraphedeliste"/>
        <w:numPr>
          <w:ilvl w:val="0"/>
          <w:numId w:val="9"/>
        </w:numPr>
        <w:tabs>
          <w:tab w:val="left" w:pos="2265"/>
        </w:tabs>
      </w:pPr>
      <w:r>
        <w:t xml:space="preserve">Appui maintenu sur la touche </w:t>
      </w:r>
      <w:r w:rsidRPr="00A80842">
        <w:rPr>
          <w:b/>
          <w:color w:val="B83288"/>
        </w:rPr>
        <w:t>Étoile</w:t>
      </w:r>
      <w:r>
        <w:t xml:space="preserve"> et appui court sur la touche </w:t>
      </w:r>
      <w:r w:rsidRPr="00A80842">
        <w:rPr>
          <w:b/>
          <w:color w:val="B83288"/>
        </w:rPr>
        <w:t>0</w:t>
      </w:r>
      <w:r>
        <w:t xml:space="preserve"> : </w:t>
      </w:r>
      <w:r w:rsidR="004F536A">
        <w:t>c</w:t>
      </w:r>
      <w:r>
        <w:t>opie tout le texte de la zone de saisie</w:t>
      </w:r>
      <w:r w:rsidR="00F213E8">
        <w:t>.</w:t>
      </w:r>
    </w:p>
    <w:p w:rsidR="00C37868" w:rsidRDefault="00C37868" w:rsidP="00F729B1">
      <w:pPr>
        <w:pStyle w:val="Paragraphedeliste"/>
        <w:numPr>
          <w:ilvl w:val="0"/>
          <w:numId w:val="9"/>
        </w:numPr>
        <w:tabs>
          <w:tab w:val="left" w:pos="2265"/>
        </w:tabs>
      </w:pPr>
      <w:r>
        <w:t xml:space="preserve">Appui maintenu sur la touche </w:t>
      </w:r>
      <w:r w:rsidRPr="00C37868">
        <w:rPr>
          <w:b/>
          <w:color w:val="B83288"/>
        </w:rPr>
        <w:t>Étoile</w:t>
      </w:r>
      <w:r>
        <w:t xml:space="preserve"> et appui court sur la touche </w:t>
      </w:r>
      <w:r w:rsidR="00A80842">
        <w:rPr>
          <w:b/>
          <w:color w:val="B83288"/>
        </w:rPr>
        <w:t>3</w:t>
      </w:r>
      <w:r>
        <w:t xml:space="preserve"> : </w:t>
      </w:r>
      <w:r w:rsidR="004F536A">
        <w:t>c</w:t>
      </w:r>
      <w:r>
        <w:t>o</w:t>
      </w:r>
      <w:r w:rsidR="00751720">
        <w:t>upe</w:t>
      </w:r>
      <w:r>
        <w:t xml:space="preserve"> le texte </w:t>
      </w:r>
      <w:r w:rsidR="00A80842">
        <w:t>sélectionné</w:t>
      </w:r>
      <w:r w:rsidR="00F213E8">
        <w:t>.</w:t>
      </w:r>
    </w:p>
    <w:p w:rsidR="00A80842" w:rsidRDefault="00A80842" w:rsidP="00F729B1">
      <w:pPr>
        <w:pStyle w:val="Paragraphedeliste"/>
        <w:numPr>
          <w:ilvl w:val="0"/>
          <w:numId w:val="9"/>
        </w:numPr>
        <w:tabs>
          <w:tab w:val="left" w:pos="2265"/>
        </w:tabs>
      </w:pPr>
      <w:r>
        <w:t xml:space="preserve">Appui maintenu sur la touche </w:t>
      </w:r>
      <w:r w:rsidRPr="00C37868">
        <w:rPr>
          <w:b/>
          <w:color w:val="B83288"/>
        </w:rPr>
        <w:t>Étoile</w:t>
      </w:r>
      <w:r>
        <w:t xml:space="preserve"> et appui court sur la touche </w:t>
      </w:r>
      <w:r>
        <w:rPr>
          <w:b/>
          <w:color w:val="B83288"/>
        </w:rPr>
        <w:t>6</w:t>
      </w:r>
      <w:r>
        <w:t xml:space="preserve"> : </w:t>
      </w:r>
      <w:r w:rsidR="004F536A">
        <w:t>c</w:t>
      </w:r>
      <w:r w:rsidR="00751720">
        <w:t>opie</w:t>
      </w:r>
      <w:r>
        <w:t xml:space="preserve"> le texte sélectionné</w:t>
      </w:r>
      <w:r w:rsidR="00F213E8">
        <w:t>.</w:t>
      </w:r>
    </w:p>
    <w:p w:rsidR="00A80842" w:rsidRDefault="00A80842" w:rsidP="00F729B1">
      <w:pPr>
        <w:pStyle w:val="Paragraphedeliste"/>
        <w:numPr>
          <w:ilvl w:val="0"/>
          <w:numId w:val="9"/>
        </w:numPr>
        <w:tabs>
          <w:tab w:val="left" w:pos="2265"/>
        </w:tabs>
      </w:pPr>
      <w:r>
        <w:t xml:space="preserve">Appui maintenu sur la touche </w:t>
      </w:r>
      <w:r w:rsidRPr="00C37868">
        <w:rPr>
          <w:b/>
          <w:color w:val="B83288"/>
        </w:rPr>
        <w:t>Étoile</w:t>
      </w:r>
      <w:r>
        <w:t xml:space="preserve"> et appui court sur la touche </w:t>
      </w:r>
      <w:r>
        <w:rPr>
          <w:b/>
          <w:color w:val="B83288"/>
        </w:rPr>
        <w:t>9</w:t>
      </w:r>
      <w:r>
        <w:t xml:space="preserve"> : </w:t>
      </w:r>
      <w:r w:rsidR="004F536A">
        <w:t>c</w:t>
      </w:r>
      <w:r>
        <w:t>olle le texte sélectionné</w:t>
      </w:r>
      <w:r w:rsidR="00F213E8">
        <w:t>.</w:t>
      </w:r>
    </w:p>
    <w:p w:rsidR="009A639C" w:rsidRDefault="009A639C" w:rsidP="007923C3">
      <w:pPr>
        <w:pStyle w:val="Titre3"/>
      </w:pPr>
      <w:bookmarkStart w:id="33" w:name="_Toc18333431"/>
      <w:r>
        <w:t>Raccourcis d’accessibilité</w:t>
      </w:r>
      <w:bookmarkEnd w:id="33"/>
    </w:p>
    <w:p w:rsidR="009A639C" w:rsidRDefault="00762ADE" w:rsidP="00762ADE">
      <w:r>
        <w:t>MiniVision supporte des raccourcis clavier d’accessibilité qui fonctionnent sur tous les écrans.</w:t>
      </w:r>
    </w:p>
    <w:p w:rsidR="00762ADE" w:rsidRDefault="00762ADE" w:rsidP="00762ADE">
      <w:pPr>
        <w:tabs>
          <w:tab w:val="left" w:pos="2265"/>
        </w:tabs>
        <w:rPr>
          <w:rFonts w:cs="Arial"/>
          <w:color w:val="000000"/>
          <w:shd w:val="clear" w:color="auto" w:fill="FFFFFF"/>
        </w:rPr>
      </w:pPr>
      <w:r>
        <w:rPr>
          <w:rFonts w:cs="Arial"/>
          <w:color w:val="000000"/>
          <w:shd w:val="clear" w:color="auto" w:fill="FFFFFF"/>
        </w:rPr>
        <w:t xml:space="preserve">Ces raccourcis clavier permettent d’ouvrir des menus </w:t>
      </w:r>
      <w:r w:rsidR="00AC6055">
        <w:rPr>
          <w:rFonts w:cs="Arial"/>
          <w:color w:val="000000"/>
          <w:shd w:val="clear" w:color="auto" w:fill="FFFFFF"/>
        </w:rPr>
        <w:t>d’accessibilité</w:t>
      </w:r>
      <w:r>
        <w:rPr>
          <w:rFonts w:cs="Arial"/>
          <w:color w:val="000000"/>
          <w:shd w:val="clear" w:color="auto" w:fill="FFFFFF"/>
        </w:rPr>
        <w:t>, de gérer</w:t>
      </w:r>
      <w:r w:rsidR="00AC6055">
        <w:rPr>
          <w:rFonts w:cs="Arial"/>
          <w:color w:val="000000"/>
          <w:shd w:val="clear" w:color="auto" w:fill="FFFFFF"/>
        </w:rPr>
        <w:t xml:space="preserve"> la vitesse de la </w:t>
      </w:r>
      <w:r w:rsidR="004F536A">
        <w:rPr>
          <w:rFonts w:cs="Arial"/>
          <w:color w:val="000000"/>
          <w:shd w:val="clear" w:color="auto" w:fill="FFFFFF"/>
        </w:rPr>
        <w:t>synthèse vocale</w:t>
      </w:r>
      <w:r w:rsidR="00AC6055">
        <w:rPr>
          <w:rFonts w:cs="Arial"/>
          <w:color w:val="000000"/>
          <w:shd w:val="clear" w:color="auto" w:fill="FFFFFF"/>
        </w:rPr>
        <w:t>, de faire répéter ou d’épeler le dernier élément énoncé par MiniVision, etc.</w:t>
      </w:r>
    </w:p>
    <w:p w:rsidR="00762ADE" w:rsidRDefault="00AC6055" w:rsidP="00762ADE">
      <w:pPr>
        <w:tabs>
          <w:tab w:val="left" w:pos="2265"/>
        </w:tabs>
        <w:rPr>
          <w:rFonts w:cs="Arial"/>
          <w:color w:val="000000"/>
          <w:shd w:val="clear" w:color="auto" w:fill="FFFFFF"/>
        </w:rPr>
      </w:pPr>
      <w:r>
        <w:rPr>
          <w:rFonts w:cs="Arial"/>
          <w:color w:val="000000"/>
          <w:shd w:val="clear" w:color="auto" w:fill="FFFFFF"/>
        </w:rPr>
        <w:t>Pour utiliser un raccourci d’accessibilité, a</w:t>
      </w:r>
      <w:r w:rsidR="00762ADE">
        <w:rPr>
          <w:rFonts w:cs="Arial"/>
          <w:color w:val="000000"/>
          <w:shd w:val="clear" w:color="auto" w:fill="FFFFFF"/>
        </w:rPr>
        <w:t xml:space="preserve">ppuyez simultanément sur la touche </w:t>
      </w:r>
      <w:r w:rsidR="00762ADE">
        <w:rPr>
          <w:b/>
          <w:color w:val="B83288"/>
        </w:rPr>
        <w:t>Dièse</w:t>
      </w:r>
      <w:r w:rsidR="00762ADE">
        <w:rPr>
          <w:rFonts w:cs="Arial"/>
          <w:color w:val="000000"/>
          <w:shd w:val="clear" w:color="auto" w:fill="FFFFFF"/>
        </w:rPr>
        <w:t xml:space="preserve"> plus une autre touche du clavier physique. Voici la liste </w:t>
      </w:r>
      <w:r w:rsidR="004F536A">
        <w:rPr>
          <w:rFonts w:cs="Arial"/>
          <w:color w:val="000000"/>
          <w:shd w:val="clear" w:color="auto" w:fill="FFFFFF"/>
        </w:rPr>
        <w:t xml:space="preserve">des </w:t>
      </w:r>
      <w:r w:rsidR="00762ADE">
        <w:rPr>
          <w:rFonts w:cs="Arial"/>
          <w:color w:val="000000"/>
          <w:shd w:val="clear" w:color="auto" w:fill="FFFFFF"/>
        </w:rPr>
        <w:t>raccourcis disponible</w:t>
      </w:r>
      <w:r w:rsidR="004F536A">
        <w:rPr>
          <w:rFonts w:cs="Arial"/>
          <w:color w:val="000000"/>
          <w:shd w:val="clear" w:color="auto" w:fill="FFFFFF"/>
        </w:rPr>
        <w:t>s</w:t>
      </w:r>
      <w:r w:rsidR="00762ADE">
        <w:rPr>
          <w:rFonts w:cs="Arial"/>
          <w:color w:val="000000"/>
          <w:shd w:val="clear" w:color="auto" w:fill="FFFFFF"/>
        </w:rPr>
        <w:t>.</w:t>
      </w:r>
    </w:p>
    <w:p w:rsidR="00AC6055" w:rsidRDefault="00AC6055" w:rsidP="00F729B1">
      <w:pPr>
        <w:pStyle w:val="Paragraphedeliste"/>
        <w:numPr>
          <w:ilvl w:val="0"/>
          <w:numId w:val="11"/>
        </w:numPr>
        <w:tabs>
          <w:tab w:val="left" w:pos="2265"/>
        </w:tabs>
      </w:pPr>
      <w:r>
        <w:t xml:space="preserve">Appui maintenu sur la touche </w:t>
      </w:r>
      <w:r>
        <w:rPr>
          <w:b/>
          <w:color w:val="B83288"/>
        </w:rPr>
        <w:t>Dièse</w:t>
      </w:r>
      <w:r>
        <w:t xml:space="preserve"> et appui court sur la touche </w:t>
      </w:r>
      <w:r w:rsidRPr="00A80842">
        <w:rPr>
          <w:b/>
          <w:color w:val="B83288"/>
        </w:rPr>
        <w:t>0</w:t>
      </w:r>
      <w:r w:rsidR="00F213E8">
        <w:t xml:space="preserve"> : </w:t>
      </w:r>
      <w:r w:rsidR="004F536A">
        <w:t>o</w:t>
      </w:r>
      <w:r>
        <w:t>uvre les paramètres du téléphone</w:t>
      </w:r>
    </w:p>
    <w:p w:rsidR="00AC6055" w:rsidRDefault="00AC6055" w:rsidP="00F729B1">
      <w:pPr>
        <w:pStyle w:val="Paragraphedeliste"/>
        <w:numPr>
          <w:ilvl w:val="0"/>
          <w:numId w:val="11"/>
        </w:numPr>
        <w:tabs>
          <w:tab w:val="left" w:pos="2265"/>
        </w:tabs>
      </w:pPr>
      <w:r>
        <w:t xml:space="preserve">Appui maintenu sur la touche </w:t>
      </w:r>
      <w:r>
        <w:rPr>
          <w:b/>
          <w:color w:val="B83288"/>
        </w:rPr>
        <w:t>Dièse</w:t>
      </w:r>
      <w:r>
        <w:t xml:space="preserve"> et appui court sur la touche </w:t>
      </w:r>
      <w:r w:rsidR="00F213E8">
        <w:rPr>
          <w:b/>
          <w:color w:val="B83288"/>
        </w:rPr>
        <w:t>1</w:t>
      </w:r>
      <w:r>
        <w:t xml:space="preserve"> : </w:t>
      </w:r>
      <w:r w:rsidR="004F536A">
        <w:rPr>
          <w:rFonts w:cs="Arial"/>
          <w:color w:val="000000"/>
          <w:shd w:val="clear" w:color="auto" w:fill="FFFFFF"/>
        </w:rPr>
        <w:t>obtenir l’état du téléphone (h</w:t>
      </w:r>
      <w:r>
        <w:rPr>
          <w:rFonts w:cs="Arial"/>
          <w:color w:val="000000"/>
          <w:shd w:val="clear" w:color="auto" w:fill="FFFFFF"/>
        </w:rPr>
        <w:t>eure, niveau de batteri</w:t>
      </w:r>
      <w:r w:rsidR="00F213E8">
        <w:rPr>
          <w:rFonts w:cs="Arial"/>
          <w:color w:val="000000"/>
          <w:shd w:val="clear" w:color="auto" w:fill="FFFFFF"/>
        </w:rPr>
        <w:t>e, état Wifi, état Bluetooth, état réseau).</w:t>
      </w:r>
    </w:p>
    <w:p w:rsidR="00F213E8" w:rsidRDefault="00AC6055" w:rsidP="00F729B1">
      <w:pPr>
        <w:pStyle w:val="Paragraphedeliste"/>
        <w:numPr>
          <w:ilvl w:val="0"/>
          <w:numId w:val="11"/>
        </w:numPr>
        <w:tabs>
          <w:tab w:val="left" w:pos="2265"/>
        </w:tabs>
      </w:pPr>
      <w:r>
        <w:t xml:space="preserve">Appui maintenu sur la touche </w:t>
      </w:r>
      <w:r w:rsidRPr="00F213E8">
        <w:rPr>
          <w:b/>
          <w:color w:val="B83288"/>
        </w:rPr>
        <w:t>Dièse</w:t>
      </w:r>
      <w:r>
        <w:t xml:space="preserve"> et appui court sur la touche </w:t>
      </w:r>
      <w:r w:rsidR="00F213E8" w:rsidRPr="00F213E8">
        <w:rPr>
          <w:b/>
          <w:color w:val="B83288"/>
        </w:rPr>
        <w:t>2</w:t>
      </w:r>
      <w:r>
        <w:t xml:space="preserve"> : </w:t>
      </w:r>
      <w:r w:rsidR="004F536A">
        <w:t>l</w:t>
      </w:r>
      <w:r w:rsidR="00F213E8">
        <w:t>it tous les éléments de l</w:t>
      </w:r>
      <w:r w:rsidR="008B474B">
        <w:t>a liste</w:t>
      </w:r>
      <w:r w:rsidR="00F213E8">
        <w:t>, un par un, à partir du haut de la page.</w:t>
      </w:r>
    </w:p>
    <w:p w:rsidR="00F213E8" w:rsidRDefault="00F213E8" w:rsidP="00F729B1">
      <w:pPr>
        <w:pStyle w:val="Paragraphedeliste"/>
        <w:numPr>
          <w:ilvl w:val="0"/>
          <w:numId w:val="11"/>
        </w:numPr>
        <w:tabs>
          <w:tab w:val="left" w:pos="2265"/>
        </w:tabs>
      </w:pPr>
      <w:r>
        <w:t xml:space="preserve">Appui maintenu sur la touche </w:t>
      </w:r>
      <w:r>
        <w:rPr>
          <w:b/>
          <w:color w:val="B83288"/>
        </w:rPr>
        <w:t>Dièse</w:t>
      </w:r>
      <w:r>
        <w:t xml:space="preserve"> et appui court sur la touche </w:t>
      </w:r>
      <w:r>
        <w:rPr>
          <w:b/>
          <w:color w:val="B83288"/>
        </w:rPr>
        <w:t>4</w:t>
      </w:r>
      <w:r w:rsidR="004F536A">
        <w:t> : d</w:t>
      </w:r>
      <w:r>
        <w:t xml:space="preserve">iminue la vitesse de la </w:t>
      </w:r>
      <w:r w:rsidR="004F536A">
        <w:t>synthèse vocale.</w:t>
      </w:r>
    </w:p>
    <w:p w:rsidR="00F213E8" w:rsidRDefault="00F213E8" w:rsidP="00F729B1">
      <w:pPr>
        <w:pStyle w:val="Paragraphedeliste"/>
        <w:numPr>
          <w:ilvl w:val="0"/>
          <w:numId w:val="11"/>
        </w:numPr>
        <w:tabs>
          <w:tab w:val="left" w:pos="2265"/>
        </w:tabs>
      </w:pPr>
      <w:r>
        <w:t xml:space="preserve">Appui maintenu sur la touche </w:t>
      </w:r>
      <w:r w:rsidRPr="00F213E8">
        <w:rPr>
          <w:b/>
          <w:color w:val="B83288"/>
        </w:rPr>
        <w:t>Dièse</w:t>
      </w:r>
      <w:r>
        <w:t xml:space="preserve"> et appui court sur la touche </w:t>
      </w:r>
      <w:r w:rsidRPr="00F213E8">
        <w:rPr>
          <w:b/>
          <w:color w:val="B83288"/>
        </w:rPr>
        <w:t xml:space="preserve">5 </w:t>
      </w:r>
      <w:r w:rsidR="004F536A">
        <w:t>: a</w:t>
      </w:r>
      <w:r>
        <w:t xml:space="preserve">ugmente la vitesse de </w:t>
      </w:r>
      <w:r w:rsidR="004F536A">
        <w:t>la synthèse vocale.</w:t>
      </w:r>
    </w:p>
    <w:p w:rsidR="00F213E8" w:rsidRDefault="00F213E8" w:rsidP="00F729B1">
      <w:pPr>
        <w:pStyle w:val="Paragraphedeliste"/>
        <w:numPr>
          <w:ilvl w:val="0"/>
          <w:numId w:val="11"/>
        </w:numPr>
        <w:tabs>
          <w:tab w:val="left" w:pos="2265"/>
        </w:tabs>
      </w:pPr>
      <w:r>
        <w:t xml:space="preserve">Appui maintenu sur la touche </w:t>
      </w:r>
      <w:r>
        <w:rPr>
          <w:b/>
          <w:color w:val="B83288"/>
        </w:rPr>
        <w:t>Dièse</w:t>
      </w:r>
      <w:r>
        <w:t xml:space="preserve"> et appui court sur la touche </w:t>
      </w:r>
      <w:r>
        <w:rPr>
          <w:b/>
          <w:color w:val="B83288"/>
        </w:rPr>
        <w:t>7</w:t>
      </w:r>
      <w:r w:rsidR="004F536A">
        <w:t> : r</w:t>
      </w:r>
      <w:r>
        <w:t>épète le dernier élément vocalisé par le MiniVision.</w:t>
      </w:r>
    </w:p>
    <w:p w:rsidR="002C1087" w:rsidRDefault="00F213E8" w:rsidP="00F729B1">
      <w:pPr>
        <w:pStyle w:val="Paragraphedeliste"/>
        <w:numPr>
          <w:ilvl w:val="0"/>
          <w:numId w:val="11"/>
        </w:numPr>
        <w:tabs>
          <w:tab w:val="left" w:pos="2265"/>
        </w:tabs>
      </w:pPr>
      <w:r>
        <w:t xml:space="preserve">Appui maintenu sur la touche </w:t>
      </w:r>
      <w:r w:rsidRPr="0056248D">
        <w:rPr>
          <w:b/>
          <w:color w:val="B83288"/>
        </w:rPr>
        <w:t>Dièse</w:t>
      </w:r>
      <w:r>
        <w:t xml:space="preserve"> et appui court sur la touche </w:t>
      </w:r>
      <w:r w:rsidRPr="0056248D">
        <w:rPr>
          <w:b/>
          <w:color w:val="B83288"/>
        </w:rPr>
        <w:t>8</w:t>
      </w:r>
      <w:r w:rsidR="004F536A">
        <w:t> : é</w:t>
      </w:r>
      <w:r>
        <w:t>pèle le dernier élément vocalisé par le MiniVision (caractère par caractère).</w:t>
      </w:r>
      <w:r w:rsidR="0056248D">
        <w:br w:type="page"/>
      </w:r>
    </w:p>
    <w:p w:rsidR="002C1087" w:rsidRDefault="002C1087" w:rsidP="002C1087">
      <w:pPr>
        <w:pStyle w:val="Titre2"/>
      </w:pPr>
      <w:bookmarkStart w:id="34" w:name="_Toc18333432"/>
      <w:r>
        <w:lastRenderedPageBreak/>
        <w:t>Ecran d’accueil et liste des applications</w:t>
      </w:r>
      <w:bookmarkEnd w:id="34"/>
    </w:p>
    <w:p w:rsidR="004707F4" w:rsidRDefault="004707F4" w:rsidP="004707F4">
      <w:pPr>
        <w:pStyle w:val="Titre3"/>
      </w:pPr>
      <w:bookmarkStart w:id="35" w:name="_Toc18333433"/>
      <w:r>
        <w:t>Ecran d’accueil</w:t>
      </w:r>
      <w:bookmarkEnd w:id="35"/>
    </w:p>
    <w:p w:rsidR="00BD142C" w:rsidRDefault="002C1087" w:rsidP="002C1087">
      <w:r>
        <w:t xml:space="preserve">L’écran d’accueil est </w:t>
      </w:r>
      <w:r w:rsidR="00BD142C">
        <w:t>le premier écran du MiniVision</w:t>
      </w:r>
      <w:r>
        <w:t xml:space="preserve">. </w:t>
      </w:r>
      <w:r w:rsidR="00BD142C">
        <w:t xml:space="preserve">Cet </w:t>
      </w:r>
      <w:r w:rsidR="00524FA9">
        <w:t>écran vous permet d’obtenir rapidement l’heure</w:t>
      </w:r>
      <w:r w:rsidR="00761D86">
        <w:t xml:space="preserve">, </w:t>
      </w:r>
      <w:r w:rsidR="00524FA9">
        <w:t>le</w:t>
      </w:r>
      <w:r w:rsidR="00B9080E">
        <w:t xml:space="preserve"> nombre</w:t>
      </w:r>
      <w:r w:rsidR="00524FA9">
        <w:t xml:space="preserve"> </w:t>
      </w:r>
      <w:r w:rsidR="00B9080E">
        <w:t xml:space="preserve">de </w:t>
      </w:r>
      <w:r w:rsidR="00524FA9">
        <w:t>message</w:t>
      </w:r>
      <w:r w:rsidR="00B9080E">
        <w:t>s</w:t>
      </w:r>
      <w:r w:rsidR="00524FA9">
        <w:t xml:space="preserve"> </w:t>
      </w:r>
      <w:r w:rsidR="009C1AB2">
        <w:t>non lu</w:t>
      </w:r>
      <w:r w:rsidR="004F536A">
        <w:t>s</w:t>
      </w:r>
      <w:r w:rsidR="00761D86">
        <w:t xml:space="preserve"> </w:t>
      </w:r>
      <w:r w:rsidR="00524FA9">
        <w:t xml:space="preserve">et </w:t>
      </w:r>
      <w:r w:rsidR="00761D86">
        <w:t>le nombre d’</w:t>
      </w:r>
      <w:r w:rsidR="00524FA9">
        <w:t>appels en absence</w:t>
      </w:r>
      <w:r w:rsidR="009C1AB2">
        <w:t xml:space="preserve"> de votre téléphone</w:t>
      </w:r>
      <w:r w:rsidR="00524FA9">
        <w:t>.</w:t>
      </w:r>
    </w:p>
    <w:p w:rsidR="0098770A" w:rsidRPr="00524162" w:rsidRDefault="00761D86" w:rsidP="0098770A">
      <w:pPr>
        <w:spacing w:after="240"/>
      </w:pPr>
      <w:r>
        <w:t>Appuye</w:t>
      </w:r>
      <w:r w:rsidR="0098770A">
        <w:t>r</w:t>
      </w:r>
      <w:r>
        <w:t xml:space="preserve"> sur la touche </w:t>
      </w:r>
      <w:r w:rsidRPr="0058199C">
        <w:rPr>
          <w:b/>
          <w:color w:val="B83288"/>
        </w:rPr>
        <w:t>Raccrocher</w:t>
      </w:r>
      <w:r>
        <w:t xml:space="preserve"> </w:t>
      </w:r>
      <w:r w:rsidR="0098770A">
        <w:t>l</w:t>
      </w:r>
      <w:r>
        <w:t xml:space="preserve">orsque le téléphone est allumé permet de </w:t>
      </w:r>
      <w:r w:rsidR="009C1AB2">
        <w:t>reveni</w:t>
      </w:r>
      <w:r w:rsidR="00D635A2">
        <w:t>r</w:t>
      </w:r>
      <w:r w:rsidR="009C1AB2">
        <w:t xml:space="preserve"> à</w:t>
      </w:r>
      <w:r>
        <w:t xml:space="preserve"> l’écran d’accueil</w:t>
      </w:r>
      <w:r w:rsidR="0098770A">
        <w:t xml:space="preserve">. Vous pouvez </w:t>
      </w:r>
      <w:r w:rsidR="009C1AB2">
        <w:t>revenir</w:t>
      </w:r>
      <w:r w:rsidR="0098770A">
        <w:t xml:space="preserve"> </w:t>
      </w:r>
      <w:r w:rsidR="009C1AB2">
        <w:t>à</w:t>
      </w:r>
      <w:r w:rsidR="0098770A">
        <w:t xml:space="preserve"> l’écran d’accueil </w:t>
      </w:r>
      <w:r w:rsidR="00D635A2">
        <w:t xml:space="preserve">à n’importe quel moment et </w:t>
      </w:r>
      <w:r w:rsidR="0098770A">
        <w:t xml:space="preserve">depuis n’importe </w:t>
      </w:r>
      <w:r w:rsidR="0098770A" w:rsidRPr="00524162">
        <w:t xml:space="preserve">quel </w:t>
      </w:r>
      <w:r w:rsidR="009C1AB2" w:rsidRPr="00524162">
        <w:t>endroit</w:t>
      </w:r>
      <w:r w:rsidR="0098770A" w:rsidRPr="00524162">
        <w:t xml:space="preserve">. </w:t>
      </w:r>
      <w:r w:rsidR="00D635A2" w:rsidRPr="00524162">
        <w:t>Cela est particulièrement utile</w:t>
      </w:r>
      <w:r w:rsidR="0098770A" w:rsidRPr="00524162">
        <w:t xml:space="preserve"> si vous êtes pe</w:t>
      </w:r>
      <w:r w:rsidR="00F43CE4" w:rsidRPr="00524162">
        <w:t>rdu dans les menus du téléphone.</w:t>
      </w:r>
    </w:p>
    <w:p w:rsidR="00034788" w:rsidRDefault="00034788" w:rsidP="00034788">
      <w:pPr>
        <w:spacing w:after="240"/>
      </w:pPr>
      <w:r w:rsidRPr="00524162">
        <w:rPr>
          <w:u w:val="single"/>
        </w:rPr>
        <w:t>Bon à savoir</w:t>
      </w:r>
      <w:r w:rsidRPr="00524162">
        <w:t xml:space="preserve"> : </w:t>
      </w:r>
      <w:r w:rsidR="009C1AB2" w:rsidRPr="00524162">
        <w:t xml:space="preserve">Quand l’écran d’accueil est affiché, vous pouvez </w:t>
      </w:r>
      <w:r w:rsidR="00CE3E32" w:rsidRPr="00524162">
        <w:t xml:space="preserve">directement </w:t>
      </w:r>
      <w:r w:rsidRPr="00524162">
        <w:t xml:space="preserve">composer un numéro de téléphone ou </w:t>
      </w:r>
      <w:r w:rsidR="00CE3E32" w:rsidRPr="00524162">
        <w:t xml:space="preserve">bien </w:t>
      </w:r>
      <w:r w:rsidRPr="00524162">
        <w:t>uti</w:t>
      </w:r>
      <w:r w:rsidR="004F536A" w:rsidRPr="00524162">
        <w:t>liser</w:t>
      </w:r>
      <w:r w:rsidR="00CE3E32" w:rsidRPr="00524162">
        <w:t xml:space="preserve"> la fonction « </w:t>
      </w:r>
      <w:r w:rsidR="00CE3E32" w:rsidRPr="00524162">
        <w:rPr>
          <w:b/>
        </w:rPr>
        <w:t>Accès rapide</w:t>
      </w:r>
      <w:r w:rsidR="00CE3E32" w:rsidRPr="00524162">
        <w:t> ». Cette fonction décrite dans la section « </w:t>
      </w:r>
      <w:r w:rsidR="00CE3E32" w:rsidRPr="00524162">
        <w:rPr>
          <w:b/>
          <w:i/>
          <w:color w:val="0070C0"/>
        </w:rPr>
        <w:fldChar w:fldCharType="begin"/>
      </w:r>
      <w:r w:rsidR="00CE3E32" w:rsidRPr="00524162">
        <w:rPr>
          <w:b/>
          <w:i/>
          <w:color w:val="0070C0"/>
        </w:rPr>
        <w:instrText xml:space="preserve"> REF _Ref519262860 \h  \* MERGEFORMAT </w:instrText>
      </w:r>
      <w:r w:rsidR="00CE3E32" w:rsidRPr="00524162">
        <w:rPr>
          <w:b/>
          <w:i/>
          <w:color w:val="0070C0"/>
        </w:rPr>
      </w:r>
      <w:r w:rsidR="00CE3E32" w:rsidRPr="00524162">
        <w:rPr>
          <w:b/>
          <w:i/>
          <w:color w:val="0070C0"/>
        </w:rPr>
        <w:fldChar w:fldCharType="separate"/>
      </w:r>
      <w:r w:rsidR="00CE3E32" w:rsidRPr="00524162">
        <w:rPr>
          <w:b/>
          <w:i/>
          <w:color w:val="0070C0"/>
        </w:rPr>
        <w:t>Clavier</w:t>
      </w:r>
      <w:r w:rsidR="00CE3E32" w:rsidRPr="00524162">
        <w:rPr>
          <w:b/>
          <w:i/>
          <w:color w:val="0070C0"/>
        </w:rPr>
        <w:fldChar w:fldCharType="end"/>
      </w:r>
      <w:r w:rsidR="00CE3E32" w:rsidRPr="00524162">
        <w:t> » des paramètres du MiniVision vous permet de</w:t>
      </w:r>
      <w:r w:rsidRPr="00524162">
        <w:t xml:space="preserve"> </w:t>
      </w:r>
      <w:r w:rsidR="00CE3E32" w:rsidRPr="00524162">
        <w:t xml:space="preserve">démarrer une application ou appeler un contact rapidement en effectuant un appui long sur </w:t>
      </w:r>
      <w:r w:rsidR="0027713A" w:rsidRPr="00524162">
        <w:t>l’</w:t>
      </w:r>
      <w:r w:rsidR="00CE3E32" w:rsidRPr="00524162">
        <w:t>une des touches du clavier numérique</w:t>
      </w:r>
      <w:r w:rsidRPr="00524162">
        <w:t>.</w:t>
      </w:r>
      <w:r>
        <w:t xml:space="preserve"> </w:t>
      </w:r>
    </w:p>
    <w:p w:rsidR="00034788" w:rsidRDefault="00524FA9" w:rsidP="008536BA">
      <w:r>
        <w:t>Pour quitter l’écran d’accueil et accéde</w:t>
      </w:r>
      <w:r w:rsidR="004F536A">
        <w:t>r</w:t>
      </w:r>
      <w:r>
        <w:t xml:space="preserve"> à la l</w:t>
      </w:r>
      <w:r w:rsidR="00B9080E">
        <w:t>iste des applications, appuyez</w:t>
      </w:r>
      <w:r>
        <w:t xml:space="preserve"> </w:t>
      </w:r>
      <w:r w:rsidR="009C1AB2">
        <w:t xml:space="preserve">au choix </w:t>
      </w:r>
      <w:r>
        <w:t xml:space="preserve">sur </w:t>
      </w:r>
      <w:r w:rsidR="004F536A">
        <w:t>l’</w:t>
      </w:r>
      <w:r>
        <w:t>un</w:t>
      </w:r>
      <w:r w:rsidR="00B9080E">
        <w:t>e</w:t>
      </w:r>
      <w:r>
        <w:t xml:space="preserve"> des trois touches suivantes</w:t>
      </w:r>
      <w:r w:rsidR="00B9080E">
        <w:t xml:space="preserve"> : </w:t>
      </w:r>
      <w:r w:rsidR="00B9080E" w:rsidRPr="00B9080E">
        <w:rPr>
          <w:b/>
          <w:color w:val="B83288"/>
        </w:rPr>
        <w:t>Haut</w:t>
      </w:r>
      <w:r w:rsidR="00B9080E">
        <w:t xml:space="preserve">, </w:t>
      </w:r>
      <w:r w:rsidR="00B9080E" w:rsidRPr="00B9080E">
        <w:rPr>
          <w:b/>
          <w:color w:val="B83288"/>
        </w:rPr>
        <w:t>Bas</w:t>
      </w:r>
      <w:r w:rsidR="00B9080E">
        <w:t xml:space="preserve">, </w:t>
      </w:r>
      <w:r w:rsidR="00B9080E" w:rsidRPr="00B9080E">
        <w:rPr>
          <w:b/>
          <w:color w:val="B83288"/>
        </w:rPr>
        <w:t>OK</w:t>
      </w:r>
      <w:r w:rsidR="009C1AB2" w:rsidRPr="009C1AB2">
        <w:t>.</w:t>
      </w:r>
    </w:p>
    <w:p w:rsidR="004707F4" w:rsidRDefault="004707F4" w:rsidP="004707F4">
      <w:pPr>
        <w:pStyle w:val="Titre3"/>
      </w:pPr>
      <w:bookmarkStart w:id="36" w:name="_Toc18333434"/>
      <w:r>
        <w:t>Liste des applications</w:t>
      </w:r>
      <w:bookmarkEnd w:id="36"/>
    </w:p>
    <w:p w:rsidR="00F96B11" w:rsidRDefault="00F96B11">
      <w:r>
        <w:t>Lorsque vous quittez l’écran d’accueil, vous accédez à la liste des applications, c’est-à-dire, à la liste des fonctionnalité</w:t>
      </w:r>
      <w:r w:rsidR="0056248D">
        <w:t>s</w:t>
      </w:r>
      <w:r>
        <w:t xml:space="preserve"> du téléphone. MiniVision </w:t>
      </w:r>
      <w:r w:rsidR="0056248D">
        <w:t xml:space="preserve">dispose </w:t>
      </w:r>
      <w:r w:rsidR="0056248D" w:rsidRPr="000E344F">
        <w:t>de</w:t>
      </w:r>
      <w:r w:rsidRPr="000E344F">
        <w:t xml:space="preserve"> 1</w:t>
      </w:r>
      <w:r w:rsidR="00505101" w:rsidRPr="000E344F">
        <w:t>4</w:t>
      </w:r>
      <w:r>
        <w:t xml:space="preserve"> applications : </w:t>
      </w:r>
    </w:p>
    <w:p w:rsidR="00D72226" w:rsidRPr="00191280" w:rsidRDefault="00747F0D" w:rsidP="00F729B1">
      <w:pPr>
        <w:pStyle w:val="Paragraphedeliste"/>
        <w:numPr>
          <w:ilvl w:val="0"/>
          <w:numId w:val="12"/>
        </w:numPr>
        <w:rPr>
          <w:b/>
          <w:i/>
          <w:color w:val="0070C0"/>
        </w:rPr>
      </w:pPr>
      <w:r w:rsidRPr="00191280">
        <w:rPr>
          <w:b/>
          <w:i/>
          <w:color w:val="0070C0"/>
        </w:rPr>
        <w:fldChar w:fldCharType="begin"/>
      </w:r>
      <w:r w:rsidRPr="00191280">
        <w:rPr>
          <w:b/>
          <w:i/>
          <w:color w:val="0070C0"/>
        </w:rPr>
        <w:instrText xml:space="preserve"> REF _Ref517965329 \h  \* MERGEFORMAT </w:instrText>
      </w:r>
      <w:r w:rsidRPr="00191280">
        <w:rPr>
          <w:b/>
          <w:i/>
          <w:color w:val="0070C0"/>
        </w:rPr>
      </w:r>
      <w:r w:rsidRPr="00191280">
        <w:rPr>
          <w:b/>
          <w:i/>
          <w:color w:val="0070C0"/>
        </w:rPr>
        <w:fldChar w:fldCharType="separate"/>
      </w:r>
      <w:r w:rsidR="006A7DCF" w:rsidRPr="006A7DCF">
        <w:rPr>
          <w:b/>
          <w:i/>
          <w:color w:val="0070C0"/>
        </w:rPr>
        <w:t>Téléphone</w:t>
      </w:r>
      <w:r w:rsidRPr="00191280">
        <w:rPr>
          <w:b/>
          <w:i/>
          <w:color w:val="0070C0"/>
        </w:rPr>
        <w:fldChar w:fldCharType="end"/>
      </w:r>
    </w:p>
    <w:p w:rsidR="0056248D" w:rsidRPr="00191280" w:rsidRDefault="00747F0D" w:rsidP="00F729B1">
      <w:pPr>
        <w:pStyle w:val="Paragraphedeliste"/>
        <w:numPr>
          <w:ilvl w:val="0"/>
          <w:numId w:val="12"/>
        </w:numPr>
        <w:rPr>
          <w:b/>
          <w:i/>
          <w:color w:val="0070C0"/>
        </w:rPr>
      </w:pPr>
      <w:r w:rsidRPr="00191280">
        <w:rPr>
          <w:b/>
          <w:i/>
          <w:color w:val="0070C0"/>
        </w:rPr>
        <w:fldChar w:fldCharType="begin"/>
      </w:r>
      <w:r w:rsidRPr="00191280">
        <w:rPr>
          <w:b/>
          <w:i/>
          <w:color w:val="0070C0"/>
        </w:rPr>
        <w:instrText xml:space="preserve"> REF _Ref517965343 \h  \* MERGEFORMAT </w:instrText>
      </w:r>
      <w:r w:rsidRPr="00191280">
        <w:rPr>
          <w:b/>
          <w:i/>
          <w:color w:val="0070C0"/>
        </w:rPr>
      </w:r>
      <w:r w:rsidRPr="00191280">
        <w:rPr>
          <w:b/>
          <w:i/>
          <w:color w:val="0070C0"/>
        </w:rPr>
        <w:fldChar w:fldCharType="separate"/>
      </w:r>
      <w:r w:rsidR="006A7DCF" w:rsidRPr="006A7DCF">
        <w:rPr>
          <w:b/>
          <w:i/>
          <w:color w:val="0070C0"/>
        </w:rPr>
        <w:t>Contacts</w:t>
      </w:r>
      <w:r w:rsidRPr="00191280">
        <w:rPr>
          <w:b/>
          <w:i/>
          <w:color w:val="0070C0"/>
        </w:rPr>
        <w:fldChar w:fldCharType="end"/>
      </w:r>
    </w:p>
    <w:p w:rsidR="0056248D" w:rsidRPr="00191280" w:rsidRDefault="00747F0D" w:rsidP="00F729B1">
      <w:pPr>
        <w:pStyle w:val="Paragraphedeliste"/>
        <w:numPr>
          <w:ilvl w:val="0"/>
          <w:numId w:val="12"/>
        </w:numPr>
        <w:rPr>
          <w:b/>
          <w:i/>
          <w:color w:val="0070C0"/>
        </w:rPr>
      </w:pPr>
      <w:r w:rsidRPr="00191280">
        <w:rPr>
          <w:b/>
          <w:i/>
          <w:color w:val="0070C0"/>
        </w:rPr>
        <w:fldChar w:fldCharType="begin"/>
      </w:r>
      <w:r w:rsidRPr="00191280">
        <w:rPr>
          <w:b/>
          <w:i/>
          <w:color w:val="0070C0"/>
        </w:rPr>
        <w:instrText xml:space="preserve"> REF _Ref517965365 \h  \* MERGEFORMAT </w:instrText>
      </w:r>
      <w:r w:rsidRPr="00191280">
        <w:rPr>
          <w:b/>
          <w:i/>
          <w:color w:val="0070C0"/>
        </w:rPr>
      </w:r>
      <w:r w:rsidRPr="00191280">
        <w:rPr>
          <w:b/>
          <w:i/>
          <w:color w:val="0070C0"/>
        </w:rPr>
        <w:fldChar w:fldCharType="separate"/>
      </w:r>
      <w:r w:rsidR="006A7DCF" w:rsidRPr="006A7DCF">
        <w:rPr>
          <w:b/>
          <w:i/>
          <w:color w:val="0070C0"/>
        </w:rPr>
        <w:t>Messages</w:t>
      </w:r>
      <w:r w:rsidRPr="00191280">
        <w:rPr>
          <w:b/>
          <w:i/>
          <w:color w:val="0070C0"/>
        </w:rPr>
        <w:fldChar w:fldCharType="end"/>
      </w:r>
    </w:p>
    <w:p w:rsidR="00D72226" w:rsidRPr="00191280" w:rsidRDefault="00747F0D" w:rsidP="00F729B1">
      <w:pPr>
        <w:pStyle w:val="Paragraphedeliste"/>
        <w:numPr>
          <w:ilvl w:val="0"/>
          <w:numId w:val="12"/>
        </w:numPr>
        <w:rPr>
          <w:b/>
          <w:i/>
          <w:color w:val="0070C0"/>
        </w:rPr>
      </w:pPr>
      <w:r w:rsidRPr="00191280">
        <w:rPr>
          <w:b/>
          <w:i/>
          <w:color w:val="0070C0"/>
        </w:rPr>
        <w:fldChar w:fldCharType="begin"/>
      </w:r>
      <w:r w:rsidRPr="00191280">
        <w:rPr>
          <w:b/>
          <w:i/>
          <w:color w:val="0070C0"/>
        </w:rPr>
        <w:instrText xml:space="preserve"> REF _Ref517965452 \h  \* MERGEFORMAT </w:instrText>
      </w:r>
      <w:r w:rsidRPr="00191280">
        <w:rPr>
          <w:b/>
          <w:i/>
          <w:color w:val="0070C0"/>
        </w:rPr>
      </w:r>
      <w:r w:rsidRPr="00191280">
        <w:rPr>
          <w:b/>
          <w:i/>
          <w:color w:val="0070C0"/>
        </w:rPr>
        <w:fldChar w:fldCharType="separate"/>
      </w:r>
      <w:r w:rsidR="006A7DCF" w:rsidRPr="006A7DCF">
        <w:rPr>
          <w:b/>
          <w:i/>
          <w:color w:val="0070C0"/>
        </w:rPr>
        <w:t>Alarme</w:t>
      </w:r>
      <w:r w:rsidRPr="00191280">
        <w:rPr>
          <w:b/>
          <w:i/>
          <w:color w:val="0070C0"/>
        </w:rPr>
        <w:fldChar w:fldCharType="end"/>
      </w:r>
    </w:p>
    <w:p w:rsidR="0056248D" w:rsidRPr="00191280" w:rsidRDefault="00747F0D" w:rsidP="0017302A">
      <w:pPr>
        <w:pStyle w:val="Paragraphedeliste"/>
        <w:numPr>
          <w:ilvl w:val="0"/>
          <w:numId w:val="12"/>
        </w:numPr>
        <w:rPr>
          <w:b/>
          <w:i/>
          <w:color w:val="0070C0"/>
        </w:rPr>
      </w:pPr>
      <w:r w:rsidRPr="00191280">
        <w:rPr>
          <w:b/>
          <w:i/>
          <w:color w:val="0070C0"/>
        </w:rPr>
        <w:fldChar w:fldCharType="begin"/>
      </w:r>
      <w:r w:rsidRPr="00191280">
        <w:rPr>
          <w:b/>
          <w:i/>
          <w:color w:val="0070C0"/>
        </w:rPr>
        <w:instrText xml:space="preserve"> REF _Ref517965893 \h  \* MERGEFORMAT </w:instrText>
      </w:r>
      <w:r w:rsidRPr="00191280">
        <w:rPr>
          <w:b/>
          <w:i/>
          <w:color w:val="0070C0"/>
        </w:rPr>
      </w:r>
      <w:r w:rsidRPr="00191280">
        <w:rPr>
          <w:b/>
          <w:i/>
          <w:color w:val="0070C0"/>
        </w:rPr>
        <w:fldChar w:fldCharType="separate"/>
      </w:r>
      <w:r w:rsidR="006A7DCF" w:rsidRPr="006A7DCF">
        <w:rPr>
          <w:b/>
          <w:i/>
          <w:color w:val="0070C0"/>
        </w:rPr>
        <w:t>Agenda</w:t>
      </w:r>
      <w:r w:rsidRPr="00191280">
        <w:rPr>
          <w:b/>
          <w:i/>
          <w:color w:val="0070C0"/>
        </w:rPr>
        <w:fldChar w:fldCharType="end"/>
      </w:r>
      <w:r w:rsidR="0017302A" w:rsidRPr="00191280">
        <w:rPr>
          <w:b/>
          <w:i/>
          <w:color w:val="0070C0"/>
        </w:rPr>
        <w:t xml:space="preserve"> </w:t>
      </w:r>
    </w:p>
    <w:p w:rsidR="005D5625" w:rsidRPr="005D5625" w:rsidRDefault="005D5625" w:rsidP="00F729B1">
      <w:pPr>
        <w:pStyle w:val="Paragraphedeliste"/>
        <w:numPr>
          <w:ilvl w:val="0"/>
          <w:numId w:val="12"/>
        </w:numPr>
        <w:rPr>
          <w:b/>
          <w:i/>
          <w:color w:val="0070C0"/>
        </w:rPr>
      </w:pPr>
      <w:r w:rsidRPr="005D5625">
        <w:rPr>
          <w:b/>
          <w:i/>
          <w:color w:val="0070C0"/>
        </w:rPr>
        <w:fldChar w:fldCharType="begin"/>
      </w:r>
      <w:r w:rsidRPr="005D5625">
        <w:rPr>
          <w:b/>
          <w:i/>
          <w:color w:val="0070C0"/>
        </w:rPr>
        <w:instrText xml:space="preserve"> REF _Ref521047297 \h </w:instrText>
      </w:r>
      <w:r>
        <w:rPr>
          <w:b/>
          <w:i/>
          <w:color w:val="0070C0"/>
        </w:rPr>
        <w:instrText xml:space="preserve"> \* MERGEFORMAT </w:instrText>
      </w:r>
      <w:r w:rsidRPr="005D5625">
        <w:rPr>
          <w:b/>
          <w:i/>
          <w:color w:val="0070C0"/>
        </w:rPr>
      </w:r>
      <w:r w:rsidRPr="005D5625">
        <w:rPr>
          <w:b/>
          <w:i/>
          <w:color w:val="0070C0"/>
        </w:rPr>
        <w:fldChar w:fldCharType="separate"/>
      </w:r>
      <w:r w:rsidR="006A7DCF" w:rsidRPr="006A7DCF">
        <w:rPr>
          <w:b/>
          <w:i/>
          <w:color w:val="0070C0"/>
        </w:rPr>
        <w:t>Radio FM</w:t>
      </w:r>
      <w:r w:rsidRPr="005D5625">
        <w:rPr>
          <w:b/>
          <w:i/>
          <w:color w:val="0070C0"/>
        </w:rPr>
        <w:fldChar w:fldCharType="end"/>
      </w:r>
    </w:p>
    <w:p w:rsidR="0056248D" w:rsidRDefault="00747F0D" w:rsidP="00F729B1">
      <w:pPr>
        <w:pStyle w:val="Paragraphedeliste"/>
        <w:numPr>
          <w:ilvl w:val="0"/>
          <w:numId w:val="12"/>
        </w:numPr>
        <w:rPr>
          <w:b/>
          <w:i/>
          <w:color w:val="0070C0"/>
        </w:rPr>
      </w:pPr>
      <w:r w:rsidRPr="005F382E">
        <w:rPr>
          <w:b/>
          <w:i/>
          <w:color w:val="0070C0"/>
        </w:rPr>
        <w:fldChar w:fldCharType="begin"/>
      </w:r>
      <w:r w:rsidRPr="005F382E">
        <w:rPr>
          <w:b/>
          <w:i/>
          <w:color w:val="0070C0"/>
        </w:rPr>
        <w:instrText xml:space="preserve"> REF _Ref517965923 \h  \* MERGEFORMAT </w:instrText>
      </w:r>
      <w:r w:rsidRPr="005F382E">
        <w:rPr>
          <w:b/>
          <w:i/>
          <w:color w:val="0070C0"/>
        </w:rPr>
      </w:r>
      <w:r w:rsidRPr="005F382E">
        <w:rPr>
          <w:b/>
          <w:i/>
          <w:color w:val="0070C0"/>
        </w:rPr>
        <w:fldChar w:fldCharType="separate"/>
      </w:r>
      <w:r w:rsidR="006A7DCF" w:rsidRPr="00524162">
        <w:rPr>
          <w:b/>
          <w:i/>
          <w:color w:val="0070C0"/>
        </w:rPr>
        <w:t>Détecteur de couleurs</w:t>
      </w:r>
      <w:r w:rsidRPr="005F382E">
        <w:rPr>
          <w:b/>
          <w:i/>
          <w:color w:val="0070C0"/>
        </w:rPr>
        <w:fldChar w:fldCharType="end"/>
      </w:r>
    </w:p>
    <w:p w:rsidR="00505101" w:rsidRPr="000E344F" w:rsidRDefault="00505101" w:rsidP="00F729B1">
      <w:pPr>
        <w:pStyle w:val="Paragraphedeliste"/>
        <w:numPr>
          <w:ilvl w:val="0"/>
          <w:numId w:val="12"/>
        </w:numPr>
        <w:rPr>
          <w:b/>
          <w:i/>
          <w:color w:val="0070C0"/>
        </w:rPr>
      </w:pPr>
      <w:r w:rsidRPr="000E344F">
        <w:rPr>
          <w:b/>
          <w:i/>
          <w:color w:val="0070C0"/>
        </w:rPr>
        <w:fldChar w:fldCharType="begin"/>
      </w:r>
      <w:r w:rsidRPr="000E344F">
        <w:rPr>
          <w:b/>
          <w:i/>
          <w:color w:val="0070C0"/>
        </w:rPr>
        <w:instrText xml:space="preserve"> REF _Ref17811904 \h  \* MERGEFORMAT </w:instrText>
      </w:r>
      <w:r w:rsidRPr="000E344F">
        <w:rPr>
          <w:b/>
          <w:i/>
          <w:color w:val="0070C0"/>
        </w:rPr>
      </w:r>
      <w:r w:rsidRPr="000E344F">
        <w:rPr>
          <w:b/>
          <w:i/>
          <w:color w:val="0070C0"/>
        </w:rPr>
        <w:fldChar w:fldCharType="separate"/>
      </w:r>
      <w:r w:rsidRPr="000E344F">
        <w:rPr>
          <w:b/>
          <w:i/>
          <w:color w:val="0070C0"/>
        </w:rPr>
        <w:t>Détecteur de billets</w:t>
      </w:r>
      <w:r w:rsidRPr="000E344F">
        <w:rPr>
          <w:b/>
          <w:i/>
          <w:color w:val="0070C0"/>
        </w:rPr>
        <w:fldChar w:fldCharType="end"/>
      </w:r>
    </w:p>
    <w:p w:rsidR="0056248D" w:rsidRPr="005F382E" w:rsidRDefault="00747F0D" w:rsidP="00F729B1">
      <w:pPr>
        <w:pStyle w:val="Paragraphedeliste"/>
        <w:numPr>
          <w:ilvl w:val="0"/>
          <w:numId w:val="12"/>
        </w:numPr>
        <w:rPr>
          <w:b/>
          <w:i/>
          <w:color w:val="0070C0"/>
        </w:rPr>
      </w:pPr>
      <w:r w:rsidRPr="005F382E">
        <w:rPr>
          <w:b/>
          <w:i/>
          <w:color w:val="0070C0"/>
        </w:rPr>
        <w:fldChar w:fldCharType="begin"/>
      </w:r>
      <w:r w:rsidRPr="005F382E">
        <w:rPr>
          <w:b/>
          <w:i/>
          <w:color w:val="0070C0"/>
        </w:rPr>
        <w:instrText xml:space="preserve"> REF _Ref517966270 \h  \* MERGEFORMAT </w:instrText>
      </w:r>
      <w:r w:rsidRPr="005F382E">
        <w:rPr>
          <w:b/>
          <w:i/>
          <w:color w:val="0070C0"/>
        </w:rPr>
      </w:r>
      <w:r w:rsidRPr="005F382E">
        <w:rPr>
          <w:b/>
          <w:i/>
          <w:color w:val="0070C0"/>
        </w:rPr>
        <w:fldChar w:fldCharType="separate"/>
      </w:r>
      <w:r w:rsidR="00191280" w:rsidRPr="00191280">
        <w:rPr>
          <w:b/>
          <w:i/>
          <w:color w:val="0070C0"/>
        </w:rPr>
        <w:t>Calculette</w:t>
      </w:r>
      <w:r w:rsidRPr="005F382E">
        <w:rPr>
          <w:b/>
          <w:i/>
          <w:color w:val="0070C0"/>
        </w:rPr>
        <w:fldChar w:fldCharType="end"/>
      </w:r>
    </w:p>
    <w:p w:rsidR="002F537C" w:rsidRPr="00524162" w:rsidRDefault="002F537C" w:rsidP="00F729B1">
      <w:pPr>
        <w:pStyle w:val="Paragraphedeliste"/>
        <w:numPr>
          <w:ilvl w:val="0"/>
          <w:numId w:val="12"/>
        </w:numPr>
        <w:rPr>
          <w:b/>
          <w:i/>
          <w:color w:val="0070C0"/>
        </w:rPr>
      </w:pPr>
      <w:r w:rsidRPr="00524162">
        <w:rPr>
          <w:b/>
          <w:i/>
          <w:color w:val="0070C0"/>
        </w:rPr>
        <w:fldChar w:fldCharType="begin"/>
      </w:r>
      <w:r w:rsidRPr="00524162">
        <w:rPr>
          <w:b/>
          <w:i/>
          <w:color w:val="0070C0"/>
        </w:rPr>
        <w:instrText xml:space="preserve"> REF _Ref533689399 \h  \* MERGEFORMAT </w:instrText>
      </w:r>
      <w:r w:rsidRPr="00524162">
        <w:rPr>
          <w:b/>
          <w:i/>
          <w:color w:val="0070C0"/>
        </w:rPr>
      </w:r>
      <w:r w:rsidRPr="00524162">
        <w:rPr>
          <w:b/>
          <w:i/>
          <w:color w:val="0070C0"/>
        </w:rPr>
        <w:fldChar w:fldCharType="separate"/>
      </w:r>
      <w:r w:rsidR="00191280" w:rsidRPr="00191280">
        <w:rPr>
          <w:b/>
          <w:i/>
          <w:color w:val="0070C0"/>
        </w:rPr>
        <w:t>Notes</w:t>
      </w:r>
      <w:r w:rsidRPr="00524162">
        <w:rPr>
          <w:b/>
          <w:i/>
          <w:color w:val="0070C0"/>
        </w:rPr>
        <w:fldChar w:fldCharType="end"/>
      </w:r>
    </w:p>
    <w:p w:rsidR="002F537C" w:rsidRPr="00524162" w:rsidRDefault="002F537C" w:rsidP="00F729B1">
      <w:pPr>
        <w:pStyle w:val="Paragraphedeliste"/>
        <w:numPr>
          <w:ilvl w:val="0"/>
          <w:numId w:val="12"/>
        </w:numPr>
        <w:rPr>
          <w:b/>
          <w:i/>
          <w:color w:val="0070C0"/>
        </w:rPr>
      </w:pPr>
      <w:r w:rsidRPr="00524162">
        <w:rPr>
          <w:b/>
          <w:i/>
          <w:color w:val="0070C0"/>
        </w:rPr>
        <w:fldChar w:fldCharType="begin"/>
      </w:r>
      <w:r w:rsidRPr="00524162">
        <w:rPr>
          <w:b/>
          <w:i/>
          <w:color w:val="0070C0"/>
        </w:rPr>
        <w:instrText xml:space="preserve"> REF _Ref533689416 \h  \* MERGEFORMAT </w:instrText>
      </w:r>
      <w:r w:rsidRPr="00524162">
        <w:rPr>
          <w:b/>
          <w:i/>
          <w:color w:val="0070C0"/>
        </w:rPr>
      </w:r>
      <w:r w:rsidRPr="00524162">
        <w:rPr>
          <w:b/>
          <w:i/>
          <w:color w:val="0070C0"/>
        </w:rPr>
        <w:fldChar w:fldCharType="separate"/>
      </w:r>
      <w:r w:rsidR="00191280" w:rsidRPr="00191280">
        <w:rPr>
          <w:b/>
          <w:i/>
          <w:color w:val="0070C0"/>
        </w:rPr>
        <w:t>Lampe torche</w:t>
      </w:r>
      <w:r w:rsidRPr="00524162">
        <w:rPr>
          <w:b/>
          <w:i/>
          <w:color w:val="0070C0"/>
        </w:rPr>
        <w:fldChar w:fldCharType="end"/>
      </w:r>
    </w:p>
    <w:p w:rsidR="002F537C" w:rsidRPr="00524162" w:rsidRDefault="002F537C" w:rsidP="00F729B1">
      <w:pPr>
        <w:pStyle w:val="Paragraphedeliste"/>
        <w:numPr>
          <w:ilvl w:val="0"/>
          <w:numId w:val="12"/>
        </w:numPr>
        <w:rPr>
          <w:b/>
          <w:i/>
          <w:color w:val="0070C0"/>
        </w:rPr>
      </w:pPr>
      <w:r w:rsidRPr="00524162">
        <w:rPr>
          <w:b/>
          <w:i/>
          <w:color w:val="0070C0"/>
        </w:rPr>
        <w:fldChar w:fldCharType="begin"/>
      </w:r>
      <w:r w:rsidRPr="00524162">
        <w:rPr>
          <w:b/>
          <w:i/>
          <w:color w:val="0070C0"/>
        </w:rPr>
        <w:instrText xml:space="preserve"> REF _Ref533689434 \h  \* MERGEFORMAT </w:instrText>
      </w:r>
      <w:r w:rsidRPr="00524162">
        <w:rPr>
          <w:b/>
          <w:i/>
          <w:color w:val="0070C0"/>
        </w:rPr>
      </w:r>
      <w:r w:rsidRPr="00524162">
        <w:rPr>
          <w:b/>
          <w:i/>
          <w:color w:val="0070C0"/>
        </w:rPr>
        <w:fldChar w:fldCharType="separate"/>
      </w:r>
      <w:r w:rsidR="00191280" w:rsidRPr="00191280">
        <w:rPr>
          <w:b/>
          <w:i/>
          <w:color w:val="0070C0"/>
        </w:rPr>
        <w:t>Météo</w:t>
      </w:r>
      <w:r w:rsidRPr="00524162">
        <w:rPr>
          <w:b/>
          <w:i/>
          <w:color w:val="0070C0"/>
        </w:rPr>
        <w:fldChar w:fldCharType="end"/>
      </w:r>
    </w:p>
    <w:p w:rsidR="00191280" w:rsidRDefault="00191280" w:rsidP="00191280">
      <w:pPr>
        <w:pStyle w:val="Paragraphedeliste"/>
        <w:numPr>
          <w:ilvl w:val="0"/>
          <w:numId w:val="12"/>
        </w:numPr>
        <w:rPr>
          <w:b/>
          <w:i/>
          <w:color w:val="0070C0"/>
        </w:rPr>
      </w:pPr>
      <w:r>
        <w:rPr>
          <w:b/>
          <w:i/>
          <w:color w:val="0070C0"/>
        </w:rPr>
        <w:fldChar w:fldCharType="begin"/>
      </w:r>
      <w:r>
        <w:rPr>
          <w:b/>
          <w:i/>
          <w:color w:val="0070C0"/>
        </w:rPr>
        <w:instrText xml:space="preserve"> REF _Ref535827926 \h  \* MERGEFORMAT </w:instrText>
      </w:r>
      <w:r>
        <w:rPr>
          <w:b/>
          <w:i/>
          <w:color w:val="0070C0"/>
        </w:rPr>
      </w:r>
      <w:r>
        <w:rPr>
          <w:b/>
          <w:i/>
          <w:color w:val="0070C0"/>
        </w:rPr>
        <w:fldChar w:fldCharType="separate"/>
      </w:r>
      <w:r w:rsidRPr="00191280">
        <w:rPr>
          <w:b/>
          <w:i/>
          <w:color w:val="0070C0"/>
        </w:rPr>
        <w:t>SOS</w:t>
      </w:r>
      <w:r>
        <w:rPr>
          <w:b/>
          <w:i/>
          <w:color w:val="0070C0"/>
        </w:rPr>
        <w:fldChar w:fldCharType="end"/>
      </w:r>
    </w:p>
    <w:p w:rsidR="0056248D" w:rsidRPr="005F382E" w:rsidRDefault="00747F0D" w:rsidP="005F382E">
      <w:pPr>
        <w:pStyle w:val="Paragraphedeliste"/>
        <w:numPr>
          <w:ilvl w:val="0"/>
          <w:numId w:val="12"/>
        </w:numPr>
        <w:spacing w:after="240"/>
        <w:rPr>
          <w:b/>
          <w:i/>
          <w:color w:val="0070C0"/>
        </w:rPr>
      </w:pPr>
      <w:r w:rsidRPr="005F382E">
        <w:rPr>
          <w:b/>
          <w:i/>
          <w:color w:val="0070C0"/>
        </w:rPr>
        <w:fldChar w:fldCharType="begin"/>
      </w:r>
      <w:r w:rsidRPr="005F382E">
        <w:rPr>
          <w:b/>
          <w:i/>
          <w:color w:val="0070C0"/>
        </w:rPr>
        <w:instrText xml:space="preserve"> REF _Ref517966287 \h  \* MERGEFORMAT </w:instrText>
      </w:r>
      <w:r w:rsidRPr="005F382E">
        <w:rPr>
          <w:b/>
          <w:i/>
          <w:color w:val="0070C0"/>
        </w:rPr>
      </w:r>
      <w:r w:rsidRPr="005F382E">
        <w:rPr>
          <w:b/>
          <w:i/>
          <w:color w:val="0070C0"/>
        </w:rPr>
        <w:fldChar w:fldCharType="separate"/>
      </w:r>
      <w:r w:rsidR="00191280" w:rsidRPr="00191280">
        <w:rPr>
          <w:b/>
          <w:i/>
          <w:color w:val="0070C0"/>
        </w:rPr>
        <w:t>Paramètres</w:t>
      </w:r>
      <w:r w:rsidRPr="005F382E">
        <w:rPr>
          <w:b/>
          <w:i/>
          <w:color w:val="0070C0"/>
        </w:rPr>
        <w:fldChar w:fldCharType="end"/>
      </w:r>
    </w:p>
    <w:p w:rsidR="0056248D" w:rsidRPr="0056248D" w:rsidRDefault="0056248D" w:rsidP="0056248D">
      <w:pPr>
        <w:spacing w:after="240"/>
      </w:pPr>
      <w:r>
        <w:t>Le fonctionnement de chaque application est expliqué en détail ci-après dans des sections dédiées.</w:t>
      </w:r>
    </w:p>
    <w:p w:rsidR="0056248D" w:rsidRDefault="0056248D" w:rsidP="0056248D">
      <w:pPr>
        <w:spacing w:after="240"/>
      </w:pPr>
      <w:r>
        <w:t xml:space="preserve">Pour ouvrir une application, utilisez les touches </w:t>
      </w:r>
      <w:r w:rsidRPr="0056248D">
        <w:rPr>
          <w:b/>
          <w:color w:val="B83288"/>
        </w:rPr>
        <w:t>Haut</w:t>
      </w:r>
      <w:r>
        <w:t xml:space="preserve"> et </w:t>
      </w:r>
      <w:r w:rsidRPr="0056248D">
        <w:rPr>
          <w:b/>
          <w:color w:val="B83288"/>
        </w:rPr>
        <w:t>Bas</w:t>
      </w:r>
      <w:r>
        <w:t xml:space="preserve"> pour sélectionner l’application puis appuyez sur la touche </w:t>
      </w:r>
      <w:r w:rsidRPr="0056248D">
        <w:rPr>
          <w:b/>
          <w:color w:val="B83288"/>
        </w:rPr>
        <w:t>OK</w:t>
      </w:r>
      <w:r w:rsidRPr="0056248D">
        <w:t xml:space="preserve"> pour confirmer</w:t>
      </w:r>
      <w:r>
        <w:t>.</w:t>
      </w:r>
    </w:p>
    <w:p w:rsidR="00C80036" w:rsidRDefault="0056248D" w:rsidP="0056248D">
      <w:pPr>
        <w:spacing w:after="240"/>
      </w:pPr>
      <w:r>
        <w:t>Pour sortir d’une application, appuyez sur la touche</w:t>
      </w:r>
      <w:r w:rsidRPr="0056248D">
        <w:rPr>
          <w:b/>
          <w:color w:val="B83288"/>
        </w:rPr>
        <w:t xml:space="preserve"> Retour</w:t>
      </w:r>
      <w:r>
        <w:t xml:space="preserve">. Vous pouvez être </w:t>
      </w:r>
      <w:r w:rsidR="000E33E0">
        <w:t>amené</w:t>
      </w:r>
      <w:r>
        <w:t xml:space="preserve"> à utiliser plusieurs fois la touche </w:t>
      </w:r>
      <w:r w:rsidRPr="0056248D">
        <w:rPr>
          <w:b/>
          <w:color w:val="B83288"/>
        </w:rPr>
        <w:t>Retour</w:t>
      </w:r>
      <w:r>
        <w:t xml:space="preserve"> si vous avez ouvert plusieurs écran</w:t>
      </w:r>
      <w:r w:rsidR="000E33E0">
        <w:t>s</w:t>
      </w:r>
      <w:r>
        <w:t xml:space="preserve"> d’une même application.</w:t>
      </w:r>
    </w:p>
    <w:p w:rsidR="00C80036" w:rsidRDefault="00C80036" w:rsidP="0056248D">
      <w:pPr>
        <w:spacing w:after="240"/>
      </w:pPr>
      <w:r>
        <w:t xml:space="preserve">Vous pouvez également quitter une application sans sauvegarder les changements en cours en revenant au premier écran du MiniVision via la touche </w:t>
      </w:r>
      <w:r w:rsidR="004F536A">
        <w:rPr>
          <w:b/>
          <w:color w:val="B83288"/>
        </w:rPr>
        <w:t>Raccrocher</w:t>
      </w:r>
      <w:r w:rsidRPr="00C80036">
        <w:t>.</w:t>
      </w:r>
    </w:p>
    <w:p w:rsidR="00191280" w:rsidRDefault="0056248D">
      <w:r w:rsidRPr="0056248D">
        <w:rPr>
          <w:u w:val="single"/>
        </w:rPr>
        <w:t>Bon à savoir</w:t>
      </w:r>
      <w:r>
        <w:t> :</w:t>
      </w:r>
      <w:r w:rsidRPr="0056248D">
        <w:t xml:space="preserve"> </w:t>
      </w:r>
      <w:r>
        <w:t>La liste des applicati</w:t>
      </w:r>
      <w:r w:rsidR="004F536A">
        <w:t>ons installées par défaut dans MiniVision</w:t>
      </w:r>
      <w:r>
        <w:t xml:space="preserve"> peut varier en fonction des pays, des opérateurs et de la configuration du produit.</w:t>
      </w:r>
    </w:p>
    <w:p w:rsidR="000E33E0" w:rsidRDefault="000E33E0">
      <w:r>
        <w:br w:type="page"/>
      </w:r>
    </w:p>
    <w:p w:rsidR="000E33E0" w:rsidRDefault="000E33E0" w:rsidP="000E33E0">
      <w:pPr>
        <w:pStyle w:val="Titre2"/>
      </w:pPr>
      <w:bookmarkStart w:id="37" w:name="_Ref517965329"/>
      <w:bookmarkStart w:id="38" w:name="_Ref517966422"/>
      <w:bookmarkStart w:id="39" w:name="_Toc18333435"/>
      <w:r>
        <w:lastRenderedPageBreak/>
        <w:t>Téléphone</w:t>
      </w:r>
      <w:bookmarkEnd w:id="37"/>
      <w:bookmarkEnd w:id="38"/>
      <w:bookmarkEnd w:id="39"/>
    </w:p>
    <w:p w:rsidR="00AB1CF9" w:rsidRDefault="00AB1CF9" w:rsidP="00AB1CF9">
      <w:pPr>
        <w:rPr>
          <w:rFonts w:cs="Arial"/>
          <w:color w:val="000000"/>
          <w:shd w:val="clear" w:color="auto" w:fill="FFFFFF"/>
        </w:rPr>
      </w:pPr>
      <w:r>
        <w:rPr>
          <w:rFonts w:cs="Arial"/>
          <w:color w:val="000000"/>
          <w:shd w:val="clear" w:color="auto" w:fill="FFFFFF"/>
        </w:rPr>
        <w:t>L’application Téléphone vous permet de lancer des appels, consulter votre messagerie et l’historique des appels.</w:t>
      </w:r>
    </w:p>
    <w:p w:rsidR="00135143" w:rsidRDefault="00135143" w:rsidP="00AB1CF9">
      <w:pPr>
        <w:rPr>
          <w:rFonts w:cs="Arial"/>
          <w:color w:val="000000"/>
          <w:shd w:val="clear" w:color="auto" w:fill="FFFFFF"/>
        </w:rPr>
      </w:pPr>
      <w:r>
        <w:rPr>
          <w:rFonts w:cs="Arial"/>
          <w:color w:val="000000"/>
          <w:shd w:val="clear" w:color="auto" w:fill="FFFFFF"/>
        </w:rPr>
        <w:t xml:space="preserve">Vous pouvez accéder à l’application Téléphone à n’importe quel moment en appuyant sur la touche </w:t>
      </w:r>
      <w:r w:rsidRPr="00135143">
        <w:rPr>
          <w:b/>
          <w:color w:val="B83288"/>
        </w:rPr>
        <w:t>Décrocher</w:t>
      </w:r>
      <w:r>
        <w:rPr>
          <w:rFonts w:cs="Arial"/>
          <w:color w:val="000000"/>
        </w:rPr>
        <w:t>.</w:t>
      </w:r>
    </w:p>
    <w:p w:rsidR="000E33E0" w:rsidRDefault="00026869" w:rsidP="000E33E0">
      <w:pPr>
        <w:pStyle w:val="Titre3"/>
      </w:pPr>
      <w:bookmarkStart w:id="40" w:name="_Toc18333436"/>
      <w:r>
        <w:t>Décrocher un appel</w:t>
      </w:r>
      <w:bookmarkEnd w:id="40"/>
    </w:p>
    <w:p w:rsidR="00026869" w:rsidRDefault="00026869" w:rsidP="00026869">
      <w:pPr>
        <w:spacing w:after="240"/>
        <w:rPr>
          <w:rFonts w:cs="Arial"/>
          <w:color w:val="000000"/>
        </w:rPr>
      </w:pPr>
      <w:r>
        <w:t xml:space="preserve">Lorsque le téléphone sonne, appuyez sur la touche </w:t>
      </w:r>
      <w:r w:rsidRPr="00026869">
        <w:rPr>
          <w:b/>
          <w:color w:val="B83288"/>
        </w:rPr>
        <w:t>Décrocher</w:t>
      </w:r>
      <w:r>
        <w:t xml:space="preserve"> pour répondre à l’appel. La touche </w:t>
      </w:r>
      <w:r w:rsidRPr="00026869">
        <w:rPr>
          <w:b/>
          <w:color w:val="B83288"/>
        </w:rPr>
        <w:t>Décrocher</w:t>
      </w:r>
      <w:r>
        <w:t xml:space="preserve"> est situé</w:t>
      </w:r>
      <w:r w:rsidR="004F536A">
        <w:t>e</w:t>
      </w:r>
      <w:r>
        <w:t xml:space="preserve"> à l’extrémité gauche du panneau de navigation, sous la touche </w:t>
      </w:r>
      <w:r w:rsidRPr="00026869">
        <w:rPr>
          <w:b/>
          <w:color w:val="B83288"/>
        </w:rPr>
        <w:t>Menu</w:t>
      </w:r>
      <w:r>
        <w:t xml:space="preserve">. Elle est </w:t>
      </w:r>
      <w:r w:rsidRPr="00DC5DD4">
        <w:rPr>
          <w:rFonts w:cs="Arial"/>
          <w:color w:val="000000"/>
        </w:rPr>
        <w:t>symbolisée par trois points verts verticaux</w:t>
      </w:r>
      <w:r w:rsidR="00135143">
        <w:rPr>
          <w:rFonts w:cs="Arial"/>
          <w:color w:val="000000"/>
        </w:rPr>
        <w:t>.</w:t>
      </w:r>
    </w:p>
    <w:p w:rsidR="00030EDE" w:rsidRDefault="00030EDE" w:rsidP="00026869">
      <w:pPr>
        <w:spacing w:after="240"/>
        <w:rPr>
          <w:rFonts w:cs="Arial"/>
          <w:color w:val="000000"/>
        </w:rPr>
      </w:pPr>
      <w:r>
        <w:rPr>
          <w:rFonts w:cs="Arial"/>
          <w:color w:val="000000"/>
        </w:rPr>
        <w:t>Par défaut, le paramètre « </w:t>
      </w:r>
      <w:r w:rsidRPr="00030EDE">
        <w:rPr>
          <w:rFonts w:cs="Arial"/>
          <w:color w:val="000000"/>
        </w:rPr>
        <w:t>Répondre aux appels entrants en appuyant sur une touche numérique de 0 à 9</w:t>
      </w:r>
      <w:r>
        <w:rPr>
          <w:rFonts w:cs="Arial"/>
          <w:color w:val="000000"/>
        </w:rPr>
        <w:t xml:space="preserve"> » est activé. Vous pouvez donc également accepter un appel en utilisant les touches numériques du clavier physique. </w:t>
      </w:r>
      <w:r>
        <w:t>Pour plus d’information</w:t>
      </w:r>
      <w:r w:rsidR="004F536A">
        <w:t>s</w:t>
      </w:r>
      <w:r>
        <w:t xml:space="preserve">, </w:t>
      </w:r>
      <w:r w:rsidRPr="00210444">
        <w:t>veuillez-vous référer à la section</w:t>
      </w:r>
      <w:r>
        <w:t xml:space="preserve"> </w:t>
      </w:r>
      <w:r w:rsidRPr="00030EDE">
        <w:rPr>
          <w:b/>
          <w:i/>
        </w:rPr>
        <w:t>« </w:t>
      </w:r>
      <w:r w:rsidR="00747F0D">
        <w:fldChar w:fldCharType="begin"/>
      </w:r>
      <w:r w:rsidR="00747F0D">
        <w:instrText xml:space="preserve"> REF _Ref519262860 \h  \* MERGEFORMAT </w:instrText>
      </w:r>
      <w:r w:rsidR="00747F0D">
        <w:fldChar w:fldCharType="separate"/>
      </w:r>
      <w:r w:rsidR="006A7DCF" w:rsidRPr="006A7DCF">
        <w:rPr>
          <w:b/>
          <w:i/>
          <w:color w:val="0070C0"/>
        </w:rPr>
        <w:t>Clavier</w:t>
      </w:r>
      <w:r w:rsidR="00747F0D">
        <w:fldChar w:fldCharType="end"/>
      </w:r>
      <w:r w:rsidRPr="00030EDE">
        <w:rPr>
          <w:b/>
          <w:i/>
        </w:rPr>
        <w:t> »</w:t>
      </w:r>
      <w:r>
        <w:t xml:space="preserve"> des paramètres du MiniVision.</w:t>
      </w:r>
    </w:p>
    <w:p w:rsidR="00343D1F" w:rsidRDefault="00026869" w:rsidP="00026869">
      <w:r w:rsidRPr="00026869">
        <w:rPr>
          <w:u w:val="single"/>
        </w:rPr>
        <w:t>Bon à savoir</w:t>
      </w:r>
      <w:r w:rsidRPr="004E0D7D">
        <w:t xml:space="preserve"> :</w:t>
      </w:r>
      <w:r>
        <w:t xml:space="preserve"> Lorsque le téléphone sonne, vous pouvez couper la sonnerie </w:t>
      </w:r>
      <w:r w:rsidR="00FC4168">
        <w:t xml:space="preserve">du téléphone </w:t>
      </w:r>
      <w:r>
        <w:t>et entendre le nom et le num</w:t>
      </w:r>
      <w:r w:rsidR="00FC4168">
        <w:t>éro de l’appelant</w:t>
      </w:r>
      <w:r w:rsidR="008950E5" w:rsidRPr="008950E5">
        <w:t xml:space="preserve"> </w:t>
      </w:r>
      <w:r w:rsidR="008950E5">
        <w:t xml:space="preserve">en appuyant sur </w:t>
      </w:r>
      <w:r w:rsidR="008950E5" w:rsidRPr="00FC4168">
        <w:rPr>
          <w:b/>
          <w:color w:val="B83288"/>
        </w:rPr>
        <w:t>Gauche</w:t>
      </w:r>
      <w:r w:rsidR="008950E5">
        <w:t xml:space="preserve"> ou </w:t>
      </w:r>
      <w:r w:rsidR="008950E5">
        <w:rPr>
          <w:b/>
          <w:color w:val="B83288"/>
        </w:rPr>
        <w:t>Droite</w:t>
      </w:r>
      <w:r w:rsidR="00FC4168">
        <w:t xml:space="preserve">. </w:t>
      </w:r>
      <w:r w:rsidR="008950E5">
        <w:t>P</w:t>
      </w:r>
      <w:r>
        <w:t>our faire répéter l’information</w:t>
      </w:r>
      <w:r w:rsidR="008950E5">
        <w:t xml:space="preserve">, appuyez sur </w:t>
      </w:r>
      <w:r w:rsidR="008950E5" w:rsidRPr="00FC4168">
        <w:rPr>
          <w:b/>
          <w:color w:val="B83288"/>
        </w:rPr>
        <w:t>Haut</w:t>
      </w:r>
      <w:r>
        <w:t>.</w:t>
      </w:r>
    </w:p>
    <w:p w:rsidR="00135143" w:rsidRDefault="00135143" w:rsidP="00135143">
      <w:pPr>
        <w:pStyle w:val="Titre3"/>
      </w:pPr>
      <w:bookmarkStart w:id="41" w:name="_Toc18333437"/>
      <w:r>
        <w:t>Raccrocher un appel</w:t>
      </w:r>
      <w:bookmarkEnd w:id="41"/>
    </w:p>
    <w:p w:rsidR="00135143" w:rsidRDefault="00135143">
      <w:pPr>
        <w:rPr>
          <w:rFonts w:cs="Arial"/>
          <w:color w:val="000000"/>
          <w:shd w:val="clear" w:color="auto" w:fill="FFFFFF"/>
        </w:rPr>
      </w:pPr>
      <w:r>
        <w:rPr>
          <w:rFonts w:cs="Arial"/>
          <w:color w:val="000000"/>
          <w:shd w:val="clear" w:color="auto" w:fill="FFFFFF"/>
        </w:rPr>
        <w:t xml:space="preserve">Pour arrêter la communication, appuyez sur la touche Raccrocher. La touche </w:t>
      </w:r>
      <w:r w:rsidRPr="00135143">
        <w:rPr>
          <w:b/>
          <w:color w:val="B83288"/>
        </w:rPr>
        <w:t>Raccrocher</w:t>
      </w:r>
      <w:r>
        <w:rPr>
          <w:rFonts w:cs="Arial"/>
          <w:color w:val="000000"/>
          <w:shd w:val="clear" w:color="auto" w:fill="FFFFFF"/>
        </w:rPr>
        <w:t xml:space="preserve"> est situé</w:t>
      </w:r>
      <w:r w:rsidR="008950E5">
        <w:rPr>
          <w:rFonts w:cs="Arial"/>
          <w:color w:val="000000"/>
          <w:shd w:val="clear" w:color="auto" w:fill="FFFFFF"/>
        </w:rPr>
        <w:t>e</w:t>
      </w:r>
      <w:r>
        <w:rPr>
          <w:rFonts w:cs="Arial"/>
          <w:color w:val="000000"/>
          <w:shd w:val="clear" w:color="auto" w:fill="FFFFFF"/>
        </w:rPr>
        <w:t xml:space="preserve"> à l’extrémité droite du panneau de navigation, sous la touche </w:t>
      </w:r>
      <w:r w:rsidRPr="00135143">
        <w:rPr>
          <w:b/>
          <w:color w:val="B83288"/>
        </w:rPr>
        <w:t>Retour</w:t>
      </w:r>
      <w:r>
        <w:rPr>
          <w:rFonts w:cs="Arial"/>
          <w:color w:val="000000"/>
          <w:shd w:val="clear" w:color="auto" w:fill="FFFFFF"/>
        </w:rPr>
        <w:t xml:space="preserve">. Elle </w:t>
      </w:r>
      <w:r>
        <w:t xml:space="preserve">est </w:t>
      </w:r>
      <w:r w:rsidRPr="00DC5DD4">
        <w:rPr>
          <w:rFonts w:cs="Arial"/>
          <w:color w:val="000000"/>
        </w:rPr>
        <w:t xml:space="preserve">symbolisée par trois points </w:t>
      </w:r>
      <w:r>
        <w:rPr>
          <w:rFonts w:cs="Arial"/>
          <w:color w:val="000000"/>
        </w:rPr>
        <w:t>rouges horizontaux</w:t>
      </w:r>
      <w:r>
        <w:rPr>
          <w:rFonts w:cs="Arial"/>
          <w:color w:val="000000"/>
          <w:shd w:val="clear" w:color="auto" w:fill="FFFFFF"/>
        </w:rPr>
        <w:t>.</w:t>
      </w:r>
    </w:p>
    <w:p w:rsidR="00135143" w:rsidRDefault="00135143" w:rsidP="00135143">
      <w:pPr>
        <w:pStyle w:val="Titre3"/>
      </w:pPr>
      <w:bookmarkStart w:id="42" w:name="_Toc18333438"/>
      <w:r>
        <w:t>Rejet</w:t>
      </w:r>
      <w:r w:rsidR="00B62BE3">
        <w:t>er</w:t>
      </w:r>
      <w:r>
        <w:t xml:space="preserve"> un appel</w:t>
      </w:r>
      <w:bookmarkEnd w:id="42"/>
    </w:p>
    <w:p w:rsidR="00135143" w:rsidRDefault="00030EDE">
      <w:pPr>
        <w:rPr>
          <w:rFonts w:cs="Arial"/>
          <w:color w:val="000000"/>
          <w:shd w:val="clear" w:color="auto" w:fill="FFFFFF"/>
        </w:rPr>
      </w:pPr>
      <w:r>
        <w:rPr>
          <w:rFonts w:cs="Arial"/>
          <w:color w:val="000000"/>
          <w:shd w:val="clear" w:color="auto" w:fill="FFFFFF"/>
        </w:rPr>
        <w:t>Pour refuser un</w:t>
      </w:r>
      <w:r w:rsidR="008950E5">
        <w:rPr>
          <w:rFonts w:cs="Arial"/>
          <w:color w:val="000000"/>
          <w:shd w:val="clear" w:color="auto" w:fill="FFFFFF"/>
        </w:rPr>
        <w:t xml:space="preserve"> appel, appuyez sur la touche </w:t>
      </w:r>
      <w:r w:rsidR="008950E5" w:rsidRPr="008950E5">
        <w:rPr>
          <w:b/>
          <w:color w:val="B83288"/>
        </w:rPr>
        <w:t>Raccrocher</w:t>
      </w:r>
      <w:r>
        <w:rPr>
          <w:rFonts w:cs="Arial"/>
          <w:color w:val="000000"/>
          <w:shd w:val="clear" w:color="auto" w:fill="FFFFFF"/>
        </w:rPr>
        <w:t>. </w:t>
      </w:r>
    </w:p>
    <w:p w:rsidR="00AD1C0E" w:rsidRDefault="00AD1C0E" w:rsidP="00AD1C0E">
      <w:pPr>
        <w:pStyle w:val="Titre3"/>
      </w:pPr>
      <w:bookmarkStart w:id="43" w:name="_Toc18333439"/>
      <w:r>
        <w:t>Passer un appel</w:t>
      </w:r>
      <w:bookmarkEnd w:id="43"/>
    </w:p>
    <w:p w:rsidR="00AD1C0E" w:rsidRDefault="00AD1C0E" w:rsidP="00AD1C0E">
      <w:r>
        <w:t xml:space="preserve">Depuis l’écran principal de l’application Téléphone, utilisez </w:t>
      </w:r>
      <w:r w:rsidRPr="00177F81">
        <w:rPr>
          <w:b/>
          <w:color w:val="B83288"/>
        </w:rPr>
        <w:t>Haut</w:t>
      </w:r>
      <w:r>
        <w:t xml:space="preserve"> et </w:t>
      </w:r>
      <w:r w:rsidRPr="00177F81">
        <w:rPr>
          <w:b/>
          <w:color w:val="B83288"/>
        </w:rPr>
        <w:t>Bas</w:t>
      </w:r>
      <w:r>
        <w:t xml:space="preserve"> pour sélectionner </w:t>
      </w:r>
      <w:r w:rsidR="00B62BE3">
        <w:t>l’</w:t>
      </w:r>
      <w:r w:rsidR="001E63AC">
        <w:t>une des quatre options suivantes :</w:t>
      </w:r>
    </w:p>
    <w:p w:rsidR="00C76046" w:rsidRDefault="001E63AC" w:rsidP="00F729B1">
      <w:pPr>
        <w:pStyle w:val="Paragraphedeliste"/>
        <w:numPr>
          <w:ilvl w:val="0"/>
          <w:numId w:val="31"/>
        </w:numPr>
      </w:pPr>
      <w:r w:rsidRPr="001E63AC">
        <w:rPr>
          <w:b/>
        </w:rPr>
        <w:t xml:space="preserve">Appeler </w:t>
      </w:r>
      <w:r w:rsidR="00091D97">
        <w:rPr>
          <w:b/>
        </w:rPr>
        <w:t xml:space="preserve">un </w:t>
      </w:r>
      <w:r w:rsidRPr="001E63AC">
        <w:rPr>
          <w:b/>
        </w:rPr>
        <w:t>contact</w:t>
      </w:r>
      <w:r>
        <w:t xml:space="preserve"> : </w:t>
      </w:r>
      <w:r w:rsidR="00B0709A">
        <w:t>permet de sélectionner un contact de votre répertoire</w:t>
      </w:r>
      <w:r>
        <w:t xml:space="preserve">. Utilisez </w:t>
      </w:r>
      <w:r w:rsidRPr="001E63AC">
        <w:rPr>
          <w:b/>
          <w:color w:val="B83288"/>
        </w:rPr>
        <w:t>Haut</w:t>
      </w:r>
      <w:r>
        <w:t xml:space="preserve"> et </w:t>
      </w:r>
      <w:r w:rsidRPr="001E63AC">
        <w:rPr>
          <w:b/>
          <w:color w:val="B83288"/>
        </w:rPr>
        <w:t>Bas</w:t>
      </w:r>
      <w:r>
        <w:t xml:space="preserve"> pour sélectionner un contact dans la liste et lancer l’appel en appuyant sur la touche </w:t>
      </w:r>
      <w:r w:rsidRPr="001E63AC">
        <w:rPr>
          <w:b/>
          <w:color w:val="B83288"/>
        </w:rPr>
        <w:t>OK</w:t>
      </w:r>
      <w:r>
        <w:t xml:space="preserve">. </w:t>
      </w:r>
    </w:p>
    <w:p w:rsidR="001E63AC" w:rsidRDefault="00C76046" w:rsidP="00C76046">
      <w:pPr>
        <w:ind w:left="360"/>
      </w:pPr>
      <w:r w:rsidRPr="00923202">
        <w:rPr>
          <w:u w:val="single"/>
        </w:rPr>
        <w:t>Bon à savoir</w:t>
      </w:r>
      <w:r>
        <w:t xml:space="preserve"> : </w:t>
      </w:r>
      <w:r w:rsidR="00B62BE3">
        <w:t>c</w:t>
      </w:r>
      <w:r w:rsidR="001E63AC">
        <w:t>omme dans l’application Contact</w:t>
      </w:r>
      <w:r w:rsidR="00B0709A">
        <w:t xml:space="preserve"> et Messages</w:t>
      </w:r>
      <w:r w:rsidR="001E63AC">
        <w:t>, vous pouvez utilise</w:t>
      </w:r>
      <w:r>
        <w:t>r</w:t>
      </w:r>
      <w:r w:rsidR="001E63AC">
        <w:t xml:space="preserve"> le clavier </w:t>
      </w:r>
      <w:r w:rsidR="00A11001">
        <w:t>alpha</w:t>
      </w:r>
      <w:r w:rsidR="00923202">
        <w:t>numérique</w:t>
      </w:r>
      <w:r w:rsidR="001E63AC">
        <w:t xml:space="preserve"> pour </w:t>
      </w:r>
      <w:r>
        <w:t>rechercher votre</w:t>
      </w:r>
      <w:r w:rsidR="001E63AC">
        <w:t xml:space="preserve"> contact. La liste des noms est ensuite filtrée au fur et à mesure de votre saisie. Le filtre est effectué sur le début du Prénom et du Nom de famille. Vous pouvez à tout moment parcourir la liste </w:t>
      </w:r>
      <w:r>
        <w:t xml:space="preserve">des contacts </w:t>
      </w:r>
      <w:r w:rsidR="001E63AC">
        <w:t xml:space="preserve">filtrés en utilisant </w:t>
      </w:r>
      <w:r w:rsidR="001E63AC" w:rsidRPr="00C76046">
        <w:rPr>
          <w:b/>
          <w:color w:val="B83288"/>
        </w:rPr>
        <w:t>Haut</w:t>
      </w:r>
      <w:r w:rsidR="001E63AC">
        <w:t xml:space="preserve"> et </w:t>
      </w:r>
      <w:r w:rsidR="001E63AC" w:rsidRPr="00C76046">
        <w:rPr>
          <w:b/>
          <w:color w:val="B83288"/>
        </w:rPr>
        <w:t>Bas</w:t>
      </w:r>
      <w:r w:rsidR="001E63AC">
        <w:t xml:space="preserve">. Pour effacer un caractère du filtre, appuyez sur la touche </w:t>
      </w:r>
      <w:r w:rsidR="001E63AC" w:rsidRPr="00C76046">
        <w:rPr>
          <w:b/>
          <w:color w:val="B83288"/>
        </w:rPr>
        <w:t>Retour</w:t>
      </w:r>
      <w:r w:rsidR="001E63AC">
        <w:t xml:space="preserve">. Une fois le contact trouvé, appuyez sur la touche </w:t>
      </w:r>
      <w:r w:rsidR="001E63AC" w:rsidRPr="00C76046">
        <w:rPr>
          <w:b/>
          <w:color w:val="B83288"/>
        </w:rPr>
        <w:t>OK</w:t>
      </w:r>
      <w:r w:rsidR="001E63AC">
        <w:t xml:space="preserve"> pour </w:t>
      </w:r>
      <w:r>
        <w:t>lancer l’appel</w:t>
      </w:r>
      <w:r w:rsidR="00923202">
        <w:t>.</w:t>
      </w:r>
    </w:p>
    <w:p w:rsidR="00AA4065" w:rsidRPr="00AA4065" w:rsidRDefault="00AA4065" w:rsidP="00F729B1">
      <w:pPr>
        <w:pStyle w:val="Paragraphedeliste"/>
        <w:numPr>
          <w:ilvl w:val="0"/>
          <w:numId w:val="31"/>
        </w:numPr>
      </w:pPr>
      <w:r>
        <w:rPr>
          <w:b/>
        </w:rPr>
        <w:t>Composer un numéro</w:t>
      </w:r>
      <w:r>
        <w:t xml:space="preserve"> : </w:t>
      </w:r>
      <w:r>
        <w:rPr>
          <w:rFonts w:cs="Arial"/>
          <w:color w:val="000000"/>
          <w:shd w:val="clear" w:color="auto" w:fill="FFFFFF"/>
        </w:rPr>
        <w:t xml:space="preserve">permet de saisir </w:t>
      </w:r>
      <w:r w:rsidR="00616B6D">
        <w:rPr>
          <w:rFonts w:cs="Arial"/>
          <w:color w:val="000000"/>
          <w:shd w:val="clear" w:color="auto" w:fill="FFFFFF"/>
        </w:rPr>
        <w:t>un</w:t>
      </w:r>
      <w:r>
        <w:rPr>
          <w:rFonts w:cs="Arial"/>
          <w:color w:val="000000"/>
          <w:shd w:val="clear" w:color="auto" w:fill="FFFFFF"/>
        </w:rPr>
        <w:t xml:space="preserve"> numéro de</w:t>
      </w:r>
      <w:r w:rsidR="00B0709A">
        <w:rPr>
          <w:rFonts w:cs="Arial"/>
          <w:color w:val="000000"/>
          <w:shd w:val="clear" w:color="auto" w:fill="FFFFFF"/>
        </w:rPr>
        <w:t xml:space="preserve"> téléphone chiffre par chiffre. Une zone de modification </w:t>
      </w:r>
      <w:r w:rsidR="0056145A">
        <w:rPr>
          <w:rFonts w:cs="Arial"/>
          <w:color w:val="000000"/>
          <w:shd w:val="clear" w:color="auto" w:fill="FFFFFF"/>
        </w:rPr>
        <w:t>apparaît</w:t>
      </w:r>
      <w:r w:rsidR="00B0709A">
        <w:rPr>
          <w:rFonts w:cs="Arial"/>
          <w:color w:val="000000"/>
          <w:shd w:val="clear" w:color="auto" w:fill="FFFFFF"/>
        </w:rPr>
        <w:t>, tapez votre numéro à l’aide du clavier numérique puis v</w:t>
      </w:r>
      <w:r>
        <w:rPr>
          <w:rFonts w:cs="Arial"/>
          <w:color w:val="000000"/>
          <w:shd w:val="clear" w:color="auto" w:fill="FFFFFF"/>
        </w:rPr>
        <w:t xml:space="preserve">alidez la saisie et lancez l’appel en appuyant sur la touche </w:t>
      </w:r>
      <w:r w:rsidRPr="00AA4065">
        <w:rPr>
          <w:b/>
          <w:color w:val="B83288"/>
        </w:rPr>
        <w:t>OK</w:t>
      </w:r>
      <w:r>
        <w:rPr>
          <w:rFonts w:cs="Arial"/>
          <w:color w:val="000000"/>
          <w:shd w:val="clear" w:color="auto" w:fill="FFFFFF"/>
        </w:rPr>
        <w:t xml:space="preserve"> ou </w:t>
      </w:r>
      <w:r w:rsidRPr="00AA4065">
        <w:rPr>
          <w:b/>
          <w:color w:val="B83288"/>
        </w:rPr>
        <w:t>Décrocher</w:t>
      </w:r>
      <w:r>
        <w:rPr>
          <w:rFonts w:cs="Arial"/>
          <w:color w:val="000000"/>
          <w:shd w:val="clear" w:color="auto" w:fill="FFFFFF"/>
        </w:rPr>
        <w:t>.</w:t>
      </w:r>
    </w:p>
    <w:p w:rsidR="00AA4065" w:rsidRDefault="00AA4065" w:rsidP="00AA4065">
      <w:pPr>
        <w:ind w:left="360"/>
        <w:rPr>
          <w:rFonts w:cs="Arial"/>
          <w:color w:val="000000"/>
          <w:shd w:val="clear" w:color="auto" w:fill="FFFFFF"/>
        </w:rPr>
      </w:pPr>
      <w:r w:rsidRPr="00923202">
        <w:rPr>
          <w:u w:val="single"/>
        </w:rPr>
        <w:t>Bon à savoir</w:t>
      </w:r>
      <w:r>
        <w:t xml:space="preserve"> : vous pouvez </w:t>
      </w:r>
      <w:r w:rsidR="00616B6D">
        <w:t xml:space="preserve">également </w:t>
      </w:r>
      <w:r>
        <w:t>composer un numéro de téléphone directement depuis l’écran d’accueil</w:t>
      </w:r>
      <w:r w:rsidR="00616B6D">
        <w:t xml:space="preserve"> ou la page principale de l’application Téléphone</w:t>
      </w:r>
      <w:r>
        <w:t xml:space="preserve">. </w:t>
      </w:r>
      <w:r w:rsidR="00616B6D">
        <w:t>Pour ce faire, a</w:t>
      </w:r>
      <w:r>
        <w:t>ppuyez sur les touches du clavier numérique pour composer votre numéro chiffre par chiffre puis v</w:t>
      </w:r>
      <w:r>
        <w:rPr>
          <w:rFonts w:cs="Arial"/>
          <w:color w:val="000000"/>
          <w:shd w:val="clear" w:color="auto" w:fill="FFFFFF"/>
        </w:rPr>
        <w:t xml:space="preserve">alidez votre saisie et lancez l’appel en appuyant sur la touche </w:t>
      </w:r>
      <w:r w:rsidRPr="00AA4065">
        <w:rPr>
          <w:b/>
          <w:color w:val="B83288"/>
        </w:rPr>
        <w:t>OK</w:t>
      </w:r>
      <w:r>
        <w:rPr>
          <w:rFonts w:cs="Arial"/>
          <w:color w:val="000000"/>
          <w:shd w:val="clear" w:color="auto" w:fill="FFFFFF"/>
        </w:rPr>
        <w:t xml:space="preserve"> ou </w:t>
      </w:r>
      <w:r w:rsidRPr="00AA4065">
        <w:rPr>
          <w:b/>
          <w:color w:val="B83288"/>
        </w:rPr>
        <w:t>Décrocher</w:t>
      </w:r>
      <w:r>
        <w:rPr>
          <w:rFonts w:cs="Arial"/>
          <w:color w:val="000000"/>
          <w:shd w:val="clear" w:color="auto" w:fill="FFFFFF"/>
        </w:rPr>
        <w:t>.</w:t>
      </w:r>
    </w:p>
    <w:p w:rsidR="00F27A38" w:rsidRDefault="00F27A38" w:rsidP="00F729B1">
      <w:pPr>
        <w:pStyle w:val="Paragraphedeliste"/>
        <w:numPr>
          <w:ilvl w:val="0"/>
          <w:numId w:val="31"/>
        </w:numPr>
      </w:pPr>
      <w:r>
        <w:rPr>
          <w:b/>
        </w:rPr>
        <w:t>Historique</w:t>
      </w:r>
      <w:r>
        <w:t> </w:t>
      </w:r>
      <w:r w:rsidR="003C6A7D" w:rsidRPr="003C6A7D">
        <w:rPr>
          <w:b/>
        </w:rPr>
        <w:t>des appels</w:t>
      </w:r>
      <w:r w:rsidR="00867FA4">
        <w:rPr>
          <w:b/>
        </w:rPr>
        <w:t xml:space="preserve"> </w:t>
      </w:r>
      <w:r>
        <w:t xml:space="preserve">: </w:t>
      </w:r>
      <w:r>
        <w:rPr>
          <w:rFonts w:cs="Arial"/>
          <w:color w:val="000000"/>
          <w:shd w:val="clear" w:color="auto" w:fill="FFFFFF"/>
        </w:rPr>
        <w:t>permet</w:t>
      </w:r>
      <w:r w:rsidRPr="00F27A38">
        <w:rPr>
          <w:rFonts w:cs="Arial"/>
          <w:color w:val="000000"/>
          <w:shd w:val="clear" w:color="auto" w:fill="FFFFFF"/>
        </w:rPr>
        <w:t xml:space="preserve"> </w:t>
      </w:r>
      <w:r w:rsidR="003C6A7D">
        <w:rPr>
          <w:rFonts w:cs="Arial"/>
          <w:color w:val="000000"/>
          <w:shd w:val="clear" w:color="auto" w:fill="FFFFFF"/>
        </w:rPr>
        <w:t>de r</w:t>
      </w:r>
      <w:r w:rsidR="00693045">
        <w:rPr>
          <w:rFonts w:cs="Arial"/>
          <w:color w:val="000000"/>
          <w:shd w:val="clear" w:color="auto" w:fill="FFFFFF"/>
        </w:rPr>
        <w:t xml:space="preserve">appeler un contact </w:t>
      </w:r>
      <w:r w:rsidR="00214645">
        <w:rPr>
          <w:rFonts w:cs="Arial"/>
          <w:color w:val="000000"/>
          <w:shd w:val="clear" w:color="auto" w:fill="FFFFFF"/>
        </w:rPr>
        <w:t xml:space="preserve">ou un numéro </w:t>
      </w:r>
      <w:r w:rsidR="003C6A7D">
        <w:rPr>
          <w:rFonts w:cs="Arial"/>
          <w:color w:val="000000"/>
          <w:shd w:val="clear" w:color="auto" w:fill="FFFFFF"/>
        </w:rPr>
        <w:t>de l’historique.</w:t>
      </w:r>
      <w:r w:rsidR="00693045">
        <w:rPr>
          <w:rFonts w:cs="Arial"/>
          <w:color w:val="000000"/>
          <w:shd w:val="clear" w:color="auto" w:fill="FFFFFF"/>
        </w:rPr>
        <w:t xml:space="preserve"> </w:t>
      </w:r>
      <w:r w:rsidR="003C6A7D">
        <w:rPr>
          <w:rFonts w:cs="Arial"/>
          <w:color w:val="000000"/>
          <w:shd w:val="clear" w:color="auto" w:fill="FFFFFF"/>
        </w:rPr>
        <w:t>U</w:t>
      </w:r>
      <w:r w:rsidR="00693045">
        <w:t xml:space="preserve">tilisez </w:t>
      </w:r>
      <w:r w:rsidR="00693045" w:rsidRPr="001E63AC">
        <w:rPr>
          <w:b/>
          <w:color w:val="B83288"/>
        </w:rPr>
        <w:t>Haut</w:t>
      </w:r>
      <w:r w:rsidR="00693045">
        <w:t xml:space="preserve"> et </w:t>
      </w:r>
      <w:r w:rsidR="00693045" w:rsidRPr="001E63AC">
        <w:rPr>
          <w:b/>
          <w:color w:val="B83288"/>
        </w:rPr>
        <w:t>Bas</w:t>
      </w:r>
      <w:r w:rsidR="00693045">
        <w:t xml:space="preserve"> pour sélectionner </w:t>
      </w:r>
      <w:r w:rsidR="00214645">
        <w:t xml:space="preserve">le numéro que vous souhaitez rappeler </w:t>
      </w:r>
      <w:r w:rsidR="00693045">
        <w:t xml:space="preserve">et </w:t>
      </w:r>
      <w:r w:rsidR="00FE6065">
        <w:t xml:space="preserve">appuyez sur la touche </w:t>
      </w:r>
      <w:r w:rsidR="00FE6065" w:rsidRPr="00FE6065">
        <w:rPr>
          <w:b/>
          <w:color w:val="B83288"/>
        </w:rPr>
        <w:t>OK</w:t>
      </w:r>
      <w:r w:rsidR="00FE6065">
        <w:t xml:space="preserve"> pour ouvrir l’écran des options. Utilisez </w:t>
      </w:r>
      <w:r w:rsidR="00FE6065" w:rsidRPr="00303919">
        <w:rPr>
          <w:b/>
          <w:color w:val="B83288"/>
        </w:rPr>
        <w:t>Haut</w:t>
      </w:r>
      <w:r w:rsidR="00FE6065">
        <w:t xml:space="preserve"> et </w:t>
      </w:r>
      <w:r w:rsidR="00FE6065" w:rsidRPr="00303919">
        <w:rPr>
          <w:b/>
          <w:color w:val="B83288"/>
        </w:rPr>
        <w:t>Bas</w:t>
      </w:r>
      <w:r w:rsidR="00FE6065">
        <w:rPr>
          <w:b/>
          <w:color w:val="B83288"/>
        </w:rPr>
        <w:t xml:space="preserve"> </w:t>
      </w:r>
      <w:r w:rsidR="00FE6065" w:rsidRPr="00FE6065">
        <w:t>à nouveau</w:t>
      </w:r>
      <w:r w:rsidR="00FE6065">
        <w:rPr>
          <w:b/>
          <w:color w:val="B83288"/>
        </w:rPr>
        <w:t xml:space="preserve"> </w:t>
      </w:r>
      <w:r w:rsidR="00FE6065" w:rsidRPr="002B6E7C">
        <w:t>pour</w:t>
      </w:r>
      <w:r w:rsidR="00FE6065">
        <w:t xml:space="preserve"> sélectionner « Appeler » et validez avec la touche </w:t>
      </w:r>
      <w:r w:rsidR="00FE6065" w:rsidRPr="00CF490F">
        <w:rPr>
          <w:b/>
          <w:color w:val="B83288"/>
        </w:rPr>
        <w:t>OK</w:t>
      </w:r>
      <w:r w:rsidR="00FE6065" w:rsidRPr="00FE6065">
        <w:t>.</w:t>
      </w:r>
    </w:p>
    <w:p w:rsidR="00374B63" w:rsidRDefault="005B631C" w:rsidP="00C920FB">
      <w:pPr>
        <w:pStyle w:val="Paragraphedeliste"/>
        <w:numPr>
          <w:ilvl w:val="0"/>
          <w:numId w:val="31"/>
        </w:numPr>
      </w:pPr>
      <w:r w:rsidRPr="005B631C">
        <w:rPr>
          <w:b/>
        </w:rPr>
        <w:t>Messagerie vocale</w:t>
      </w:r>
      <w:r w:rsidRPr="005B631C">
        <w:t> :</w:t>
      </w:r>
      <w:r>
        <w:t xml:space="preserve"> permet d’appeler votre répondeur téléphonique pour écouter vos messages vocaux.</w:t>
      </w:r>
    </w:p>
    <w:p w:rsidR="00AA4065" w:rsidRDefault="00AA4065" w:rsidP="00AA4065">
      <w:pPr>
        <w:pStyle w:val="Titre3"/>
      </w:pPr>
      <w:bookmarkStart w:id="44" w:name="_Toc18333440"/>
      <w:r>
        <w:lastRenderedPageBreak/>
        <w:t>Options en cours d’appel</w:t>
      </w:r>
      <w:bookmarkEnd w:id="44"/>
    </w:p>
    <w:p w:rsidR="00CB5CFE" w:rsidRDefault="00CB5CFE" w:rsidP="00CB5CFE">
      <w:r>
        <w:t xml:space="preserve">Pendant les communications, vous pouvez </w:t>
      </w:r>
      <w:r w:rsidR="00B153E1">
        <w:t>appuyer</w:t>
      </w:r>
      <w:r>
        <w:t xml:space="preserve"> sur </w:t>
      </w:r>
      <w:r w:rsidRPr="00767937">
        <w:rPr>
          <w:b/>
          <w:color w:val="B83288"/>
        </w:rPr>
        <w:t>Menu</w:t>
      </w:r>
      <w:r>
        <w:t xml:space="preserve"> pou</w:t>
      </w:r>
      <w:r w:rsidR="00FB5DC8">
        <w:t>r accéder aux options suivantes</w:t>
      </w:r>
      <w:r>
        <w:t>:</w:t>
      </w:r>
    </w:p>
    <w:p w:rsidR="00214645" w:rsidRPr="00C179E2" w:rsidRDefault="00CB5CFE" w:rsidP="00F729B1">
      <w:pPr>
        <w:pStyle w:val="Paragraphedeliste"/>
        <w:numPr>
          <w:ilvl w:val="0"/>
          <w:numId w:val="31"/>
        </w:numPr>
      </w:pPr>
      <w:r w:rsidRPr="00767937">
        <w:rPr>
          <w:b/>
        </w:rPr>
        <w:t xml:space="preserve">Activer le haut-parleur </w:t>
      </w:r>
      <w:r>
        <w:t>: permet</w:t>
      </w:r>
      <w:r w:rsidRPr="00CB5CFE">
        <w:t xml:space="preserve"> de basculer le son de la communication dans</w:t>
      </w:r>
      <w:r w:rsidR="00767937">
        <w:t xml:space="preserve"> le h</w:t>
      </w:r>
      <w:r w:rsidR="00B62BE3">
        <w:t>aut-parleur principal</w:t>
      </w:r>
      <w:r w:rsidR="00767937">
        <w:t xml:space="preserve"> du MiniVision</w:t>
      </w:r>
      <w:r w:rsidR="00B62BE3">
        <w:t xml:space="preserve"> (m</w:t>
      </w:r>
      <w:r w:rsidRPr="00CB5CFE">
        <w:t>ode main libre)</w:t>
      </w:r>
      <w:r w:rsidR="00767937">
        <w:t xml:space="preserve">. Pour enlever le mode main libre, appuyez une nouvelle fois sur </w:t>
      </w:r>
      <w:r w:rsidR="00767937" w:rsidRPr="00767937">
        <w:rPr>
          <w:b/>
          <w:color w:val="B83288"/>
        </w:rPr>
        <w:t>Menu</w:t>
      </w:r>
      <w:r w:rsidR="00767937">
        <w:t xml:space="preserve"> puis sélectionnez "Désactiver le haut-parleur" et validez avec la touche </w:t>
      </w:r>
      <w:r w:rsidR="00767937" w:rsidRPr="00767937">
        <w:rPr>
          <w:b/>
          <w:color w:val="B83288"/>
        </w:rPr>
        <w:t>OK</w:t>
      </w:r>
      <w:r w:rsidR="00767937" w:rsidRPr="00767937">
        <w:rPr>
          <w:rFonts w:cs="Arial"/>
          <w:color w:val="000000"/>
        </w:rPr>
        <w:t>.</w:t>
      </w:r>
    </w:p>
    <w:p w:rsidR="00C179E2" w:rsidRPr="00524162" w:rsidRDefault="00C179E2" w:rsidP="00C179E2">
      <w:r w:rsidRPr="00524162">
        <w:rPr>
          <w:u w:val="single"/>
        </w:rPr>
        <w:t>Bon à savoir</w:t>
      </w:r>
      <w:r w:rsidRPr="00524162">
        <w:t xml:space="preserve"> : un appui court sur la touche </w:t>
      </w:r>
      <w:r w:rsidRPr="00524162">
        <w:rPr>
          <w:b/>
          <w:color w:val="B83288"/>
        </w:rPr>
        <w:t>Décrocher</w:t>
      </w:r>
      <w:r w:rsidRPr="00524162">
        <w:t xml:space="preserve"> permet également d’activer ou de désactiver le mode haut-parleur.</w:t>
      </w:r>
    </w:p>
    <w:p w:rsidR="00767937" w:rsidRDefault="00767937" w:rsidP="00F729B1">
      <w:pPr>
        <w:pStyle w:val="Paragraphedeliste"/>
        <w:numPr>
          <w:ilvl w:val="0"/>
          <w:numId w:val="31"/>
        </w:numPr>
      </w:pPr>
      <w:r w:rsidRPr="00524162">
        <w:rPr>
          <w:b/>
        </w:rPr>
        <w:t xml:space="preserve">Désactiver microphone </w:t>
      </w:r>
      <w:r w:rsidRPr="00524162">
        <w:t>: permet de couper le micro du MiniVision</w:t>
      </w:r>
      <w:r w:rsidRPr="00524162">
        <w:rPr>
          <w:rFonts w:cs="Arial"/>
          <w:color w:val="000000"/>
          <w:sz w:val="14"/>
          <w:szCs w:val="14"/>
          <w:shd w:val="clear" w:color="auto" w:fill="FFFFFF"/>
        </w:rPr>
        <w:t xml:space="preserve"> </w:t>
      </w:r>
      <w:r w:rsidRPr="00524162">
        <w:t>afin que votre correspondant ne puisse</w:t>
      </w:r>
      <w:r w:rsidRPr="00767937">
        <w:t xml:space="preserve"> pas vous entendre</w:t>
      </w:r>
      <w:r>
        <w:t>.</w:t>
      </w:r>
    </w:p>
    <w:p w:rsidR="00BA6544" w:rsidRDefault="00767937" w:rsidP="00BA6544">
      <w:pPr>
        <w:pStyle w:val="Paragraphedeliste"/>
        <w:numPr>
          <w:ilvl w:val="0"/>
          <w:numId w:val="31"/>
        </w:numPr>
        <w:spacing w:after="240"/>
      </w:pPr>
      <w:r w:rsidRPr="00767937">
        <w:rPr>
          <w:b/>
        </w:rPr>
        <w:t>Ajouter un appel</w:t>
      </w:r>
      <w:r>
        <w:t xml:space="preserve"> : permet de mettre en pause votre correspondant et d'appeler un deuxième contact. Utilisez </w:t>
      </w:r>
      <w:r w:rsidRPr="001E63AC">
        <w:rPr>
          <w:b/>
          <w:color w:val="B83288"/>
        </w:rPr>
        <w:t>Haut</w:t>
      </w:r>
      <w:r>
        <w:t xml:space="preserve"> et </w:t>
      </w:r>
      <w:r w:rsidRPr="001E63AC">
        <w:rPr>
          <w:b/>
          <w:color w:val="B83288"/>
        </w:rPr>
        <w:t>Bas</w:t>
      </w:r>
      <w:r>
        <w:t xml:space="preserve"> pour sélectionner le deuxième contact dans la liste puis appuyez sur la touche </w:t>
      </w:r>
      <w:r w:rsidRPr="001E63AC">
        <w:rPr>
          <w:b/>
          <w:color w:val="B83288"/>
        </w:rPr>
        <w:t>OK</w:t>
      </w:r>
      <w:r>
        <w:rPr>
          <w:b/>
          <w:color w:val="B83288"/>
        </w:rPr>
        <w:t xml:space="preserve"> </w:t>
      </w:r>
      <w:r w:rsidR="00BA6544">
        <w:t xml:space="preserve">pour lancer l'appel. </w:t>
      </w:r>
    </w:p>
    <w:p w:rsidR="00BA6544" w:rsidRDefault="00BA6544" w:rsidP="00BA6544">
      <w:pPr>
        <w:spacing w:after="240"/>
        <w:rPr>
          <w:b/>
          <w:color w:val="B83288"/>
        </w:rPr>
      </w:pPr>
      <w:r>
        <w:t xml:space="preserve">Pour changer de correspondant lors d’un double appel, appuyez sur </w:t>
      </w:r>
      <w:r w:rsidRPr="00BA6544">
        <w:rPr>
          <w:b/>
          <w:color w:val="B83288"/>
        </w:rPr>
        <w:t>Menu</w:t>
      </w:r>
      <w:r>
        <w:t xml:space="preserve"> puis utilisez </w:t>
      </w:r>
      <w:r w:rsidRPr="00BB5E0F">
        <w:rPr>
          <w:b/>
          <w:color w:val="B83288"/>
        </w:rPr>
        <w:t>Haut</w:t>
      </w:r>
      <w:r>
        <w:t xml:space="preserve"> et </w:t>
      </w:r>
      <w:r w:rsidRPr="00BA6544">
        <w:rPr>
          <w:b/>
          <w:color w:val="B83288"/>
        </w:rPr>
        <w:t>Bas</w:t>
      </w:r>
      <w:r>
        <w:t xml:space="preserve"> pour sélectionner « Intervertir l’appel » et validez avec la touche </w:t>
      </w:r>
      <w:r w:rsidRPr="00BA6544">
        <w:rPr>
          <w:b/>
          <w:color w:val="B83288"/>
        </w:rPr>
        <w:t>OK</w:t>
      </w:r>
      <w:r w:rsidR="00084131">
        <w:rPr>
          <w:b/>
          <w:color w:val="B83288"/>
        </w:rPr>
        <w:t>.</w:t>
      </w:r>
    </w:p>
    <w:p w:rsidR="00084131" w:rsidRDefault="00084131" w:rsidP="00BA6544">
      <w:pPr>
        <w:spacing w:after="240"/>
      </w:pPr>
      <w:r w:rsidRPr="00C179E2">
        <w:rPr>
          <w:u w:val="single"/>
        </w:rPr>
        <w:t>Bon à savoir</w:t>
      </w:r>
      <w:r w:rsidRPr="00C179E2">
        <w:t xml:space="preserve"> : lors d’un double appel, la touche </w:t>
      </w:r>
      <w:r w:rsidRPr="00AE4180">
        <w:rPr>
          <w:b/>
          <w:color w:val="B83288"/>
        </w:rPr>
        <w:t>Raccrocher</w:t>
      </w:r>
      <w:r w:rsidRPr="00C179E2">
        <w:rPr>
          <w:color w:val="B83288"/>
        </w:rPr>
        <w:t xml:space="preserve"> </w:t>
      </w:r>
      <w:r w:rsidRPr="00C179E2">
        <w:t>permet de mettre fin à la</w:t>
      </w:r>
      <w:r w:rsidRPr="00C179E2">
        <w:rPr>
          <w:color w:val="B83288"/>
        </w:rPr>
        <w:t xml:space="preserve"> </w:t>
      </w:r>
      <w:r w:rsidRPr="00C179E2">
        <w:t>communication courante et de basculer à la communication en attente</w:t>
      </w:r>
      <w:r w:rsidRPr="00084131">
        <w:t>.</w:t>
      </w:r>
    </w:p>
    <w:p w:rsidR="00BA6544" w:rsidRDefault="00BA6544" w:rsidP="00084131">
      <w:pPr>
        <w:spacing w:after="240"/>
        <w:rPr>
          <w:b/>
          <w:color w:val="B83288"/>
        </w:rPr>
      </w:pPr>
      <w:r>
        <w:t>Pour mettre la communication en mode conférence et joindre les appels,</w:t>
      </w:r>
      <w:r w:rsidRPr="00BA6544">
        <w:t xml:space="preserve"> </w:t>
      </w:r>
      <w:r>
        <w:t xml:space="preserve">appuyez sur </w:t>
      </w:r>
      <w:r w:rsidRPr="00BA6544">
        <w:rPr>
          <w:b/>
          <w:color w:val="B83288"/>
        </w:rPr>
        <w:t>Menu</w:t>
      </w:r>
      <w:r>
        <w:t xml:space="preserve"> puis utilisez </w:t>
      </w:r>
      <w:r w:rsidRPr="00BA6544">
        <w:rPr>
          <w:b/>
          <w:color w:val="B83288"/>
        </w:rPr>
        <w:t>Haut</w:t>
      </w:r>
      <w:r>
        <w:t xml:space="preserve"> et </w:t>
      </w:r>
      <w:r w:rsidRPr="00BA6544">
        <w:rPr>
          <w:b/>
          <w:color w:val="B83288"/>
        </w:rPr>
        <w:t>Bas</w:t>
      </w:r>
      <w:r>
        <w:t xml:space="preserve"> pour sélectionner « </w:t>
      </w:r>
      <w:r w:rsidR="00084131">
        <w:t>Mise en conférence</w:t>
      </w:r>
      <w:r>
        <w:t xml:space="preserve"> » et validez avec la touche </w:t>
      </w:r>
      <w:r w:rsidRPr="00BA6544">
        <w:rPr>
          <w:b/>
          <w:color w:val="B83288"/>
        </w:rPr>
        <w:t>OK</w:t>
      </w:r>
    </w:p>
    <w:p w:rsidR="00084131" w:rsidRDefault="00084131" w:rsidP="00084131">
      <w:pPr>
        <w:spacing w:after="240"/>
      </w:pPr>
      <w:r w:rsidRPr="00084131">
        <w:rPr>
          <w:u w:val="single"/>
        </w:rPr>
        <w:t>Bon à savoir</w:t>
      </w:r>
      <w:r w:rsidRPr="00084131">
        <w:t xml:space="preserve"> : lors </w:t>
      </w:r>
      <w:r>
        <w:t>d’un appel en mode conférence,</w:t>
      </w:r>
      <w:r w:rsidRPr="00084131">
        <w:t xml:space="preserve"> la touche </w:t>
      </w:r>
      <w:r w:rsidRPr="00084131">
        <w:rPr>
          <w:b/>
          <w:color w:val="B83288"/>
        </w:rPr>
        <w:t xml:space="preserve">Raccrocher </w:t>
      </w:r>
      <w:r w:rsidRPr="00084131">
        <w:t xml:space="preserve">permet de mettre fin </w:t>
      </w:r>
      <w:r>
        <w:t>aux deux communications.</w:t>
      </w:r>
    </w:p>
    <w:p w:rsidR="00767937" w:rsidRDefault="00AA4065" w:rsidP="00767937">
      <w:pPr>
        <w:pStyle w:val="Titre3"/>
      </w:pPr>
      <w:bookmarkStart w:id="45" w:name="_Toc18333441"/>
      <w:r>
        <w:t>Historique</w:t>
      </w:r>
      <w:r w:rsidR="00EC7167">
        <w:t xml:space="preserve"> des appels</w:t>
      </w:r>
      <w:bookmarkEnd w:id="45"/>
    </w:p>
    <w:p w:rsidR="00EC7167" w:rsidRDefault="003C6A7D" w:rsidP="001826F7">
      <w:r>
        <w:t xml:space="preserve">L'historique </w:t>
      </w:r>
      <w:r w:rsidR="001826F7">
        <w:t xml:space="preserve">des appels </w:t>
      </w:r>
      <w:r w:rsidR="00767937" w:rsidRPr="00767937">
        <w:t>permet de consu</w:t>
      </w:r>
      <w:r w:rsidR="001826F7">
        <w:t xml:space="preserve">lter l’ensemble des appels émis, </w:t>
      </w:r>
      <w:r w:rsidR="00767937" w:rsidRPr="00767937">
        <w:t>reçus</w:t>
      </w:r>
      <w:r w:rsidR="001826F7">
        <w:t xml:space="preserve"> et manqués</w:t>
      </w:r>
      <w:r>
        <w:t xml:space="preserve"> du MiniVision</w:t>
      </w:r>
      <w:r w:rsidR="00767937" w:rsidRPr="00767937">
        <w:t>.</w:t>
      </w:r>
      <w:r w:rsidR="00EC7167">
        <w:t xml:space="preserve"> Le nombre d'appels manqués e</w:t>
      </w:r>
      <w:r w:rsidR="00B62BE3">
        <w:t>s</w:t>
      </w:r>
      <w:r w:rsidR="00EC7167">
        <w:t xml:space="preserve">t indiqué sur l'écran d'accueil </w:t>
      </w:r>
      <w:r w:rsidR="00B62BE3">
        <w:t>ainsi que</w:t>
      </w:r>
      <w:r w:rsidR="00EC7167">
        <w:t xml:space="preserve"> dans la liste des applications lorsque vous sélectionnez </w:t>
      </w:r>
      <w:r w:rsidR="001826F7" w:rsidRPr="001826F7">
        <w:t>«</w:t>
      </w:r>
      <w:r w:rsidR="00EC7167">
        <w:t>Téléphone</w:t>
      </w:r>
      <w:r w:rsidR="001826F7" w:rsidRPr="001826F7">
        <w:t xml:space="preserve"> ».</w:t>
      </w:r>
      <w:r w:rsidR="00EF10FC">
        <w:t xml:space="preserve"> L’option </w:t>
      </w:r>
      <w:r w:rsidR="00B62BE3">
        <w:t>« A</w:t>
      </w:r>
      <w:r w:rsidR="00EF10FC">
        <w:t>nnonce</w:t>
      </w:r>
      <w:r w:rsidR="00F63AF2">
        <w:t>s</w:t>
      </w:r>
      <w:r w:rsidR="00EF10FC">
        <w:t xml:space="preserve"> au réveil</w:t>
      </w:r>
      <w:r w:rsidR="00B62BE3">
        <w:t> »</w:t>
      </w:r>
      <w:r w:rsidR="00EF10FC">
        <w:t xml:space="preserve"> permet également d’annoncer le nombre d’appel</w:t>
      </w:r>
      <w:r w:rsidR="00CC3534">
        <w:t>s</w:t>
      </w:r>
      <w:r w:rsidR="00EF10FC">
        <w:t xml:space="preserve"> en absence </w:t>
      </w:r>
      <w:r w:rsidR="00CC3534">
        <w:t xml:space="preserve">reçus </w:t>
      </w:r>
      <w:r w:rsidR="00EF10FC">
        <w:t>lor</w:t>
      </w:r>
      <w:r w:rsidR="00CC3534">
        <w:t>sque vous sortez du mode veille. Pour plus d’information</w:t>
      </w:r>
      <w:r w:rsidR="004F536A">
        <w:t>s</w:t>
      </w:r>
      <w:r w:rsidR="00CC3534">
        <w:t xml:space="preserve">, </w:t>
      </w:r>
      <w:r w:rsidR="00CC3534" w:rsidRPr="00210444">
        <w:t>veuillez-vous référer à la section</w:t>
      </w:r>
      <w:r w:rsidR="00CC3534">
        <w:t xml:space="preserve"> </w:t>
      </w:r>
      <w:r w:rsidR="00CC3534" w:rsidRPr="00CC3534">
        <w:rPr>
          <w:b/>
          <w:i/>
        </w:rPr>
        <w:t>« </w:t>
      </w:r>
      <w:r w:rsidR="00CC3534" w:rsidRPr="00CC3534">
        <w:rPr>
          <w:b/>
          <w:i/>
          <w:color w:val="0070C0"/>
        </w:rPr>
        <w:fldChar w:fldCharType="begin"/>
      </w:r>
      <w:r w:rsidR="00CC3534" w:rsidRPr="00CC3534">
        <w:rPr>
          <w:b/>
          <w:i/>
          <w:color w:val="0070C0"/>
        </w:rPr>
        <w:instrText xml:space="preserve"> REF _Ref518312663 \h  \* MERGEFORMAT </w:instrText>
      </w:r>
      <w:r w:rsidR="00CC3534" w:rsidRPr="00CC3534">
        <w:rPr>
          <w:b/>
          <w:i/>
          <w:color w:val="0070C0"/>
        </w:rPr>
      </w:r>
      <w:r w:rsidR="00CC3534" w:rsidRPr="00CC3534">
        <w:rPr>
          <w:b/>
          <w:i/>
          <w:color w:val="0070C0"/>
        </w:rPr>
        <w:fldChar w:fldCharType="separate"/>
      </w:r>
      <w:r w:rsidR="006A7DCF" w:rsidRPr="006A7DCF">
        <w:rPr>
          <w:b/>
          <w:i/>
          <w:color w:val="0070C0"/>
        </w:rPr>
        <w:t>Vocalisation</w:t>
      </w:r>
      <w:r w:rsidR="00CC3534" w:rsidRPr="00CC3534">
        <w:rPr>
          <w:b/>
          <w:i/>
          <w:color w:val="0070C0"/>
        </w:rPr>
        <w:fldChar w:fldCharType="end"/>
      </w:r>
      <w:r w:rsidR="00CC3534" w:rsidRPr="00CC3534">
        <w:rPr>
          <w:b/>
          <w:i/>
        </w:rPr>
        <w:t> »</w:t>
      </w:r>
      <w:r w:rsidR="00CC3534">
        <w:t xml:space="preserve"> des paramètres du MiniVision</w:t>
      </w:r>
    </w:p>
    <w:p w:rsidR="001826F7" w:rsidRDefault="001826F7" w:rsidP="001826F7">
      <w:r w:rsidRPr="001826F7">
        <w:rPr>
          <w:u w:val="single"/>
        </w:rPr>
        <w:t>Bon à savoir</w:t>
      </w:r>
      <w:r w:rsidR="00E16F91" w:rsidRPr="004E0D7D">
        <w:t xml:space="preserve"> </w:t>
      </w:r>
      <w:r w:rsidRPr="004E0D7D">
        <w:t>:</w:t>
      </w:r>
      <w:r>
        <w:t xml:space="preserve"> les notifications d'appels manqués disparaissent dès lors que vous avez consulté l'historique des appels.</w:t>
      </w:r>
    </w:p>
    <w:p w:rsidR="00767937" w:rsidRDefault="00767937" w:rsidP="003C6A7D">
      <w:r>
        <w:t>Depuis l’écran principal de l’application Téléphone, utilisez</w:t>
      </w:r>
      <w:r w:rsidRPr="00767937">
        <w:rPr>
          <w:b/>
          <w:color w:val="B83288"/>
        </w:rPr>
        <w:t xml:space="preserve"> </w:t>
      </w:r>
      <w:r w:rsidRPr="00177F81">
        <w:rPr>
          <w:b/>
          <w:color w:val="B83288"/>
        </w:rPr>
        <w:t>Haut</w:t>
      </w:r>
      <w:r>
        <w:t xml:space="preserve"> et </w:t>
      </w:r>
      <w:r w:rsidRPr="00177F81">
        <w:rPr>
          <w:b/>
          <w:color w:val="B83288"/>
        </w:rPr>
        <w:t>Bas</w:t>
      </w:r>
      <w:r>
        <w:t xml:space="preserve"> pour sélectionner </w:t>
      </w:r>
      <w:r w:rsidR="001826F7" w:rsidRPr="001826F7">
        <w:t>«</w:t>
      </w:r>
      <w:r>
        <w:t>Historique</w:t>
      </w:r>
      <w:r w:rsidR="006A214F">
        <w:t xml:space="preserve"> des appels</w:t>
      </w:r>
      <w:r w:rsidR="001826F7" w:rsidRPr="001826F7">
        <w:t>»</w:t>
      </w:r>
      <w:r w:rsidR="003C6A7D">
        <w:t xml:space="preserve"> puis validez avec la touche </w:t>
      </w:r>
      <w:r w:rsidR="003C6A7D" w:rsidRPr="003C6A7D">
        <w:rPr>
          <w:b/>
          <w:color w:val="B83288"/>
        </w:rPr>
        <w:t>OK</w:t>
      </w:r>
      <w:r>
        <w:t>.</w:t>
      </w:r>
      <w:r w:rsidR="001826F7" w:rsidRPr="001826F7">
        <w:t xml:space="preserve"> </w:t>
      </w:r>
      <w:r w:rsidR="001826F7">
        <w:t>L</w:t>
      </w:r>
      <w:r w:rsidR="001826F7" w:rsidRPr="00767937">
        <w:t xml:space="preserve">es appels </w:t>
      </w:r>
      <w:r w:rsidR="001826F7">
        <w:t xml:space="preserve">émis, reçus et manqués </w:t>
      </w:r>
      <w:r w:rsidR="001826F7" w:rsidRPr="00767937">
        <w:t>sont listés par ordre du plus récent au plus ancien.</w:t>
      </w:r>
      <w:r>
        <w:t xml:space="preserve"> </w:t>
      </w:r>
      <w:r w:rsidR="003C6A7D">
        <w:t>Utilisez</w:t>
      </w:r>
      <w:r w:rsidR="003C6A7D" w:rsidRPr="00767937">
        <w:rPr>
          <w:b/>
          <w:color w:val="B83288"/>
        </w:rPr>
        <w:t xml:space="preserve"> </w:t>
      </w:r>
      <w:r w:rsidR="003C6A7D" w:rsidRPr="003C6A7D">
        <w:t xml:space="preserve">à nouveau </w:t>
      </w:r>
      <w:r w:rsidR="003C6A7D" w:rsidRPr="00177F81">
        <w:rPr>
          <w:b/>
          <w:color w:val="B83288"/>
        </w:rPr>
        <w:t>Haut</w:t>
      </w:r>
      <w:r w:rsidR="003C6A7D">
        <w:t xml:space="preserve"> et </w:t>
      </w:r>
      <w:r w:rsidR="003C6A7D" w:rsidRPr="00177F81">
        <w:rPr>
          <w:b/>
          <w:color w:val="B83288"/>
        </w:rPr>
        <w:t>Bas</w:t>
      </w:r>
      <w:r w:rsidR="003C6A7D">
        <w:t xml:space="preserve"> pour sélectionner </w:t>
      </w:r>
      <w:r w:rsidRPr="00767937">
        <w:t xml:space="preserve">un contact </w:t>
      </w:r>
      <w:r w:rsidR="003C6A7D">
        <w:t xml:space="preserve">ou un numéro </w:t>
      </w:r>
      <w:r w:rsidRPr="00767937">
        <w:t>dans la liste et appuyez sur la touche</w:t>
      </w:r>
      <w:r w:rsidR="003C6A7D">
        <w:t xml:space="preserve"> </w:t>
      </w:r>
      <w:r w:rsidR="003C6A7D" w:rsidRPr="003C6A7D">
        <w:rPr>
          <w:b/>
          <w:color w:val="B83288"/>
        </w:rPr>
        <w:t>OK</w:t>
      </w:r>
      <w:r w:rsidRPr="00767937">
        <w:t xml:space="preserve"> pour accéder </w:t>
      </w:r>
      <w:r w:rsidR="003C6A7D">
        <w:t>aux options suivantes</w:t>
      </w:r>
      <w:r w:rsidR="00E16F91">
        <w:t xml:space="preserve"> </w:t>
      </w:r>
      <w:r w:rsidR="003C6A7D">
        <w:t>:</w:t>
      </w:r>
    </w:p>
    <w:p w:rsidR="00214645" w:rsidRDefault="00214645" w:rsidP="00F729B1">
      <w:pPr>
        <w:pStyle w:val="Paragraphedeliste"/>
        <w:numPr>
          <w:ilvl w:val="0"/>
          <w:numId w:val="31"/>
        </w:numPr>
      </w:pPr>
      <w:r w:rsidRPr="003C6A7D">
        <w:rPr>
          <w:b/>
        </w:rPr>
        <w:t xml:space="preserve">Appeler </w:t>
      </w:r>
      <w:r w:rsidR="003C6A7D">
        <w:t xml:space="preserve">: permet de rappeler </w:t>
      </w:r>
      <w:r w:rsidR="00830327">
        <w:t>le contact ou le numéro sélectionné</w:t>
      </w:r>
      <w:r w:rsidR="003C6A7D">
        <w:t>.</w:t>
      </w:r>
    </w:p>
    <w:p w:rsidR="00CE229B" w:rsidRPr="000E344F" w:rsidRDefault="00CE229B" w:rsidP="00F729B1">
      <w:pPr>
        <w:pStyle w:val="Paragraphedeliste"/>
        <w:numPr>
          <w:ilvl w:val="0"/>
          <w:numId w:val="31"/>
        </w:numPr>
      </w:pPr>
      <w:r w:rsidRPr="000E344F">
        <w:rPr>
          <w:b/>
        </w:rPr>
        <w:t>Envoyer SMS </w:t>
      </w:r>
      <w:r w:rsidRPr="000E344F">
        <w:t>: permet d’envoyer un sms au contact ou au numéro sélectionné.</w:t>
      </w:r>
    </w:p>
    <w:p w:rsidR="00214645" w:rsidRDefault="00214645" w:rsidP="00F729B1">
      <w:pPr>
        <w:pStyle w:val="Paragraphedeliste"/>
        <w:numPr>
          <w:ilvl w:val="0"/>
          <w:numId w:val="31"/>
        </w:numPr>
      </w:pPr>
      <w:r w:rsidRPr="003C6A7D">
        <w:rPr>
          <w:b/>
        </w:rPr>
        <w:t>Détail</w:t>
      </w:r>
      <w:r w:rsidR="003C6A7D">
        <w:t xml:space="preserve"> : permet de consulter le détail de l'appel. </w:t>
      </w:r>
      <w:r w:rsidR="00A535F5">
        <w:t>L</w:t>
      </w:r>
      <w:r w:rsidR="003C6A7D">
        <w:t>es options suivantes sont disponibles :</w:t>
      </w:r>
    </w:p>
    <w:p w:rsidR="00CA185D" w:rsidRDefault="00CA185D" w:rsidP="00F729B1">
      <w:pPr>
        <w:pStyle w:val="Paragraphedeliste"/>
        <w:numPr>
          <w:ilvl w:val="1"/>
          <w:numId w:val="31"/>
        </w:numPr>
      </w:pPr>
      <w:r w:rsidRPr="00CA185D">
        <w:rPr>
          <w:b/>
        </w:rPr>
        <w:t>Nom</w:t>
      </w:r>
      <w:r w:rsidR="00E16F91">
        <w:rPr>
          <w:b/>
        </w:rPr>
        <w:t xml:space="preserve"> </w:t>
      </w:r>
      <w:r w:rsidR="00E16F91">
        <w:t xml:space="preserve">: </w:t>
      </w:r>
      <w:r w:rsidR="003C6A7D">
        <w:t xml:space="preserve">permet de </w:t>
      </w:r>
      <w:r w:rsidR="0056145A">
        <w:t>connaître</w:t>
      </w:r>
      <w:r w:rsidR="003C6A7D">
        <w:t xml:space="preserve"> le </w:t>
      </w:r>
      <w:r>
        <w:t>nom du contact</w:t>
      </w:r>
      <w:r w:rsidR="00EC7167">
        <w:t xml:space="preserve"> qui vous a appelé ou que vous avez appelé</w:t>
      </w:r>
      <w:r w:rsidR="00A535F5">
        <w:t xml:space="preserve"> </w:t>
      </w:r>
      <w:r w:rsidR="00830327">
        <w:t>(</w:t>
      </w:r>
      <w:r w:rsidR="00B62BE3">
        <w:t>s</w:t>
      </w:r>
      <w:r w:rsidR="00A535F5">
        <w:t>eulement disponible si le numéro est enregistré dans vos contacts</w:t>
      </w:r>
      <w:r w:rsidR="00830327">
        <w:t>)</w:t>
      </w:r>
      <w:r w:rsidR="00EC7167">
        <w:t>.</w:t>
      </w:r>
    </w:p>
    <w:p w:rsidR="003C6A7D" w:rsidRDefault="003C6A7D" w:rsidP="00F729B1">
      <w:pPr>
        <w:pStyle w:val="Paragraphedeliste"/>
        <w:numPr>
          <w:ilvl w:val="1"/>
          <w:numId w:val="31"/>
        </w:numPr>
      </w:pPr>
      <w:r w:rsidRPr="00CA185D">
        <w:rPr>
          <w:b/>
        </w:rPr>
        <w:t>Date</w:t>
      </w:r>
      <w:r>
        <w:t xml:space="preserve"> : permet de </w:t>
      </w:r>
      <w:r w:rsidR="0056145A">
        <w:t>connaître</w:t>
      </w:r>
      <w:r>
        <w:t xml:space="preserve"> la date de l'appel.</w:t>
      </w:r>
    </w:p>
    <w:p w:rsidR="003C6A7D" w:rsidRDefault="003C6A7D" w:rsidP="00F729B1">
      <w:pPr>
        <w:pStyle w:val="Paragraphedeliste"/>
        <w:numPr>
          <w:ilvl w:val="1"/>
          <w:numId w:val="31"/>
        </w:numPr>
      </w:pPr>
      <w:r>
        <w:t>T</w:t>
      </w:r>
      <w:r w:rsidRPr="00CA185D">
        <w:rPr>
          <w:b/>
        </w:rPr>
        <w:t>emps</w:t>
      </w:r>
      <w:r>
        <w:t xml:space="preserve"> : permet de </w:t>
      </w:r>
      <w:r w:rsidR="0056145A">
        <w:t>connaître</w:t>
      </w:r>
      <w:r>
        <w:t xml:space="preserve"> la durée de l'appel.</w:t>
      </w:r>
    </w:p>
    <w:p w:rsidR="003C6A7D" w:rsidRDefault="003C6A7D" w:rsidP="00F729B1">
      <w:pPr>
        <w:pStyle w:val="Paragraphedeliste"/>
        <w:numPr>
          <w:ilvl w:val="1"/>
          <w:numId w:val="31"/>
        </w:numPr>
      </w:pPr>
      <w:r w:rsidRPr="00CA185D">
        <w:rPr>
          <w:b/>
        </w:rPr>
        <w:t>Statut</w:t>
      </w:r>
      <w:r w:rsidRPr="00CA185D">
        <w:t xml:space="preserve"> : </w:t>
      </w:r>
      <w:r>
        <w:t>permet</w:t>
      </w:r>
      <w:r w:rsidR="00B62BE3">
        <w:t xml:space="preserve"> de </w:t>
      </w:r>
      <w:r w:rsidR="0056145A">
        <w:t>connaître</w:t>
      </w:r>
      <w:r w:rsidR="00B62BE3">
        <w:t xml:space="preserve"> le type d'appel (a</w:t>
      </w:r>
      <w:r>
        <w:t xml:space="preserve">ppel sortant, </w:t>
      </w:r>
      <w:r w:rsidR="00B62BE3">
        <w:t>a</w:t>
      </w:r>
      <w:r>
        <w:t>ppel entrant</w:t>
      </w:r>
      <w:r w:rsidR="00B62BE3">
        <w:t>, a</w:t>
      </w:r>
      <w:r w:rsidR="00CA185D">
        <w:t>ppel manqué</w:t>
      </w:r>
      <w:r>
        <w:t>)</w:t>
      </w:r>
    </w:p>
    <w:p w:rsidR="00CA185D" w:rsidRDefault="00CA185D" w:rsidP="00F729B1">
      <w:pPr>
        <w:pStyle w:val="Paragraphedeliste"/>
        <w:numPr>
          <w:ilvl w:val="1"/>
          <w:numId w:val="31"/>
        </w:numPr>
      </w:pPr>
      <w:r w:rsidRPr="00CA185D">
        <w:rPr>
          <w:b/>
        </w:rPr>
        <w:t>Numéro de téléphone</w:t>
      </w:r>
      <w:r w:rsidR="00E16F91">
        <w:rPr>
          <w:b/>
        </w:rPr>
        <w:t xml:space="preserve"> </w:t>
      </w:r>
      <w:r>
        <w:t xml:space="preserve">: permet de </w:t>
      </w:r>
      <w:r w:rsidR="0056145A">
        <w:t>connaître</w:t>
      </w:r>
      <w:r>
        <w:t xml:space="preserve"> le numéro de téléphone </w:t>
      </w:r>
      <w:r w:rsidR="00830327">
        <w:t>du contact</w:t>
      </w:r>
      <w:r>
        <w:t>.</w:t>
      </w:r>
      <w:r w:rsidRPr="00CA185D">
        <w:t xml:space="preserve"> </w:t>
      </w:r>
    </w:p>
    <w:p w:rsidR="00214645" w:rsidRDefault="00214645" w:rsidP="00F729B1">
      <w:pPr>
        <w:pStyle w:val="Paragraphedeliste"/>
        <w:numPr>
          <w:ilvl w:val="0"/>
          <w:numId w:val="31"/>
        </w:numPr>
      </w:pPr>
      <w:r w:rsidRPr="003C6A7D">
        <w:rPr>
          <w:b/>
        </w:rPr>
        <w:t>Effacer</w:t>
      </w:r>
      <w:r w:rsidR="003C6A7D">
        <w:t xml:space="preserve"> :</w:t>
      </w:r>
      <w:r w:rsidR="00A535F5">
        <w:t xml:space="preserve"> permet de supprimer cet appel de l'historique</w:t>
      </w:r>
    </w:p>
    <w:p w:rsidR="001826F7" w:rsidRPr="00FC46A3" w:rsidRDefault="00214645" w:rsidP="00FC46A3">
      <w:pPr>
        <w:pStyle w:val="Paragraphedeliste"/>
        <w:numPr>
          <w:ilvl w:val="0"/>
          <w:numId w:val="31"/>
        </w:numPr>
        <w:spacing w:after="240"/>
        <w:rPr>
          <w:b/>
          <w:i/>
          <w:color w:val="0070C0"/>
        </w:rPr>
      </w:pPr>
      <w:r w:rsidRPr="003C6A7D">
        <w:rPr>
          <w:b/>
        </w:rPr>
        <w:lastRenderedPageBreak/>
        <w:t>Créer</w:t>
      </w:r>
      <w:r w:rsidRPr="00D820E7">
        <w:rPr>
          <w:b/>
        </w:rPr>
        <w:t xml:space="preserve"> </w:t>
      </w:r>
      <w:r w:rsidRPr="003C6A7D">
        <w:rPr>
          <w:b/>
        </w:rPr>
        <w:t>un</w:t>
      </w:r>
      <w:r w:rsidRPr="00D820E7">
        <w:rPr>
          <w:b/>
        </w:rPr>
        <w:t xml:space="preserve"> </w:t>
      </w:r>
      <w:r w:rsidRPr="003C6A7D">
        <w:rPr>
          <w:b/>
        </w:rPr>
        <w:t>contact</w:t>
      </w:r>
      <w:r w:rsidR="003C6A7D">
        <w:t xml:space="preserve"> :</w:t>
      </w:r>
      <w:r w:rsidR="00830327">
        <w:t xml:space="preserve"> permet de créer un contact à partir d'un numéro inconnu de l'historique. Un</w:t>
      </w:r>
      <w:r w:rsidR="00726DCD">
        <w:t xml:space="preserve"> nouvel</w:t>
      </w:r>
      <w:r w:rsidR="00830327">
        <w:t xml:space="preserve"> </w:t>
      </w:r>
      <w:r w:rsidR="00726DCD">
        <w:t>écran</w:t>
      </w:r>
      <w:r w:rsidR="00830327">
        <w:t xml:space="preserve"> de création de contact </w:t>
      </w:r>
      <w:r w:rsidR="0056145A">
        <w:t>apparaît</w:t>
      </w:r>
      <w:r w:rsidR="00830327">
        <w:t xml:space="preserve"> avec le champ "numéro" pré</w:t>
      </w:r>
      <w:r w:rsidR="0056145A">
        <w:t>-</w:t>
      </w:r>
      <w:r w:rsidR="00830327">
        <w:t>rempli. Suivez la procédure</w:t>
      </w:r>
      <w:r w:rsidR="001826F7">
        <w:t xml:space="preserve"> </w:t>
      </w:r>
      <w:r w:rsidR="001826F7" w:rsidRPr="00030EDE">
        <w:rPr>
          <w:b/>
          <w:i/>
        </w:rPr>
        <w:t>«</w:t>
      </w:r>
      <w:r w:rsidR="00FC46A3">
        <w:rPr>
          <w:b/>
          <w:i/>
        </w:rPr>
        <w:t xml:space="preserve"> </w:t>
      </w:r>
      <w:r w:rsidR="00FC46A3" w:rsidRPr="00FC46A3">
        <w:rPr>
          <w:b/>
          <w:i/>
          <w:color w:val="0070C0"/>
        </w:rPr>
        <w:fldChar w:fldCharType="begin"/>
      </w:r>
      <w:r w:rsidR="00FC46A3" w:rsidRPr="00FC46A3">
        <w:rPr>
          <w:b/>
          <w:i/>
          <w:color w:val="0070C0"/>
        </w:rPr>
        <w:instrText xml:space="preserve"> REF _Ref520963961 \h </w:instrText>
      </w:r>
      <w:r w:rsidR="00FC46A3">
        <w:rPr>
          <w:b/>
          <w:i/>
          <w:color w:val="0070C0"/>
        </w:rPr>
        <w:instrText xml:space="preserve"> \* MERGEFORMAT </w:instrText>
      </w:r>
      <w:r w:rsidR="00FC46A3" w:rsidRPr="00FC46A3">
        <w:rPr>
          <w:b/>
          <w:i/>
          <w:color w:val="0070C0"/>
        </w:rPr>
      </w:r>
      <w:r w:rsidR="00FC46A3" w:rsidRPr="00FC46A3">
        <w:rPr>
          <w:b/>
          <w:i/>
          <w:color w:val="0070C0"/>
        </w:rPr>
        <w:fldChar w:fldCharType="separate"/>
      </w:r>
      <w:r w:rsidR="006A7DCF" w:rsidRPr="006A7DCF">
        <w:rPr>
          <w:b/>
          <w:i/>
          <w:color w:val="0070C0"/>
        </w:rPr>
        <w:t>Créer un contact</w:t>
      </w:r>
      <w:r w:rsidR="00FC46A3" w:rsidRPr="00FC46A3">
        <w:rPr>
          <w:b/>
          <w:i/>
          <w:color w:val="0070C0"/>
        </w:rPr>
        <w:fldChar w:fldCharType="end"/>
      </w:r>
      <w:r w:rsidR="00FC46A3">
        <w:rPr>
          <w:b/>
          <w:i/>
        </w:rPr>
        <w:t xml:space="preserve"> </w:t>
      </w:r>
      <w:r w:rsidR="001826F7" w:rsidRPr="00FC46A3">
        <w:rPr>
          <w:b/>
          <w:i/>
        </w:rPr>
        <w:t>»</w:t>
      </w:r>
      <w:r w:rsidR="00E16F91">
        <w:t xml:space="preserve"> </w:t>
      </w:r>
      <w:r w:rsidR="001826F7">
        <w:t>pour finaliser l'enregistrement du nouveau contact.</w:t>
      </w:r>
    </w:p>
    <w:p w:rsidR="001826F7" w:rsidRDefault="001826F7" w:rsidP="001826F7">
      <w:pPr>
        <w:pStyle w:val="Paragraphedeliste"/>
        <w:ind w:left="0"/>
      </w:pPr>
      <w:r w:rsidRPr="001826F7">
        <w:rPr>
          <w:u w:val="single"/>
        </w:rPr>
        <w:t>Bon à savoir</w:t>
      </w:r>
      <w:r w:rsidR="00E16F91" w:rsidRPr="004E0D7D">
        <w:t xml:space="preserve"> </w:t>
      </w:r>
      <w:r w:rsidRPr="004E0D7D">
        <w:t>:</w:t>
      </w:r>
      <w:r>
        <w:t xml:space="preserve"> pour supprimer</w:t>
      </w:r>
      <w:r w:rsidR="006A214F">
        <w:t xml:space="preserve"> tous les numéros de</w:t>
      </w:r>
      <w:r>
        <w:t xml:space="preserve"> l'historique des appels, appuyez s</w:t>
      </w:r>
      <w:r w:rsidR="00374B63">
        <w:t>ur</w:t>
      </w:r>
      <w:r>
        <w:t xml:space="preserve"> </w:t>
      </w:r>
      <w:r w:rsidRPr="006A214F">
        <w:rPr>
          <w:b/>
          <w:color w:val="B83288"/>
        </w:rPr>
        <w:t>Menu</w:t>
      </w:r>
      <w:r>
        <w:t xml:space="preserve"> depuis </w:t>
      </w:r>
      <w:r w:rsidR="006A214F" w:rsidRPr="001826F7">
        <w:t>«</w:t>
      </w:r>
      <w:r w:rsidR="006A214F">
        <w:t xml:space="preserve"> Historique des appels </w:t>
      </w:r>
      <w:r w:rsidR="006A214F" w:rsidRPr="001826F7">
        <w:t>»</w:t>
      </w:r>
      <w:r w:rsidR="006A214F">
        <w:t xml:space="preserve"> puis utilisez</w:t>
      </w:r>
      <w:r w:rsidR="006A214F" w:rsidRPr="00767937">
        <w:rPr>
          <w:b/>
          <w:color w:val="B83288"/>
        </w:rPr>
        <w:t xml:space="preserve"> </w:t>
      </w:r>
      <w:r w:rsidR="006A214F" w:rsidRPr="00177F81">
        <w:rPr>
          <w:b/>
          <w:color w:val="B83288"/>
        </w:rPr>
        <w:t>Haut</w:t>
      </w:r>
      <w:r w:rsidR="006A214F">
        <w:t xml:space="preserve"> et </w:t>
      </w:r>
      <w:r w:rsidR="006A214F" w:rsidRPr="00177F81">
        <w:rPr>
          <w:b/>
          <w:color w:val="B83288"/>
        </w:rPr>
        <w:t>Bas</w:t>
      </w:r>
      <w:r w:rsidR="006A214F">
        <w:t xml:space="preserve"> pour sélectionner </w:t>
      </w:r>
      <w:r w:rsidR="006A214F" w:rsidRPr="001826F7">
        <w:t>«</w:t>
      </w:r>
      <w:r w:rsidR="006A214F">
        <w:t xml:space="preserve"> Supprimer tout </w:t>
      </w:r>
      <w:r w:rsidR="006A214F" w:rsidRPr="001826F7">
        <w:t>»</w:t>
      </w:r>
      <w:r w:rsidR="006A214F">
        <w:t xml:space="preserve"> et validez avec la touche </w:t>
      </w:r>
      <w:r w:rsidR="006A214F" w:rsidRPr="003C6A7D">
        <w:rPr>
          <w:b/>
          <w:color w:val="B83288"/>
        </w:rPr>
        <w:t>OK</w:t>
      </w:r>
      <w:r w:rsidR="006A214F">
        <w:rPr>
          <w:b/>
          <w:color w:val="B83288"/>
        </w:rPr>
        <w:t>.</w:t>
      </w:r>
      <w:r w:rsidR="006A214F" w:rsidRPr="006A214F">
        <w:t xml:space="preserve"> </w:t>
      </w:r>
      <w:r w:rsidR="006A214F">
        <w:t>Un écran de confirmation de suppression appara</w:t>
      </w:r>
      <w:r w:rsidR="0056145A">
        <w:t>î</w:t>
      </w:r>
      <w:r w:rsidR="006A214F">
        <w:t xml:space="preserve">t. Sélectionnez « Oui » </w:t>
      </w:r>
      <w:r w:rsidR="009E2393">
        <w:t xml:space="preserve">avec </w:t>
      </w:r>
      <w:r w:rsidR="009E2393" w:rsidRPr="009E2393">
        <w:rPr>
          <w:b/>
          <w:color w:val="B83288"/>
        </w:rPr>
        <w:t xml:space="preserve">Haut </w:t>
      </w:r>
      <w:r w:rsidR="009E2393">
        <w:t xml:space="preserve">et </w:t>
      </w:r>
      <w:r w:rsidR="009E2393" w:rsidRPr="009E2393">
        <w:rPr>
          <w:b/>
          <w:color w:val="B83288"/>
        </w:rPr>
        <w:t>Bas</w:t>
      </w:r>
      <w:r w:rsidR="009E2393">
        <w:t xml:space="preserve"> </w:t>
      </w:r>
      <w:r w:rsidR="006A214F">
        <w:t>puis validez avec la touche</w:t>
      </w:r>
      <w:r w:rsidR="006A214F" w:rsidRPr="00CF490F">
        <w:rPr>
          <w:b/>
          <w:color w:val="B83288"/>
        </w:rPr>
        <w:t xml:space="preserve"> OK</w:t>
      </w:r>
      <w:r w:rsidR="006A214F">
        <w:t xml:space="preserve"> pour confirmer la suppression de tout l'historique.</w:t>
      </w:r>
    </w:p>
    <w:p w:rsidR="00214645" w:rsidRDefault="00214645" w:rsidP="00214645">
      <w:pPr>
        <w:pStyle w:val="Titre3"/>
      </w:pPr>
      <w:bookmarkStart w:id="46" w:name="_Toc18333442"/>
      <w:r>
        <w:t>Paramètres</w:t>
      </w:r>
      <w:bookmarkEnd w:id="46"/>
    </w:p>
    <w:p w:rsidR="006A214F" w:rsidRDefault="00867FA4" w:rsidP="006A214F">
      <w:r>
        <w:t xml:space="preserve">Depuis l’écran principal de l’application Téléphone, appuyez sur </w:t>
      </w:r>
      <w:r w:rsidRPr="00867FA4">
        <w:rPr>
          <w:b/>
          <w:color w:val="B83288"/>
        </w:rPr>
        <w:t>Menu</w:t>
      </w:r>
      <w:r>
        <w:t xml:space="preserve"> p</w:t>
      </w:r>
      <w:r w:rsidR="006A214F">
        <w:t xml:space="preserve">our accéder aux </w:t>
      </w:r>
      <w:r>
        <w:t>options de l'application téléphone puis utilisez</w:t>
      </w:r>
      <w:r w:rsidRPr="00767937">
        <w:rPr>
          <w:b/>
          <w:color w:val="B83288"/>
        </w:rPr>
        <w:t xml:space="preserve"> </w:t>
      </w:r>
      <w:r w:rsidRPr="00177F81">
        <w:rPr>
          <w:b/>
          <w:color w:val="B83288"/>
        </w:rPr>
        <w:t>Haut</w:t>
      </w:r>
      <w:r>
        <w:t xml:space="preserve"> et </w:t>
      </w:r>
      <w:r w:rsidRPr="00177F81">
        <w:rPr>
          <w:b/>
          <w:color w:val="B83288"/>
        </w:rPr>
        <w:t>Bas</w:t>
      </w:r>
      <w:r>
        <w:t xml:space="preserve"> pour sélectionner </w:t>
      </w:r>
      <w:r w:rsidRPr="001826F7">
        <w:t>«</w:t>
      </w:r>
      <w:r>
        <w:t xml:space="preserve"> Paramètres </w:t>
      </w:r>
      <w:r w:rsidRPr="001826F7">
        <w:t>»</w:t>
      </w:r>
      <w:r>
        <w:t xml:space="preserve"> et validez avec la touche </w:t>
      </w:r>
      <w:r w:rsidRPr="003C6A7D">
        <w:rPr>
          <w:b/>
          <w:color w:val="B83288"/>
        </w:rPr>
        <w:t>OK</w:t>
      </w:r>
      <w:r>
        <w:t>. Les paramètres suivants sont disponibles :</w:t>
      </w:r>
    </w:p>
    <w:p w:rsidR="00E16F91" w:rsidRPr="00E16F91" w:rsidRDefault="00E16F91" w:rsidP="00F729B1">
      <w:pPr>
        <w:pStyle w:val="Paragraphedeliste"/>
        <w:numPr>
          <w:ilvl w:val="0"/>
          <w:numId w:val="32"/>
        </w:numPr>
      </w:pPr>
      <w:r w:rsidRPr="00E16F91">
        <w:rPr>
          <w:b/>
        </w:rPr>
        <w:t>Vibrer sur appel entrant</w:t>
      </w:r>
      <w:r>
        <w:t xml:space="preserve"> : permet de jouer une vibration lorsque le téléphone sonne. Par défaut, </w:t>
      </w:r>
      <w:r w:rsidR="0056145A">
        <w:t>« V</w:t>
      </w:r>
      <w:r>
        <w:t>ibrer sur appel entrant</w:t>
      </w:r>
      <w:r w:rsidR="0056145A">
        <w:t> »</w:t>
      </w:r>
      <w:r>
        <w:t xml:space="preserve"> est désactivé. Appuyez sur la touche </w:t>
      </w:r>
      <w:r w:rsidRPr="002609DD">
        <w:rPr>
          <w:b/>
          <w:color w:val="B83288"/>
        </w:rPr>
        <w:t>OK</w:t>
      </w:r>
      <w:r>
        <w:t xml:space="preserve"> pour l’</w:t>
      </w:r>
      <w:r w:rsidR="0056145A">
        <w:t>a</w:t>
      </w:r>
      <w:r>
        <w:t>ctiver.</w:t>
      </w:r>
    </w:p>
    <w:p w:rsidR="00C435E5" w:rsidRDefault="001A6E1E" w:rsidP="00BB5E0F">
      <w:pPr>
        <w:pStyle w:val="Paragraphedeliste"/>
        <w:numPr>
          <w:ilvl w:val="0"/>
          <w:numId w:val="32"/>
        </w:numPr>
      </w:pPr>
      <w:r w:rsidRPr="00C435E5">
        <w:rPr>
          <w:b/>
        </w:rPr>
        <w:t>Sonnerie du téléphone</w:t>
      </w:r>
      <w:r>
        <w:t xml:space="preserve"> : permet de définir la sonnerie </w:t>
      </w:r>
      <w:r w:rsidR="00C435E5">
        <w:t>générale</w:t>
      </w:r>
      <w:r>
        <w:t xml:space="preserve"> du téléphone.</w:t>
      </w:r>
      <w:r w:rsidR="00C435E5">
        <w:t xml:space="preserve"> Appuyez sur </w:t>
      </w:r>
      <w:r w:rsidR="00C435E5" w:rsidRPr="00BB51B3">
        <w:rPr>
          <w:b/>
          <w:color w:val="B83288"/>
        </w:rPr>
        <w:t>OK</w:t>
      </w:r>
      <w:r w:rsidR="00C435E5">
        <w:t xml:space="preserve"> pour modifier la sonnerie. U</w:t>
      </w:r>
      <w:r w:rsidR="00C435E5" w:rsidRPr="001C7EC2">
        <w:t xml:space="preserve">tilisez </w:t>
      </w:r>
      <w:r w:rsidR="00C435E5" w:rsidRPr="00BB51B3">
        <w:rPr>
          <w:b/>
          <w:color w:val="B83288"/>
        </w:rPr>
        <w:t>Haut</w:t>
      </w:r>
      <w:r w:rsidR="00C435E5" w:rsidRPr="001C7EC2">
        <w:t xml:space="preserve"> et </w:t>
      </w:r>
      <w:r w:rsidR="00C435E5" w:rsidRPr="00BB51B3">
        <w:rPr>
          <w:b/>
          <w:color w:val="B83288"/>
        </w:rPr>
        <w:t xml:space="preserve">Bas </w:t>
      </w:r>
      <w:r w:rsidR="00C435E5">
        <w:t>dans la liste</w:t>
      </w:r>
      <w:r w:rsidR="00C435E5" w:rsidRPr="001C7EC2">
        <w:t xml:space="preserve"> pour </w:t>
      </w:r>
      <w:r w:rsidR="00C435E5">
        <w:t>sélectionner votre sonnerie, celle-ci est jouée automatiquement après quelques secondes. Appuyez sur la touche</w:t>
      </w:r>
      <w:r w:rsidR="00C435E5" w:rsidRPr="001C7EC2">
        <w:t xml:space="preserve"> </w:t>
      </w:r>
      <w:r w:rsidR="00C435E5" w:rsidRPr="00BB51B3">
        <w:rPr>
          <w:b/>
          <w:color w:val="B83288"/>
        </w:rPr>
        <w:t>OK</w:t>
      </w:r>
      <w:r w:rsidR="00C435E5">
        <w:t xml:space="preserve"> pour confirmer votre choix et retourner à l’écran des réglages.</w:t>
      </w:r>
    </w:p>
    <w:p w:rsidR="00867FA4" w:rsidRDefault="00867FA4" w:rsidP="00BB5E0F">
      <w:pPr>
        <w:pStyle w:val="Paragraphedeliste"/>
        <w:numPr>
          <w:ilvl w:val="0"/>
          <w:numId w:val="32"/>
        </w:numPr>
      </w:pPr>
      <w:r w:rsidRPr="00C435E5">
        <w:rPr>
          <w:b/>
        </w:rPr>
        <w:t xml:space="preserve">Numéro de </w:t>
      </w:r>
      <w:r w:rsidR="00CF78ED" w:rsidRPr="00C435E5">
        <w:rPr>
          <w:b/>
        </w:rPr>
        <w:t>messagerie</w:t>
      </w:r>
      <w:r w:rsidR="0056145A">
        <w:rPr>
          <w:b/>
        </w:rPr>
        <w:t xml:space="preserve"> vocale</w:t>
      </w:r>
      <w:r w:rsidR="00CF78ED">
        <w:t xml:space="preserve"> : </w:t>
      </w:r>
      <w:r>
        <w:t>permet de définir le numéro de votre messagerie</w:t>
      </w:r>
      <w:r w:rsidR="0056145A">
        <w:t xml:space="preserve"> vocale</w:t>
      </w:r>
      <w:r>
        <w:t xml:space="preserve">. Appuyez sur </w:t>
      </w:r>
      <w:r w:rsidRPr="00C435E5">
        <w:rPr>
          <w:b/>
          <w:color w:val="B83288"/>
        </w:rPr>
        <w:t xml:space="preserve">OK </w:t>
      </w:r>
      <w:r>
        <w:t xml:space="preserve">pour entrer dans la zone de modification puis insérez le numéro. Appuyez une nouvelle fois sur la touche </w:t>
      </w:r>
      <w:r w:rsidRPr="00C435E5">
        <w:rPr>
          <w:b/>
          <w:color w:val="B83288"/>
        </w:rPr>
        <w:t>OK</w:t>
      </w:r>
      <w:r>
        <w:t xml:space="preserve"> pour sauvegarder.</w:t>
      </w:r>
      <w:r w:rsidR="00CF78ED">
        <w:t xml:space="preserve"> Vous pourrez par la suite appeler directement votre répondeur en utilisant la </w:t>
      </w:r>
      <w:r w:rsidR="00CF78ED" w:rsidRPr="00C435E5">
        <w:rPr>
          <w:b/>
          <w:i/>
        </w:rPr>
        <w:t>« </w:t>
      </w:r>
      <w:r w:rsidR="00CF78ED" w:rsidRPr="00C435E5">
        <w:rPr>
          <w:b/>
          <w:i/>
          <w:color w:val="0070C0"/>
        </w:rPr>
        <w:fldChar w:fldCharType="begin"/>
      </w:r>
      <w:r w:rsidR="00CF78ED" w:rsidRPr="00C435E5">
        <w:rPr>
          <w:b/>
          <w:i/>
          <w:color w:val="0070C0"/>
        </w:rPr>
        <w:instrText xml:space="preserve"> REF _Ref519580635 \h  \* MERGEFORMAT </w:instrText>
      </w:r>
      <w:r w:rsidR="00CF78ED" w:rsidRPr="00C435E5">
        <w:rPr>
          <w:b/>
          <w:i/>
          <w:color w:val="0070C0"/>
        </w:rPr>
      </w:r>
      <w:r w:rsidR="00CF78ED" w:rsidRPr="00C435E5">
        <w:rPr>
          <w:b/>
          <w:i/>
          <w:color w:val="0070C0"/>
        </w:rPr>
        <w:fldChar w:fldCharType="separate"/>
      </w:r>
      <w:r w:rsidR="006A7DCF" w:rsidRPr="006A7DCF">
        <w:rPr>
          <w:b/>
          <w:i/>
          <w:color w:val="0070C0"/>
        </w:rPr>
        <w:t>Numérotation abrégée</w:t>
      </w:r>
      <w:r w:rsidR="00CF78ED" w:rsidRPr="00C435E5">
        <w:rPr>
          <w:b/>
          <w:i/>
          <w:color w:val="0070C0"/>
        </w:rPr>
        <w:fldChar w:fldCharType="end"/>
      </w:r>
      <w:r w:rsidR="00CF78ED" w:rsidRPr="00C435E5">
        <w:rPr>
          <w:b/>
          <w:i/>
        </w:rPr>
        <w:t xml:space="preserve"> » </w:t>
      </w:r>
      <w:r w:rsidR="00CF78ED">
        <w:t xml:space="preserve">avec la touche </w:t>
      </w:r>
      <w:r w:rsidR="00CF78ED" w:rsidRPr="00C435E5">
        <w:rPr>
          <w:b/>
          <w:color w:val="B83288"/>
        </w:rPr>
        <w:t>1</w:t>
      </w:r>
    </w:p>
    <w:p w:rsidR="00867FA4" w:rsidRDefault="00867FA4" w:rsidP="00F729B1">
      <w:pPr>
        <w:pStyle w:val="Paragraphedeliste"/>
        <w:numPr>
          <w:ilvl w:val="0"/>
          <w:numId w:val="32"/>
        </w:numPr>
      </w:pPr>
      <w:r w:rsidRPr="00867FA4">
        <w:rPr>
          <w:b/>
        </w:rPr>
        <w:t>Renvoi d'appel</w:t>
      </w:r>
      <w:r>
        <w:t xml:space="preserve"> : permet de définir un renvoi d'appel automatique. </w:t>
      </w:r>
      <w:r w:rsidR="002609DD">
        <w:t xml:space="preserve">Par défaut, aucun renvoi d'appel n'est activé. Appuyez sur la touche </w:t>
      </w:r>
      <w:r w:rsidR="002609DD" w:rsidRPr="002609DD">
        <w:rPr>
          <w:b/>
          <w:color w:val="B83288"/>
        </w:rPr>
        <w:t>OK</w:t>
      </w:r>
      <w:r w:rsidR="002609DD">
        <w:t xml:space="preserve"> pour accéder aux</w:t>
      </w:r>
      <w:r>
        <w:t xml:space="preserve"> </w:t>
      </w:r>
      <w:r w:rsidR="002609DD">
        <w:t>différentes options de rappel</w:t>
      </w:r>
      <w:r w:rsidR="00CF78ED">
        <w:t xml:space="preserve"> </w:t>
      </w:r>
      <w:r w:rsidR="00B355D1">
        <w:t>:</w:t>
      </w:r>
    </w:p>
    <w:p w:rsidR="00867FA4" w:rsidRDefault="00867FA4" w:rsidP="00F729B1">
      <w:pPr>
        <w:pStyle w:val="Paragraphedeliste"/>
        <w:numPr>
          <w:ilvl w:val="1"/>
          <w:numId w:val="32"/>
        </w:numPr>
      </w:pPr>
      <w:r w:rsidRPr="00B355D1">
        <w:rPr>
          <w:b/>
        </w:rPr>
        <w:t>Toujours renvoyer</w:t>
      </w:r>
      <w:r w:rsidR="002609DD">
        <w:t xml:space="preserve"> : permet de renvoyer tous les appels vers un autre numéro. </w:t>
      </w:r>
      <w:r w:rsidR="0056145A">
        <w:t>A</w:t>
      </w:r>
      <w:r w:rsidR="002609DD">
        <w:t xml:space="preserve">ppuyez sur la touche </w:t>
      </w:r>
      <w:r w:rsidR="002609DD" w:rsidRPr="002609DD">
        <w:rPr>
          <w:b/>
          <w:color w:val="B83288"/>
        </w:rPr>
        <w:t>OK</w:t>
      </w:r>
      <w:r w:rsidR="002609DD">
        <w:t xml:space="preserve"> pour accéder à cette configuration. Deux options sont disponibles</w:t>
      </w:r>
      <w:r w:rsidR="00CF78ED">
        <w:t xml:space="preserve"> </w:t>
      </w:r>
      <w:r w:rsidR="00BA07FC">
        <w:t>:</w:t>
      </w:r>
    </w:p>
    <w:p w:rsidR="00B355D1" w:rsidRDefault="002609DD" w:rsidP="00F729B1">
      <w:pPr>
        <w:pStyle w:val="Paragraphedeliste"/>
        <w:numPr>
          <w:ilvl w:val="2"/>
          <w:numId w:val="32"/>
        </w:numPr>
      </w:pPr>
      <w:r w:rsidRPr="00B355D1">
        <w:rPr>
          <w:b/>
        </w:rPr>
        <w:t>Etat</w:t>
      </w:r>
      <w:r>
        <w:t xml:space="preserve"> : permet de </w:t>
      </w:r>
      <w:r w:rsidR="0056145A">
        <w:t>connaître</w:t>
      </w:r>
      <w:r>
        <w:t xml:space="preserve"> l'état de ce renvoi d'appel (Activé / Désactivé). </w:t>
      </w:r>
    </w:p>
    <w:p w:rsidR="00B355D1" w:rsidRDefault="00B355D1" w:rsidP="00F729B1">
      <w:pPr>
        <w:pStyle w:val="Paragraphedeliste"/>
        <w:numPr>
          <w:ilvl w:val="2"/>
          <w:numId w:val="32"/>
        </w:numPr>
      </w:pPr>
      <w:r w:rsidRPr="00B355D1">
        <w:rPr>
          <w:b/>
        </w:rPr>
        <w:t>Renvoi d'appel au numéro</w:t>
      </w:r>
      <w:r>
        <w:t xml:space="preserve"> : permet de définir le numéro vers lequel les appels sont renvoyés.</w:t>
      </w:r>
      <w:r w:rsidRPr="00B355D1">
        <w:t xml:space="preserve"> </w:t>
      </w:r>
      <w:r>
        <w:t xml:space="preserve">Appuyez sur </w:t>
      </w:r>
      <w:r w:rsidRPr="000E6252">
        <w:rPr>
          <w:b/>
          <w:color w:val="B83288"/>
        </w:rPr>
        <w:t xml:space="preserve">OK </w:t>
      </w:r>
      <w:r>
        <w:t xml:space="preserve">pour entrer dans la zone de modification puis insérez le numéro. Appuyez une nouvelle fois sur la touche </w:t>
      </w:r>
      <w:r w:rsidRPr="000E6252">
        <w:rPr>
          <w:b/>
          <w:color w:val="B83288"/>
        </w:rPr>
        <w:t>OK</w:t>
      </w:r>
      <w:r>
        <w:t xml:space="preserve"> pour sauvegarder.</w:t>
      </w:r>
    </w:p>
    <w:p w:rsidR="00B355D1" w:rsidRDefault="00B355D1" w:rsidP="00F729B1">
      <w:pPr>
        <w:pStyle w:val="Paragraphedeliste"/>
        <w:numPr>
          <w:ilvl w:val="1"/>
          <w:numId w:val="32"/>
        </w:numPr>
      </w:pPr>
      <w:r>
        <w:rPr>
          <w:b/>
        </w:rPr>
        <w:t>Transférer quand occupé</w:t>
      </w:r>
      <w:r>
        <w:t xml:space="preserve"> : permet de renvoyer tous les appels vers un autre numéro lorsque vo</w:t>
      </w:r>
      <w:r w:rsidR="00CF78ED">
        <w:t>us êtes déjà en communication. A</w:t>
      </w:r>
      <w:r>
        <w:t xml:space="preserve">ppuyez sur la touche </w:t>
      </w:r>
      <w:r w:rsidRPr="00B355D1">
        <w:rPr>
          <w:b/>
          <w:color w:val="B83288"/>
        </w:rPr>
        <w:t>OK</w:t>
      </w:r>
      <w:r>
        <w:t xml:space="preserve"> pour accéder à cette configuration. Deux options sont disponibles</w:t>
      </w:r>
      <w:r w:rsidR="00CF78ED">
        <w:t xml:space="preserve"> </w:t>
      </w:r>
      <w:r w:rsidR="00BA07FC">
        <w:t>:</w:t>
      </w:r>
    </w:p>
    <w:p w:rsidR="00B355D1" w:rsidRDefault="00B355D1" w:rsidP="00F729B1">
      <w:pPr>
        <w:pStyle w:val="Paragraphedeliste"/>
        <w:numPr>
          <w:ilvl w:val="2"/>
          <w:numId w:val="32"/>
        </w:numPr>
      </w:pPr>
      <w:r w:rsidRPr="00B355D1">
        <w:rPr>
          <w:b/>
        </w:rPr>
        <w:t>Etat</w:t>
      </w:r>
      <w:r>
        <w:t xml:space="preserve"> : permet de </w:t>
      </w:r>
      <w:r w:rsidR="0056145A">
        <w:t>connaître</w:t>
      </w:r>
      <w:r>
        <w:t xml:space="preserve"> l'état de ce renvoi d'appel (Activé / Désactivé). </w:t>
      </w:r>
    </w:p>
    <w:p w:rsidR="00B355D1" w:rsidRDefault="00B355D1" w:rsidP="00F729B1">
      <w:pPr>
        <w:pStyle w:val="Paragraphedeliste"/>
        <w:numPr>
          <w:ilvl w:val="2"/>
          <w:numId w:val="32"/>
        </w:numPr>
      </w:pPr>
      <w:r w:rsidRPr="00B355D1">
        <w:rPr>
          <w:b/>
        </w:rPr>
        <w:t>Renvoi d'appel au numéro</w:t>
      </w:r>
      <w:r>
        <w:t xml:space="preserve"> : permet de définir le numéro vers lequel les appels sont renvoyés.</w:t>
      </w:r>
      <w:r w:rsidRPr="00B355D1">
        <w:t xml:space="preserve"> </w:t>
      </w:r>
      <w:r>
        <w:t xml:space="preserve">Appuyez sur </w:t>
      </w:r>
      <w:r w:rsidRPr="000E6252">
        <w:rPr>
          <w:b/>
          <w:color w:val="B83288"/>
        </w:rPr>
        <w:t xml:space="preserve">OK </w:t>
      </w:r>
      <w:r>
        <w:t xml:space="preserve">pour entrer dans la zone de modification puis insérez le numéro. Appuyez une nouvelle fois sur la touche </w:t>
      </w:r>
      <w:r w:rsidRPr="000E6252">
        <w:rPr>
          <w:b/>
          <w:color w:val="B83288"/>
        </w:rPr>
        <w:t>OK</w:t>
      </w:r>
      <w:r>
        <w:t xml:space="preserve"> pour sauvegarder.</w:t>
      </w:r>
    </w:p>
    <w:p w:rsidR="00BA07FC" w:rsidRDefault="00BA07FC" w:rsidP="00F729B1">
      <w:pPr>
        <w:pStyle w:val="Paragraphedeliste"/>
        <w:numPr>
          <w:ilvl w:val="1"/>
          <w:numId w:val="32"/>
        </w:numPr>
      </w:pPr>
      <w:r>
        <w:rPr>
          <w:b/>
        </w:rPr>
        <w:t>Renvoi d</w:t>
      </w:r>
      <w:r w:rsidR="00CF78ED">
        <w:rPr>
          <w:b/>
        </w:rPr>
        <w:t>'appel en cas d</w:t>
      </w:r>
      <w:r>
        <w:rPr>
          <w:b/>
        </w:rPr>
        <w:t>e non réponse</w:t>
      </w:r>
      <w:r>
        <w:t xml:space="preserve"> : permet de renvoyer tous les appels vers un autre numéro </w:t>
      </w:r>
      <w:r w:rsidR="00CF78ED">
        <w:t>si vous ne répondez pas à l’appel</w:t>
      </w:r>
      <w:r>
        <w:t xml:space="preserve">. </w:t>
      </w:r>
      <w:r w:rsidR="00CF78ED">
        <w:t>A</w:t>
      </w:r>
      <w:r>
        <w:t xml:space="preserve">ppuyez sur la touche </w:t>
      </w:r>
      <w:r w:rsidRPr="002609DD">
        <w:rPr>
          <w:b/>
          <w:color w:val="B83288"/>
        </w:rPr>
        <w:t>OK</w:t>
      </w:r>
      <w:r>
        <w:t xml:space="preserve"> pour accéder à cette configuration. Deux options sont disponibles</w:t>
      </w:r>
      <w:r w:rsidR="00CF78ED">
        <w:t xml:space="preserve"> </w:t>
      </w:r>
      <w:r>
        <w:t>:</w:t>
      </w:r>
    </w:p>
    <w:p w:rsidR="00BA07FC" w:rsidRDefault="00BA07FC" w:rsidP="00F729B1">
      <w:pPr>
        <w:pStyle w:val="Paragraphedeliste"/>
        <w:numPr>
          <w:ilvl w:val="2"/>
          <w:numId w:val="32"/>
        </w:numPr>
      </w:pPr>
      <w:r w:rsidRPr="00B355D1">
        <w:rPr>
          <w:b/>
        </w:rPr>
        <w:t>Etat</w:t>
      </w:r>
      <w:r>
        <w:t xml:space="preserve"> : permet de </w:t>
      </w:r>
      <w:r w:rsidR="0056145A">
        <w:t>connaître</w:t>
      </w:r>
      <w:r>
        <w:t xml:space="preserve"> l'état de ce renvoi d'appel (Activé / Désactivé). </w:t>
      </w:r>
    </w:p>
    <w:p w:rsidR="00BA07FC" w:rsidRDefault="00BA07FC" w:rsidP="00F729B1">
      <w:pPr>
        <w:pStyle w:val="Paragraphedeliste"/>
        <w:numPr>
          <w:ilvl w:val="2"/>
          <w:numId w:val="32"/>
        </w:numPr>
      </w:pPr>
      <w:r w:rsidRPr="00B355D1">
        <w:rPr>
          <w:b/>
        </w:rPr>
        <w:t>Renvoi d'appel au numéro</w:t>
      </w:r>
      <w:r>
        <w:t xml:space="preserve"> : permet de définir le numéro vers lequel les appels sont renvoyés.</w:t>
      </w:r>
      <w:r w:rsidRPr="00B355D1">
        <w:t xml:space="preserve"> </w:t>
      </w:r>
      <w:r>
        <w:t xml:space="preserve">Appuyez sur </w:t>
      </w:r>
      <w:r w:rsidRPr="000E6252">
        <w:rPr>
          <w:b/>
          <w:color w:val="B83288"/>
        </w:rPr>
        <w:t xml:space="preserve">OK </w:t>
      </w:r>
      <w:r>
        <w:t xml:space="preserve">pour entrer dans la zone de modification puis insérez le numéro. Appuyez une nouvelle fois sur la touche </w:t>
      </w:r>
      <w:r w:rsidRPr="000E6252">
        <w:rPr>
          <w:b/>
          <w:color w:val="B83288"/>
        </w:rPr>
        <w:t>OK</w:t>
      </w:r>
      <w:r>
        <w:t xml:space="preserve"> pour sauvegarder.</w:t>
      </w:r>
    </w:p>
    <w:p w:rsidR="002F2D2D" w:rsidRDefault="002F2D2D">
      <w:pPr>
        <w:rPr>
          <w:b/>
        </w:rPr>
      </w:pPr>
      <w:r>
        <w:rPr>
          <w:b/>
        </w:rPr>
        <w:br w:type="page"/>
      </w:r>
    </w:p>
    <w:p w:rsidR="00BA07FC" w:rsidRDefault="00BA07FC" w:rsidP="00F729B1">
      <w:pPr>
        <w:pStyle w:val="Paragraphedeliste"/>
        <w:numPr>
          <w:ilvl w:val="1"/>
          <w:numId w:val="32"/>
        </w:numPr>
      </w:pPr>
      <w:r>
        <w:rPr>
          <w:b/>
        </w:rPr>
        <w:lastRenderedPageBreak/>
        <w:t>Renvoi d'appel quand le numéro est inaccessible</w:t>
      </w:r>
      <w:r>
        <w:t xml:space="preserve"> : permet de renvoyer tous les appels vers un autre numéro lorsque le numéro est </w:t>
      </w:r>
      <w:r w:rsidR="00CF78ED">
        <w:t>inaccessible, lorsque vous n’avez pas de réseau par exemple</w:t>
      </w:r>
      <w:r>
        <w:t xml:space="preserve">. </w:t>
      </w:r>
      <w:r w:rsidR="00CF78ED">
        <w:t>A</w:t>
      </w:r>
      <w:r>
        <w:t xml:space="preserve">ppuyez sur la touche </w:t>
      </w:r>
      <w:r w:rsidRPr="002609DD">
        <w:rPr>
          <w:b/>
          <w:color w:val="B83288"/>
        </w:rPr>
        <w:t>OK</w:t>
      </w:r>
      <w:r>
        <w:t xml:space="preserve"> pour accéder à cette configuration. Deux options sont disponibles</w:t>
      </w:r>
      <w:r w:rsidR="00CF78ED">
        <w:t xml:space="preserve"> </w:t>
      </w:r>
      <w:r>
        <w:t>:</w:t>
      </w:r>
    </w:p>
    <w:p w:rsidR="00BA07FC" w:rsidRDefault="00BA07FC" w:rsidP="00F729B1">
      <w:pPr>
        <w:pStyle w:val="Paragraphedeliste"/>
        <w:numPr>
          <w:ilvl w:val="2"/>
          <w:numId w:val="32"/>
        </w:numPr>
      </w:pPr>
      <w:r w:rsidRPr="00B355D1">
        <w:rPr>
          <w:b/>
        </w:rPr>
        <w:t>Etat</w:t>
      </w:r>
      <w:r>
        <w:t xml:space="preserve"> : permet de </w:t>
      </w:r>
      <w:r w:rsidR="0056145A">
        <w:t>connaître</w:t>
      </w:r>
      <w:r>
        <w:t xml:space="preserve"> l'état de ce renvoi d'appel (Activé / Désactivé). </w:t>
      </w:r>
    </w:p>
    <w:p w:rsidR="00BA07FC" w:rsidRDefault="00BA07FC" w:rsidP="00F729B1">
      <w:pPr>
        <w:pStyle w:val="Paragraphedeliste"/>
        <w:numPr>
          <w:ilvl w:val="2"/>
          <w:numId w:val="32"/>
        </w:numPr>
      </w:pPr>
      <w:r w:rsidRPr="00B355D1">
        <w:rPr>
          <w:b/>
        </w:rPr>
        <w:t>Renvoi d'appel au numéro</w:t>
      </w:r>
      <w:r>
        <w:t xml:space="preserve"> : permet de définir le numéro vers lequel les appels sont renvoyés.</w:t>
      </w:r>
      <w:r w:rsidRPr="00B355D1">
        <w:t xml:space="preserve"> </w:t>
      </w:r>
      <w:r>
        <w:t xml:space="preserve">Appuyez sur </w:t>
      </w:r>
      <w:r w:rsidRPr="000E6252">
        <w:rPr>
          <w:b/>
          <w:color w:val="B83288"/>
        </w:rPr>
        <w:t xml:space="preserve">OK </w:t>
      </w:r>
      <w:r>
        <w:t xml:space="preserve">pour entrer dans la zone de modification puis insérez le numéro. Appuyez une nouvelle fois sur la touche </w:t>
      </w:r>
      <w:r w:rsidRPr="000E6252">
        <w:rPr>
          <w:b/>
          <w:color w:val="B83288"/>
        </w:rPr>
        <w:t>OK</w:t>
      </w:r>
      <w:r>
        <w:t xml:space="preserve"> pour sauvegarder.</w:t>
      </w:r>
    </w:p>
    <w:p w:rsidR="00BA07FC" w:rsidRDefault="00111D01" w:rsidP="00111D01">
      <w:pPr>
        <w:pStyle w:val="Paragraphedeliste"/>
        <w:numPr>
          <w:ilvl w:val="0"/>
          <w:numId w:val="15"/>
        </w:numPr>
      </w:pPr>
      <w:r w:rsidRPr="00524162">
        <w:rPr>
          <w:b/>
        </w:rPr>
        <w:t>Afficher mon numéro pour les appels sortants :</w:t>
      </w:r>
      <w:r w:rsidR="00BA07FC" w:rsidRPr="00524162">
        <w:t xml:space="preserve"> permet de définir l'affichage de votre numéro de téléphone quand vous appelez quelqu'un</w:t>
      </w:r>
      <w:r w:rsidR="00BA07FC">
        <w:t>.</w:t>
      </w:r>
      <w:r w:rsidR="00BA07FC" w:rsidRPr="00BA07FC">
        <w:t xml:space="preserve"> </w:t>
      </w:r>
      <w:r w:rsidR="00BA07FC">
        <w:t xml:space="preserve">Trois options sont disponibles : </w:t>
      </w:r>
      <w:r w:rsidR="0056145A">
        <w:t>« </w:t>
      </w:r>
      <w:r w:rsidR="00BA07FC">
        <w:t>Utiliser le paramètre réseau</w:t>
      </w:r>
      <w:r w:rsidR="0056145A">
        <w:t> »</w:t>
      </w:r>
      <w:r w:rsidR="00BA07FC">
        <w:t xml:space="preserve">, </w:t>
      </w:r>
      <w:r w:rsidR="0056145A">
        <w:t>« </w:t>
      </w:r>
      <w:r w:rsidR="00BA07FC">
        <w:t>Masquer votre numéro</w:t>
      </w:r>
      <w:r w:rsidR="0056145A">
        <w:t> »</w:t>
      </w:r>
      <w:r w:rsidR="00BA07FC">
        <w:t xml:space="preserve">, </w:t>
      </w:r>
      <w:r w:rsidR="0056145A">
        <w:t>« </w:t>
      </w:r>
      <w:r w:rsidR="00BA07FC">
        <w:t>Afficher votre numéro</w:t>
      </w:r>
      <w:r w:rsidR="0056145A">
        <w:t> »</w:t>
      </w:r>
      <w:r w:rsidR="00BA07FC">
        <w:t>. Par défaut, « Utiliser le paramètre réseau » est sélectionné.</w:t>
      </w:r>
      <w:r w:rsidR="00BA07FC" w:rsidRPr="003D7C26">
        <w:t xml:space="preserve"> </w:t>
      </w:r>
      <w:r w:rsidR="00BA07FC">
        <w:t xml:space="preserve">Appuyez sur la touche </w:t>
      </w:r>
      <w:r w:rsidR="00BA07FC" w:rsidRPr="007C3354">
        <w:rPr>
          <w:b/>
          <w:color w:val="B83288"/>
        </w:rPr>
        <w:t>OK</w:t>
      </w:r>
      <w:r w:rsidR="00BA07FC">
        <w:t xml:space="preserve"> pour modifier. Utilisez ensuite </w:t>
      </w:r>
      <w:r w:rsidR="00BA07FC" w:rsidRPr="007C3354">
        <w:rPr>
          <w:b/>
          <w:color w:val="B83288"/>
        </w:rPr>
        <w:t>Haut</w:t>
      </w:r>
      <w:r w:rsidR="00BA07FC">
        <w:t xml:space="preserve"> et </w:t>
      </w:r>
      <w:r w:rsidR="00BA07FC" w:rsidRPr="007C3354">
        <w:rPr>
          <w:b/>
          <w:color w:val="B83288"/>
        </w:rPr>
        <w:t>Bas</w:t>
      </w:r>
      <w:r w:rsidR="00BA07FC">
        <w:t xml:space="preserve"> pour sélectionner une autre option et validez votre choix avec la touche </w:t>
      </w:r>
      <w:r w:rsidR="00BA07FC" w:rsidRPr="007C3354">
        <w:rPr>
          <w:b/>
          <w:color w:val="B83288"/>
        </w:rPr>
        <w:t>OK</w:t>
      </w:r>
      <w:r w:rsidR="00BA07FC" w:rsidRPr="00FE02FA">
        <w:t>.</w:t>
      </w:r>
    </w:p>
    <w:p w:rsidR="009E2393" w:rsidRDefault="00BA07FC" w:rsidP="00BB09EA">
      <w:pPr>
        <w:pStyle w:val="Paragraphedeliste"/>
        <w:numPr>
          <w:ilvl w:val="0"/>
          <w:numId w:val="32"/>
        </w:numPr>
      </w:pPr>
      <w:r>
        <w:rPr>
          <w:b/>
        </w:rPr>
        <w:t>Appel en attente - pendant un appel</w:t>
      </w:r>
      <w:r w:rsidR="00CF78ED">
        <w:rPr>
          <w:b/>
        </w:rPr>
        <w:t>,</w:t>
      </w:r>
      <w:r>
        <w:rPr>
          <w:b/>
        </w:rPr>
        <w:t xml:space="preserve"> notifier les appels entrants</w:t>
      </w:r>
      <w:r>
        <w:t xml:space="preserve"> : </w:t>
      </w:r>
      <w:r w:rsidR="00CF78ED">
        <w:t>permet de jouer un signal sonore lorsque vous êtes en communication et qu’un second appel est reçu.</w:t>
      </w:r>
      <w:r>
        <w:t xml:space="preserve"> Par défaut, cette option est activée. Appuyez sur la touche </w:t>
      </w:r>
      <w:r w:rsidRPr="002609DD">
        <w:rPr>
          <w:b/>
          <w:color w:val="B83288"/>
        </w:rPr>
        <w:t>OK</w:t>
      </w:r>
      <w:r>
        <w:t xml:space="preserve"> pour la désactiver.</w:t>
      </w:r>
    </w:p>
    <w:p w:rsidR="00D72226" w:rsidRDefault="00D72226">
      <w:r>
        <w:br w:type="page"/>
      </w:r>
    </w:p>
    <w:p w:rsidR="00D72226" w:rsidRDefault="00D72226" w:rsidP="00D72226">
      <w:pPr>
        <w:pStyle w:val="Titre2"/>
      </w:pPr>
      <w:bookmarkStart w:id="47" w:name="_Ref517965343"/>
      <w:bookmarkStart w:id="48" w:name="_Toc18333443"/>
      <w:r>
        <w:lastRenderedPageBreak/>
        <w:t>Contacts</w:t>
      </w:r>
      <w:bookmarkEnd w:id="47"/>
      <w:bookmarkEnd w:id="48"/>
    </w:p>
    <w:p w:rsidR="00154CA0" w:rsidRDefault="00875F9F" w:rsidP="00154CA0">
      <w:r>
        <w:t xml:space="preserve">L’application Contacts fonctionne comme un répertoire téléphonique dans lequel sont </w:t>
      </w:r>
      <w:r w:rsidR="009B3C80">
        <w:t>re</w:t>
      </w:r>
      <w:r>
        <w:t xml:space="preserve">groupés </w:t>
      </w:r>
      <w:r w:rsidR="00F9625A">
        <w:t xml:space="preserve">tous </w:t>
      </w:r>
      <w:r w:rsidR="00154CA0">
        <w:t>vos contacts.</w:t>
      </w:r>
      <w:r w:rsidR="00F9625A">
        <w:t xml:space="preserve"> </w:t>
      </w:r>
      <w:r w:rsidR="00154CA0">
        <w:t xml:space="preserve">L’écran principal de Contacts vous permet de consulter l’ensemble </w:t>
      </w:r>
      <w:r w:rsidR="00F9625A">
        <w:t xml:space="preserve">des </w:t>
      </w:r>
      <w:r w:rsidR="00154CA0">
        <w:t xml:space="preserve">contacts enregistrés sur MiniVision. Les </w:t>
      </w:r>
      <w:r w:rsidR="00F9625A">
        <w:t>contacts</w:t>
      </w:r>
      <w:r w:rsidR="00154CA0">
        <w:t xml:space="preserve"> sont triés par ordre </w:t>
      </w:r>
      <w:r w:rsidR="00F9625A">
        <w:t>alphabétique</w:t>
      </w:r>
      <w:r w:rsidR="00154CA0">
        <w:t xml:space="preserve">. Chaque </w:t>
      </w:r>
      <w:r w:rsidR="00F9625A">
        <w:t>contact</w:t>
      </w:r>
      <w:r w:rsidR="00154CA0">
        <w:t xml:space="preserve"> créé respecte le format suivant : </w:t>
      </w:r>
      <w:r w:rsidR="00F9625A">
        <w:t>Prénom du contact – Nom du contact – Type du numéro de téléphone.</w:t>
      </w:r>
      <w:r w:rsidR="00154CA0">
        <w:t xml:space="preserve"> </w:t>
      </w:r>
    </w:p>
    <w:p w:rsidR="00D72226" w:rsidRDefault="009B3C80" w:rsidP="00D72226">
      <w:pPr>
        <w:pStyle w:val="Titre3"/>
      </w:pPr>
      <w:bookmarkStart w:id="49" w:name="_Toc18333444"/>
      <w:r>
        <w:t>Importer vos contact</w:t>
      </w:r>
      <w:bookmarkEnd w:id="49"/>
      <w:r>
        <w:t xml:space="preserve"> </w:t>
      </w:r>
    </w:p>
    <w:p w:rsidR="009B3C80" w:rsidRDefault="00F80522" w:rsidP="001C4C15">
      <w:r w:rsidRPr="007D0858">
        <w:t xml:space="preserve">Afin d’éviter </w:t>
      </w:r>
      <w:r>
        <w:t>de</w:t>
      </w:r>
      <w:r w:rsidRPr="007D0858">
        <w:t xml:space="preserve">s problèmes </w:t>
      </w:r>
      <w:r>
        <w:t>de compatibilité</w:t>
      </w:r>
      <w:r w:rsidR="001C4C15">
        <w:t xml:space="preserve">, aucun contact n’est </w:t>
      </w:r>
      <w:r>
        <w:t xml:space="preserve">affiché par défaut </w:t>
      </w:r>
      <w:r w:rsidR="001C4C15">
        <w:t>dans MiniVision. Vous pouvez si vous le souhaitez faire une importation de vos contacts depuis votre carte SIM ou depuis un fichier VCF.</w:t>
      </w:r>
    </w:p>
    <w:p w:rsidR="009B3C80" w:rsidRDefault="0056145A" w:rsidP="009B3C80">
      <w:r>
        <w:t>Pour ce faire, a</w:t>
      </w:r>
      <w:r w:rsidR="009B3C80">
        <w:t xml:space="preserve">ppuyez sur </w:t>
      </w:r>
      <w:r w:rsidR="009B3C80" w:rsidRPr="00A45F1F">
        <w:rPr>
          <w:b/>
          <w:color w:val="B83288"/>
        </w:rPr>
        <w:t>Menu</w:t>
      </w:r>
      <w:r w:rsidR="009B3C80">
        <w:t xml:space="preserve"> depuis l’écran principal</w:t>
      </w:r>
      <w:r w:rsidR="00A45F1F">
        <w:t xml:space="preserve"> de l’application Contacts pour ouvrir l’écran des options. Utilisez </w:t>
      </w:r>
      <w:r w:rsidR="00A45F1F" w:rsidRPr="00A45F1F">
        <w:rPr>
          <w:b/>
          <w:color w:val="B83288"/>
        </w:rPr>
        <w:t>Haut</w:t>
      </w:r>
      <w:r w:rsidR="00A45F1F">
        <w:t xml:space="preserve"> et </w:t>
      </w:r>
      <w:r w:rsidR="00A45F1F" w:rsidRPr="00A45F1F">
        <w:rPr>
          <w:b/>
          <w:color w:val="B83288"/>
        </w:rPr>
        <w:t>Bas</w:t>
      </w:r>
      <w:r w:rsidR="00A45F1F">
        <w:t xml:space="preserve"> pour sélectionner « Importer » puis validez avec la touche </w:t>
      </w:r>
      <w:r w:rsidR="00A45F1F" w:rsidRPr="00A45F1F">
        <w:rPr>
          <w:b/>
          <w:color w:val="B83288"/>
        </w:rPr>
        <w:t>OK</w:t>
      </w:r>
      <w:r w:rsidR="00A45F1F">
        <w:t>.</w:t>
      </w:r>
      <w:r w:rsidR="001C4C15">
        <w:t xml:space="preserve"> Un écran comportant les </w:t>
      </w:r>
      <w:r w:rsidR="00343D1F">
        <w:t xml:space="preserve">deux </w:t>
      </w:r>
      <w:r w:rsidR="001C4C15">
        <w:t xml:space="preserve">options suivantes </w:t>
      </w:r>
      <w:r>
        <w:t>apparaît</w:t>
      </w:r>
      <w:r w:rsidR="001C4C15">
        <w:t> :</w:t>
      </w:r>
    </w:p>
    <w:p w:rsidR="001C4C15" w:rsidRDefault="001C4C15" w:rsidP="00F729B1">
      <w:pPr>
        <w:pStyle w:val="Paragraphedeliste"/>
        <w:numPr>
          <w:ilvl w:val="0"/>
          <w:numId w:val="29"/>
        </w:numPr>
      </w:pPr>
      <w:r w:rsidRPr="00F80522">
        <w:rPr>
          <w:b/>
        </w:rPr>
        <w:t>Importer depuis la carte SIM</w:t>
      </w:r>
      <w:r>
        <w:t xml:space="preserve"> : </w:t>
      </w:r>
      <w:r w:rsidR="00F80522">
        <w:t xml:space="preserve">permet de copier l’intégralité des contacts de votre carte SIM vers la mémoire interne du MiniVision. </w:t>
      </w:r>
      <w:r w:rsidR="00F80522" w:rsidRPr="00F80522">
        <w:t xml:space="preserve">Un écran de confirmation </w:t>
      </w:r>
      <w:r w:rsidR="00F80522">
        <w:t>d’importation</w:t>
      </w:r>
      <w:r w:rsidR="00F80522" w:rsidRPr="00F80522">
        <w:t xml:space="preserve"> </w:t>
      </w:r>
      <w:r w:rsidR="0056145A">
        <w:t>apparaît</w:t>
      </w:r>
      <w:r w:rsidR="00F80522" w:rsidRPr="00F80522">
        <w:t xml:space="preserve">. Sélectionnez « Oui » puis validez avec la touche </w:t>
      </w:r>
      <w:r w:rsidR="00F80522" w:rsidRPr="00F80522">
        <w:rPr>
          <w:b/>
          <w:color w:val="B83288"/>
        </w:rPr>
        <w:t>OK</w:t>
      </w:r>
      <w:r w:rsidR="00F80522" w:rsidRPr="00F80522">
        <w:t xml:space="preserve"> pour confirmer l</w:t>
      </w:r>
      <w:r w:rsidR="00343D1F">
        <w:t>’importation des contacts depuis la carte SIM.</w:t>
      </w:r>
    </w:p>
    <w:p w:rsidR="001C4C15" w:rsidRDefault="001C4C15" w:rsidP="00F729B1">
      <w:pPr>
        <w:pStyle w:val="Paragraphedeliste"/>
        <w:numPr>
          <w:ilvl w:val="0"/>
          <w:numId w:val="29"/>
        </w:numPr>
        <w:spacing w:after="240"/>
      </w:pPr>
      <w:r w:rsidRPr="00903345">
        <w:rPr>
          <w:b/>
        </w:rPr>
        <w:t>Importer depuis VCF</w:t>
      </w:r>
      <w:r>
        <w:t xml:space="preserve"> : </w:t>
      </w:r>
      <w:r w:rsidR="00343D1F">
        <w:t xml:space="preserve">permet de copier l’intégralité des contacts d’un fichier VCF vers la mémoire interne du MiniVision. Un fichier VCF </w:t>
      </w:r>
      <w:r w:rsidR="00BB6FB0">
        <w:t xml:space="preserve">(ou Vcard) </w:t>
      </w:r>
      <w:r w:rsidR="00BB6FB0" w:rsidRPr="00BB6FB0">
        <w:t xml:space="preserve">est un format </w:t>
      </w:r>
      <w:r w:rsidR="00BB6FB0">
        <w:t xml:space="preserve">de fichier </w:t>
      </w:r>
      <w:r w:rsidR="00BB6FB0" w:rsidRPr="00BB6FB0">
        <w:t>standard employé pour stocker les informations d</w:t>
      </w:r>
      <w:r w:rsidR="00BB6FB0">
        <w:t>’un</w:t>
      </w:r>
      <w:r w:rsidR="00BB6FB0" w:rsidRPr="00BB6FB0">
        <w:t xml:space="preserve"> contact. Il est possible </w:t>
      </w:r>
      <w:r w:rsidR="00BB6FB0">
        <w:t>de sauvegarder</w:t>
      </w:r>
      <w:r w:rsidR="00BB6FB0" w:rsidRPr="00BB6FB0">
        <w:t xml:space="preserve"> </w:t>
      </w:r>
      <w:r w:rsidR="00BB6FB0">
        <w:t>des listes de contacts</w:t>
      </w:r>
      <w:r w:rsidR="00BB6FB0" w:rsidRPr="00BB6FB0">
        <w:t xml:space="preserve"> au format VCF </w:t>
      </w:r>
      <w:r w:rsidR="00BB6FB0">
        <w:t xml:space="preserve">depuis la </w:t>
      </w:r>
      <w:r w:rsidR="00BB6FB0" w:rsidRPr="00BB6FB0">
        <w:t>plupart des programmes de ges</w:t>
      </w:r>
      <w:r w:rsidR="00BB6FB0">
        <w:t>tion de contacts installés sur un</w:t>
      </w:r>
      <w:r w:rsidR="00BB6FB0" w:rsidRPr="00BB6FB0">
        <w:t xml:space="preserve"> ordinateur</w:t>
      </w:r>
      <w:r w:rsidR="00BB6FB0">
        <w:t xml:space="preserve"> ou un </w:t>
      </w:r>
      <w:r w:rsidR="00BB6FB0" w:rsidRPr="000E344F">
        <w:t xml:space="preserve">téléphone. Pour utiliser cette fonction, il faudra donc au préalable copier le fichier VCF contenant vos contacts </w:t>
      </w:r>
      <w:r w:rsidR="00A43C6E" w:rsidRPr="000E344F">
        <w:t xml:space="preserve">sur une carte micro SD ou </w:t>
      </w:r>
      <w:r w:rsidR="00BB6FB0" w:rsidRPr="000E344F">
        <w:t xml:space="preserve">dans la mémoire interne du MiniVision. Pour </w:t>
      </w:r>
      <w:r w:rsidR="00A43C6E" w:rsidRPr="000E344F">
        <w:t xml:space="preserve">faire une copie de vos contacts dans la mémoire interne du </w:t>
      </w:r>
      <w:r w:rsidR="00302134" w:rsidRPr="000E344F">
        <w:t>MiniVision</w:t>
      </w:r>
      <w:r w:rsidR="00A43C6E" w:rsidRPr="000E344F">
        <w:t>,</w:t>
      </w:r>
      <w:r w:rsidR="00BB6FB0" w:rsidRPr="000E344F">
        <w:t xml:space="preserve"> </w:t>
      </w:r>
      <w:r w:rsidR="00E305A0" w:rsidRPr="000E344F">
        <w:t xml:space="preserve">connectez </w:t>
      </w:r>
      <w:r w:rsidR="00A43C6E" w:rsidRPr="000E344F">
        <w:t>le téléphone</w:t>
      </w:r>
      <w:r w:rsidR="00E305A0" w:rsidRPr="000E344F">
        <w:t xml:space="preserve"> à votre ordinateur via le câble USB. MiniVision est reconnu comme un espace de stockage externe. Ouvrez l</w:t>
      </w:r>
      <w:r w:rsidR="008C262B" w:rsidRPr="000E344F">
        <w:t>e dossier</w:t>
      </w:r>
      <w:r w:rsidR="00E305A0">
        <w:t xml:space="preserve"> « MiniVision » puis « Mémoire de stockage interne » pour accéder </w:t>
      </w:r>
      <w:r w:rsidR="008C262B">
        <w:t xml:space="preserve">à la mémoire du téléphone. Copiez votre fichier VCF à la racine de ce dossier. Une fois le fichier copié dans la mémoire interne du MiniVision, appuyez sur la touche </w:t>
      </w:r>
      <w:r w:rsidR="008C262B" w:rsidRPr="00903345">
        <w:rPr>
          <w:b/>
          <w:color w:val="B83288"/>
        </w:rPr>
        <w:t>OK</w:t>
      </w:r>
      <w:r w:rsidR="008C262B">
        <w:t xml:space="preserve"> pour confirmer l’importation depuis un fichier VCF. </w:t>
      </w:r>
      <w:r w:rsidR="008C262B" w:rsidRPr="00F80522">
        <w:t xml:space="preserve">Un écran </w:t>
      </w:r>
      <w:r w:rsidR="008C262B">
        <w:t>de sélection du fichier</w:t>
      </w:r>
      <w:r w:rsidR="008C262B" w:rsidRPr="00F80522">
        <w:t xml:space="preserve"> </w:t>
      </w:r>
      <w:r w:rsidR="0056145A">
        <w:t>apparaît</w:t>
      </w:r>
      <w:r w:rsidR="008C262B" w:rsidRPr="00F80522">
        <w:t xml:space="preserve">. Sélectionnez </w:t>
      </w:r>
      <w:r w:rsidR="008C262B">
        <w:t xml:space="preserve">avec </w:t>
      </w:r>
      <w:r w:rsidR="008C262B" w:rsidRPr="00903345">
        <w:rPr>
          <w:b/>
          <w:color w:val="B83288"/>
        </w:rPr>
        <w:t>Haut</w:t>
      </w:r>
      <w:r w:rsidR="008C262B">
        <w:t xml:space="preserve"> et </w:t>
      </w:r>
      <w:r w:rsidR="008C262B" w:rsidRPr="00903345">
        <w:rPr>
          <w:b/>
          <w:color w:val="B83288"/>
        </w:rPr>
        <w:t>Bas</w:t>
      </w:r>
      <w:r w:rsidR="008C262B">
        <w:t xml:space="preserve"> le nom de votre fichier VCF puis</w:t>
      </w:r>
      <w:r w:rsidR="008C262B" w:rsidRPr="00F80522">
        <w:t xml:space="preserve"> validez avec la touche </w:t>
      </w:r>
      <w:r w:rsidR="008C262B" w:rsidRPr="00903345">
        <w:rPr>
          <w:b/>
          <w:color w:val="B83288"/>
        </w:rPr>
        <w:t>OK</w:t>
      </w:r>
      <w:r w:rsidR="008C262B" w:rsidRPr="00F80522">
        <w:t xml:space="preserve"> pour confirmer </w:t>
      </w:r>
      <w:r w:rsidR="00903345">
        <w:t>l</w:t>
      </w:r>
      <w:r w:rsidR="008C262B">
        <w:t>’importation depuis ce fichier.</w:t>
      </w:r>
      <w:r w:rsidR="00903345" w:rsidRPr="00903345">
        <w:t xml:space="preserve"> </w:t>
      </w:r>
      <w:r w:rsidR="00903345" w:rsidRPr="00F80522">
        <w:t xml:space="preserve">Un écran de confirmation </w:t>
      </w:r>
      <w:r w:rsidR="00903345">
        <w:t>d’importation</w:t>
      </w:r>
      <w:r w:rsidR="00903345" w:rsidRPr="00F80522">
        <w:t xml:space="preserve"> </w:t>
      </w:r>
      <w:r w:rsidR="0056145A">
        <w:t>apparaît</w:t>
      </w:r>
      <w:r w:rsidR="00903345" w:rsidRPr="00F80522">
        <w:t xml:space="preserve">. Sélectionnez « Oui » puis validez avec la touche </w:t>
      </w:r>
      <w:r w:rsidR="00903345" w:rsidRPr="00903345">
        <w:rPr>
          <w:b/>
          <w:color w:val="B83288"/>
        </w:rPr>
        <w:t>OK</w:t>
      </w:r>
      <w:r w:rsidR="00903345" w:rsidRPr="00F80522">
        <w:t xml:space="preserve"> pour confirmer l</w:t>
      </w:r>
      <w:r w:rsidR="00903345">
        <w:t>’importation des contacts.</w:t>
      </w:r>
      <w:r w:rsidR="00990E12">
        <w:t xml:space="preserve"> </w:t>
      </w:r>
    </w:p>
    <w:p w:rsidR="00903345" w:rsidRDefault="00903345" w:rsidP="00903345">
      <w:pPr>
        <w:spacing w:after="240"/>
      </w:pPr>
      <w:r w:rsidRPr="00903345">
        <w:rPr>
          <w:u w:val="single"/>
        </w:rPr>
        <w:t>Bon à savoir</w:t>
      </w:r>
      <w:r w:rsidRPr="00CB5DF6">
        <w:t> :</w:t>
      </w:r>
      <w:r>
        <w:t xml:space="preserve"> </w:t>
      </w:r>
      <w:r w:rsidRPr="00903345">
        <w:t>pendant le processus d’</w:t>
      </w:r>
      <w:r>
        <w:t>importation</w:t>
      </w:r>
      <w:r w:rsidR="00990E12">
        <w:t>, un écran vous indique l’avancement de l’importation en pourcentage. A 100%, l’importation se termine et MiniVision vous donne le nombre de contacts importés.</w:t>
      </w:r>
    </w:p>
    <w:p w:rsidR="00903345" w:rsidRDefault="00903345" w:rsidP="00903345">
      <w:r w:rsidRPr="00903345">
        <w:rPr>
          <w:u w:val="single"/>
        </w:rPr>
        <w:t>Bon à savoir</w:t>
      </w:r>
      <w:r w:rsidRPr="00CB5DF6">
        <w:t> :</w:t>
      </w:r>
      <w:r>
        <w:t xml:space="preserve"> MiniVision ne supporte qu’un seul numéro de téléphone par contact. </w:t>
      </w:r>
      <w:r w:rsidR="00013D4C">
        <w:t xml:space="preserve">Les contacts importés avec </w:t>
      </w:r>
      <w:r w:rsidR="0027785C">
        <w:t>plusieurs</w:t>
      </w:r>
      <w:r w:rsidR="00013D4C">
        <w:t xml:space="preserve"> numéros de téléphone seront donc dupliqu</w:t>
      </w:r>
      <w:r w:rsidR="0027785C">
        <w:t>é</w:t>
      </w:r>
      <w:r w:rsidR="0056145A">
        <w:t>s</w:t>
      </w:r>
      <w:r w:rsidR="00013D4C">
        <w:t xml:space="preserve"> avec un seul numéro et distingué avec le type de numéro (Mobile, Travail, Maison, Autre).</w:t>
      </w:r>
    </w:p>
    <w:p w:rsidR="002F2D2D" w:rsidRDefault="002F2D2D">
      <w:pPr>
        <w:rPr>
          <w:rFonts w:cs="Arial"/>
          <w:b/>
          <w:bCs/>
        </w:rPr>
      </w:pPr>
      <w:bookmarkStart w:id="50" w:name="_Ref519252390"/>
      <w:r>
        <w:br w:type="page"/>
      </w:r>
    </w:p>
    <w:p w:rsidR="00D67783" w:rsidRDefault="00D67783" w:rsidP="00D67783">
      <w:pPr>
        <w:pStyle w:val="Titre3"/>
      </w:pPr>
      <w:bookmarkStart w:id="51" w:name="_Ref520963961"/>
      <w:bookmarkStart w:id="52" w:name="_Ref520964039"/>
      <w:bookmarkStart w:id="53" w:name="_Ref520964128"/>
      <w:bookmarkStart w:id="54" w:name="_Ref520964176"/>
      <w:bookmarkStart w:id="55" w:name="_Toc18333445"/>
      <w:r>
        <w:lastRenderedPageBreak/>
        <w:t>Créer un contact</w:t>
      </w:r>
      <w:bookmarkEnd w:id="50"/>
      <w:bookmarkEnd w:id="51"/>
      <w:bookmarkEnd w:id="52"/>
      <w:bookmarkEnd w:id="53"/>
      <w:bookmarkEnd w:id="54"/>
      <w:bookmarkEnd w:id="55"/>
    </w:p>
    <w:p w:rsidR="00FD66AB" w:rsidRDefault="00FD66AB" w:rsidP="00FD66AB">
      <w:r>
        <w:t>Depuis l’écran principal de l’application Contacts, appuyez sur </w:t>
      </w:r>
      <w:r w:rsidRPr="001B1D52">
        <w:rPr>
          <w:b/>
          <w:color w:val="B83288"/>
        </w:rPr>
        <w:t>Menu</w:t>
      </w:r>
      <w:r>
        <w:rPr>
          <w:b/>
          <w:color w:val="B83288"/>
        </w:rPr>
        <w:t xml:space="preserve"> </w:t>
      </w:r>
      <w:r>
        <w:t>puis sélectionnez</w:t>
      </w:r>
    </w:p>
    <w:p w:rsidR="00FD66AB" w:rsidRDefault="00FD66AB" w:rsidP="00FD66AB">
      <w:r>
        <w:t xml:space="preserve">« Nouveau contact » avec </w:t>
      </w:r>
      <w:r w:rsidRPr="001B1D52">
        <w:rPr>
          <w:b/>
          <w:color w:val="B83288"/>
        </w:rPr>
        <w:t xml:space="preserve">Haut </w:t>
      </w:r>
      <w:r>
        <w:t xml:space="preserve">et </w:t>
      </w:r>
      <w:r w:rsidRPr="001B1D52">
        <w:rPr>
          <w:b/>
          <w:color w:val="B83288"/>
        </w:rPr>
        <w:t xml:space="preserve">Bas </w:t>
      </w:r>
      <w:r>
        <w:t xml:space="preserve">et validez avec la touche </w:t>
      </w:r>
      <w:r w:rsidRPr="001B1D52">
        <w:rPr>
          <w:b/>
          <w:color w:val="B83288"/>
        </w:rPr>
        <w:t>OK</w:t>
      </w:r>
      <w:r>
        <w:t>.</w:t>
      </w:r>
    </w:p>
    <w:p w:rsidR="00FD66AB" w:rsidRDefault="00FD66AB" w:rsidP="00FD66AB">
      <w:r>
        <w:t xml:space="preserve">Un écran de création de contact </w:t>
      </w:r>
      <w:r w:rsidR="0056145A">
        <w:t>apparaît</w:t>
      </w:r>
      <w:r>
        <w:t xml:space="preserve">. Renseignez les différents champs suivants : </w:t>
      </w:r>
    </w:p>
    <w:p w:rsidR="000E6252" w:rsidRDefault="000E6252" w:rsidP="00F729B1">
      <w:pPr>
        <w:pStyle w:val="Paragraphedeliste"/>
        <w:numPr>
          <w:ilvl w:val="0"/>
          <w:numId w:val="30"/>
        </w:numPr>
      </w:pPr>
      <w:r w:rsidRPr="000E6252">
        <w:rPr>
          <w:b/>
        </w:rPr>
        <w:t>Prénom </w:t>
      </w:r>
      <w:r>
        <w:t xml:space="preserve">: permet de renseigner le prénom de votre contact. Appuyez sur </w:t>
      </w:r>
      <w:r w:rsidRPr="000E6252">
        <w:rPr>
          <w:b/>
          <w:color w:val="B83288"/>
        </w:rPr>
        <w:t xml:space="preserve">OK </w:t>
      </w:r>
      <w:r>
        <w:t xml:space="preserve">pour entrer dans la zone de modification puis insérez votre texte. Appuyez une nouvelle fois sur la touche </w:t>
      </w:r>
      <w:r w:rsidRPr="000E6252">
        <w:rPr>
          <w:b/>
          <w:color w:val="B83288"/>
        </w:rPr>
        <w:t>OK</w:t>
      </w:r>
      <w:r>
        <w:t xml:space="preserve"> pour sauvegarder le prénom et retourner à l’écran de création du contact.</w:t>
      </w:r>
    </w:p>
    <w:p w:rsidR="000E6252" w:rsidRDefault="000E6252" w:rsidP="002F2D2D">
      <w:pPr>
        <w:pStyle w:val="Paragraphedeliste"/>
        <w:numPr>
          <w:ilvl w:val="0"/>
          <w:numId w:val="30"/>
        </w:numPr>
      </w:pPr>
      <w:r w:rsidRPr="002F2D2D">
        <w:rPr>
          <w:b/>
        </w:rPr>
        <w:t>Nom de famille </w:t>
      </w:r>
      <w:r>
        <w:t xml:space="preserve">: permet de renseigner le nom de famille de votre contact. Appuyez sur </w:t>
      </w:r>
      <w:r w:rsidRPr="002F2D2D">
        <w:rPr>
          <w:b/>
          <w:color w:val="B83288"/>
        </w:rPr>
        <w:t xml:space="preserve">OK </w:t>
      </w:r>
      <w:r>
        <w:t xml:space="preserve">pour entrer dans la zone de modification puis insérez votre texte. Appuyez une nouvelle fois sur la touche </w:t>
      </w:r>
      <w:r w:rsidRPr="002F2D2D">
        <w:rPr>
          <w:b/>
          <w:color w:val="B83288"/>
        </w:rPr>
        <w:t>OK</w:t>
      </w:r>
      <w:r>
        <w:t xml:space="preserve"> pour sauvegarder </w:t>
      </w:r>
      <w:r w:rsidR="00154CA0">
        <w:t>le nom de famille</w:t>
      </w:r>
      <w:r>
        <w:t xml:space="preserve"> et retourner à l’écran de création du contact.</w:t>
      </w:r>
    </w:p>
    <w:p w:rsidR="00154CA0" w:rsidRDefault="00154CA0" w:rsidP="00F729B1">
      <w:pPr>
        <w:pStyle w:val="Paragraphedeliste"/>
        <w:numPr>
          <w:ilvl w:val="0"/>
          <w:numId w:val="30"/>
        </w:numPr>
      </w:pPr>
      <w:r>
        <w:rPr>
          <w:b/>
        </w:rPr>
        <w:t>Numéro</w:t>
      </w:r>
      <w:r w:rsidRPr="000E6252">
        <w:rPr>
          <w:b/>
        </w:rPr>
        <w:t> </w:t>
      </w:r>
      <w:r>
        <w:t xml:space="preserve">: permet de renseigner le numéro de téléphone de votre contact. Appuyez sur </w:t>
      </w:r>
      <w:r w:rsidRPr="000E6252">
        <w:rPr>
          <w:b/>
          <w:color w:val="B83288"/>
        </w:rPr>
        <w:t xml:space="preserve">OK </w:t>
      </w:r>
      <w:r>
        <w:t xml:space="preserve">pour entrer dans la zone de modification puis insérez le numéro. Appuyez une nouvelle fois sur la touche </w:t>
      </w:r>
      <w:r w:rsidRPr="000E6252">
        <w:rPr>
          <w:b/>
          <w:color w:val="B83288"/>
        </w:rPr>
        <w:t>OK</w:t>
      </w:r>
      <w:r>
        <w:t xml:space="preserve"> pour sauvegarder et retourner à l’écran de création du contact.</w:t>
      </w:r>
    </w:p>
    <w:p w:rsidR="00154CA0" w:rsidRDefault="00154CA0" w:rsidP="00154CA0">
      <w:pPr>
        <w:ind w:left="360"/>
      </w:pPr>
      <w:r w:rsidRPr="00154CA0">
        <w:rPr>
          <w:u w:val="single"/>
        </w:rPr>
        <w:t>Bon à savoir</w:t>
      </w:r>
      <w:r>
        <w:t xml:space="preserve"> : MiniVision ne supporte qu’un numéro </w:t>
      </w:r>
      <w:r w:rsidR="00B90D3C">
        <w:t xml:space="preserve">de téléphone </w:t>
      </w:r>
      <w:r>
        <w:t xml:space="preserve">par contact. Si votre contact </w:t>
      </w:r>
      <w:r w:rsidR="0056145A">
        <w:t>a</w:t>
      </w:r>
      <w:r>
        <w:t xml:space="preserve"> deux numéros de téléphone, il faudra </w:t>
      </w:r>
      <w:r w:rsidR="00B90D3C">
        <w:t xml:space="preserve">donc </w:t>
      </w:r>
      <w:r>
        <w:t xml:space="preserve">créer un deuxième contact </w:t>
      </w:r>
      <w:r w:rsidR="00B90D3C">
        <w:t>en renseignant le même « Prénom » et « Nom de famille » puis changer</w:t>
      </w:r>
      <w:r>
        <w:t xml:space="preserve"> uniquement les champs « Numéro » et « Type ».</w:t>
      </w:r>
    </w:p>
    <w:p w:rsidR="00154CA0" w:rsidRDefault="00154CA0" w:rsidP="00F729B1">
      <w:pPr>
        <w:pStyle w:val="Paragraphedeliste"/>
        <w:numPr>
          <w:ilvl w:val="0"/>
          <w:numId w:val="30"/>
        </w:numPr>
      </w:pPr>
      <w:r>
        <w:rPr>
          <w:b/>
        </w:rPr>
        <w:t>Type</w:t>
      </w:r>
      <w:r w:rsidRPr="000E6252">
        <w:rPr>
          <w:b/>
        </w:rPr>
        <w:t> </w:t>
      </w:r>
      <w:r>
        <w:t>: permet de renseigner le type du numéro de téléphone de votre contact.</w:t>
      </w:r>
      <w:r w:rsidR="00B90D3C">
        <w:t xml:space="preserve"> Quatre types sont disponibles : </w:t>
      </w:r>
      <w:r w:rsidR="00D81E23">
        <w:t>« </w:t>
      </w:r>
      <w:r w:rsidR="00B90D3C">
        <w:t>Mobile</w:t>
      </w:r>
      <w:r w:rsidR="00D81E23">
        <w:t> »</w:t>
      </w:r>
      <w:r w:rsidR="00B90D3C">
        <w:t xml:space="preserve">, </w:t>
      </w:r>
      <w:r w:rsidR="00D81E23">
        <w:t>« </w:t>
      </w:r>
      <w:r w:rsidR="00B90D3C">
        <w:t>Travail</w:t>
      </w:r>
      <w:r w:rsidR="00D81E23">
        <w:t> »</w:t>
      </w:r>
      <w:r w:rsidR="00B90D3C">
        <w:t xml:space="preserve">, </w:t>
      </w:r>
      <w:r w:rsidR="00D81E23">
        <w:t>« </w:t>
      </w:r>
      <w:r w:rsidR="00B90D3C">
        <w:t>Maison</w:t>
      </w:r>
      <w:r w:rsidR="00D81E23">
        <w:t> »</w:t>
      </w:r>
      <w:r w:rsidR="00B90D3C">
        <w:t xml:space="preserve">, </w:t>
      </w:r>
      <w:r w:rsidR="00D81E23">
        <w:t>« </w:t>
      </w:r>
      <w:r w:rsidR="00B90D3C">
        <w:t>Autre</w:t>
      </w:r>
      <w:r w:rsidR="00D81E23">
        <w:t> »</w:t>
      </w:r>
      <w:r w:rsidR="00B90D3C">
        <w:t>. Par défaut, « Mobile » est sélectionné.</w:t>
      </w:r>
      <w:r w:rsidR="00B90D3C" w:rsidRPr="003D7C26">
        <w:t xml:space="preserve"> </w:t>
      </w:r>
      <w:r w:rsidR="00B90D3C">
        <w:t xml:space="preserve">Appuyez sur la touche </w:t>
      </w:r>
      <w:r w:rsidR="00B90D3C" w:rsidRPr="007C3354">
        <w:rPr>
          <w:b/>
          <w:color w:val="B83288"/>
        </w:rPr>
        <w:t>OK</w:t>
      </w:r>
      <w:r w:rsidR="00B90D3C">
        <w:t xml:space="preserve"> pour modifier, utilisez ensuite </w:t>
      </w:r>
      <w:r w:rsidR="00B90D3C" w:rsidRPr="007C3354">
        <w:rPr>
          <w:b/>
          <w:color w:val="B83288"/>
        </w:rPr>
        <w:t>Haut</w:t>
      </w:r>
      <w:r w:rsidR="00B90D3C">
        <w:t xml:space="preserve"> et </w:t>
      </w:r>
      <w:r w:rsidR="00B90D3C" w:rsidRPr="007C3354">
        <w:rPr>
          <w:b/>
          <w:color w:val="B83288"/>
        </w:rPr>
        <w:t>Bas</w:t>
      </w:r>
      <w:r w:rsidR="00B90D3C">
        <w:t xml:space="preserve"> pour sélectionner un autre type et validez votre choix avec la touche </w:t>
      </w:r>
      <w:r w:rsidR="00B90D3C" w:rsidRPr="007C3354">
        <w:rPr>
          <w:b/>
          <w:color w:val="B83288"/>
        </w:rPr>
        <w:t>OK</w:t>
      </w:r>
      <w:r w:rsidR="00B90D3C" w:rsidRPr="00FE02FA">
        <w:t>.</w:t>
      </w:r>
    </w:p>
    <w:p w:rsidR="00ED11C7" w:rsidRDefault="00B23F07" w:rsidP="00F729B1">
      <w:pPr>
        <w:pStyle w:val="Paragraphedeliste"/>
        <w:numPr>
          <w:ilvl w:val="0"/>
          <w:numId w:val="30"/>
        </w:numPr>
      </w:pPr>
      <w:r>
        <w:rPr>
          <w:b/>
        </w:rPr>
        <w:t>Note</w:t>
      </w:r>
      <w:r w:rsidR="00ED11C7">
        <w:rPr>
          <w:b/>
        </w:rPr>
        <w:t> </w:t>
      </w:r>
      <w:r w:rsidR="00ED11C7" w:rsidRPr="00ED11C7">
        <w:t>:</w:t>
      </w:r>
      <w:r w:rsidR="00ED11C7">
        <w:t xml:space="preserve"> permet d’ajouter une </w:t>
      </w:r>
      <w:r>
        <w:t xml:space="preserve">note </w:t>
      </w:r>
      <w:r w:rsidR="00ED11C7">
        <w:t xml:space="preserve">à votre contact. Appuyez sur </w:t>
      </w:r>
      <w:r w:rsidR="00ED11C7" w:rsidRPr="000E6252">
        <w:rPr>
          <w:b/>
          <w:color w:val="B83288"/>
        </w:rPr>
        <w:t xml:space="preserve">OK </w:t>
      </w:r>
      <w:r w:rsidR="00ED11C7">
        <w:t xml:space="preserve">pour entrer dans la zone de modification puis insérez votre texte. Appuyez une nouvelle fois sur la touche </w:t>
      </w:r>
      <w:r w:rsidR="00ED11C7" w:rsidRPr="000E6252">
        <w:rPr>
          <w:b/>
          <w:color w:val="B83288"/>
        </w:rPr>
        <w:t>OK</w:t>
      </w:r>
      <w:r>
        <w:t xml:space="preserve"> pour sauvegarder votre note</w:t>
      </w:r>
      <w:r w:rsidR="00ED11C7">
        <w:t xml:space="preserve"> et retourner à l’écran de création du contact</w:t>
      </w:r>
    </w:p>
    <w:p w:rsidR="00ED11C7" w:rsidRDefault="00ED11C7" w:rsidP="00F729B1">
      <w:pPr>
        <w:pStyle w:val="Paragraphedeliste"/>
        <w:numPr>
          <w:ilvl w:val="0"/>
          <w:numId w:val="30"/>
        </w:numPr>
      </w:pPr>
      <w:r w:rsidRPr="00BB51B3">
        <w:rPr>
          <w:b/>
        </w:rPr>
        <w:t>Sonnerie</w:t>
      </w:r>
      <w:r>
        <w:t xml:space="preserve"> : permet de définir une sonnerie </w:t>
      </w:r>
      <w:r w:rsidR="00DD01B7">
        <w:t>personnalisée</w:t>
      </w:r>
      <w:r>
        <w:t xml:space="preserve"> pour </w:t>
      </w:r>
      <w:r w:rsidR="00DD01B7">
        <w:t>votre</w:t>
      </w:r>
      <w:r>
        <w:t xml:space="preserve"> contact. Appuyez sur </w:t>
      </w:r>
      <w:r w:rsidRPr="00BB51B3">
        <w:rPr>
          <w:b/>
          <w:color w:val="B83288"/>
        </w:rPr>
        <w:t>OK</w:t>
      </w:r>
      <w:r>
        <w:t xml:space="preserve"> pour modifier la sonnerie. U</w:t>
      </w:r>
      <w:r w:rsidRPr="001C7EC2">
        <w:t xml:space="preserve">tilisez </w:t>
      </w:r>
      <w:r w:rsidRPr="00BB51B3">
        <w:rPr>
          <w:b/>
          <w:color w:val="B83288"/>
        </w:rPr>
        <w:t>Haut</w:t>
      </w:r>
      <w:r w:rsidRPr="001C7EC2">
        <w:t xml:space="preserve"> et </w:t>
      </w:r>
      <w:r w:rsidRPr="00BB51B3">
        <w:rPr>
          <w:b/>
          <w:color w:val="B83288"/>
        </w:rPr>
        <w:t xml:space="preserve">Bas </w:t>
      </w:r>
      <w:r>
        <w:t>dans la liste</w:t>
      </w:r>
      <w:r w:rsidRPr="001C7EC2">
        <w:t xml:space="preserve"> pour </w:t>
      </w:r>
      <w:r>
        <w:t>sélectionner votre sonnerie, celle-ci est joué</w:t>
      </w:r>
      <w:r w:rsidR="00C435E5">
        <w:t>e</w:t>
      </w:r>
      <w:r>
        <w:t xml:space="preserve"> automatiquement après quelques secondes. Confirmez</w:t>
      </w:r>
      <w:r w:rsidRPr="001C7EC2">
        <w:t xml:space="preserve"> votre choix avec la touche </w:t>
      </w:r>
      <w:r w:rsidRPr="00BB51B3">
        <w:rPr>
          <w:b/>
          <w:color w:val="B83288"/>
        </w:rPr>
        <w:t>OK</w:t>
      </w:r>
      <w:r>
        <w:t>. La sonnerie est sauvegardée et l’écran de création d</w:t>
      </w:r>
      <w:r w:rsidR="008A1C97">
        <w:t>u</w:t>
      </w:r>
      <w:r>
        <w:t xml:space="preserve"> </w:t>
      </w:r>
      <w:r w:rsidR="008A1C97">
        <w:t xml:space="preserve">contact </w:t>
      </w:r>
      <w:r>
        <w:t>est de nouveau affiché.</w:t>
      </w:r>
    </w:p>
    <w:p w:rsidR="00DD01B7" w:rsidRDefault="00DD01B7" w:rsidP="00D65174">
      <w:pPr>
        <w:spacing w:after="240"/>
        <w:ind w:left="360"/>
      </w:pPr>
      <w:r w:rsidRPr="00DD01B7">
        <w:rPr>
          <w:u w:val="single"/>
        </w:rPr>
        <w:t>Bon à savoir</w:t>
      </w:r>
      <w:r>
        <w:t> : Vous pouvez ajouter vos propres sonneries dans MiniVision. Pour ce faire, connectez MiniVision à votre ordinateur via le câ</w:t>
      </w:r>
      <w:r w:rsidR="0056145A">
        <w:t>ble USB. MiniVision est reconnu</w:t>
      </w:r>
      <w:r>
        <w:t xml:space="preserve"> comme un espace de stockage externe. Ouvrez le dossier « MiniVision » puis « Mémoire de stockage interne » pour accéder à la mémoire du téléphone. Copiez </w:t>
      </w:r>
      <w:r w:rsidR="00C82618">
        <w:t xml:space="preserve">vos sonneries au format </w:t>
      </w:r>
      <w:r w:rsidR="0056145A">
        <w:t>MP</w:t>
      </w:r>
      <w:r w:rsidR="00C82618">
        <w:t>3 dans le dossier « Ringtones ». Vos sonneries seront ensuite disponibles dans la liste des sonneries et seront identifié</w:t>
      </w:r>
      <w:r w:rsidR="001C1B0A">
        <w:t>e</w:t>
      </w:r>
      <w:r w:rsidR="00C82618">
        <w:t>s avec le titre du fichier MP3.</w:t>
      </w:r>
    </w:p>
    <w:p w:rsidR="00D65174" w:rsidRDefault="00D65174" w:rsidP="00D65174">
      <w:pPr>
        <w:spacing w:after="240"/>
      </w:pPr>
      <w:r>
        <w:t xml:space="preserve">Une fois les différents champs du contact renseignés, appuyez sur </w:t>
      </w:r>
      <w:r w:rsidRPr="00303919">
        <w:rPr>
          <w:b/>
          <w:color w:val="B83288"/>
        </w:rPr>
        <w:t xml:space="preserve">Menu </w:t>
      </w:r>
      <w:r w:rsidRPr="00303919">
        <w:t>pour ouvrir l’écran des options</w:t>
      </w:r>
      <w:r>
        <w:t xml:space="preserve">. Utilisez ensuite </w:t>
      </w:r>
      <w:r w:rsidRPr="00303919">
        <w:rPr>
          <w:b/>
          <w:color w:val="B83288"/>
        </w:rPr>
        <w:t>Haut</w:t>
      </w:r>
      <w:r>
        <w:t xml:space="preserve"> et </w:t>
      </w:r>
      <w:r w:rsidRPr="00303919">
        <w:rPr>
          <w:b/>
          <w:color w:val="B83288"/>
        </w:rPr>
        <w:t>Bas</w:t>
      </w:r>
      <w:r>
        <w:rPr>
          <w:b/>
          <w:color w:val="B83288"/>
        </w:rPr>
        <w:t xml:space="preserve"> </w:t>
      </w:r>
      <w:r w:rsidRPr="002B6E7C">
        <w:t>pour</w:t>
      </w:r>
      <w:r>
        <w:t xml:space="preserve"> sélectionner « Sauvegarder » puis validez avec la touche </w:t>
      </w:r>
      <w:r w:rsidRPr="00303919">
        <w:rPr>
          <w:b/>
          <w:color w:val="B83288"/>
        </w:rPr>
        <w:t>OK</w:t>
      </w:r>
      <w:r>
        <w:t>.</w:t>
      </w:r>
    </w:p>
    <w:p w:rsidR="00D65174" w:rsidRDefault="00D65174" w:rsidP="006627EA">
      <w:pPr>
        <w:spacing w:after="240"/>
      </w:pPr>
      <w:r w:rsidRPr="00303919">
        <w:rPr>
          <w:u w:val="single"/>
        </w:rPr>
        <w:t>Bon à savoir</w:t>
      </w:r>
      <w:r w:rsidRPr="00CB5DF6">
        <w:t> :</w:t>
      </w:r>
      <w:r>
        <w:t xml:space="preserve"> Un appui sur la touche</w:t>
      </w:r>
      <w:r w:rsidRPr="00303919">
        <w:rPr>
          <w:b/>
          <w:color w:val="B83288"/>
        </w:rPr>
        <w:t xml:space="preserve"> Retour</w:t>
      </w:r>
      <w:r>
        <w:t xml:space="preserve"> permet également de sauvegarder le contact si au moins un des champs est renseigné.</w:t>
      </w:r>
    </w:p>
    <w:p w:rsidR="005606C9" w:rsidRDefault="005606C9" w:rsidP="005606C9">
      <w:pPr>
        <w:spacing w:after="240"/>
      </w:pPr>
      <w:r w:rsidRPr="00303919">
        <w:rPr>
          <w:u w:val="single"/>
        </w:rPr>
        <w:t>Bon à savoir</w:t>
      </w:r>
      <w:r w:rsidRPr="00CB5DF6">
        <w:t> :</w:t>
      </w:r>
      <w:r>
        <w:t xml:space="preserve"> Les contacts sont toujours sauvegardés dans la mémoire interne du MiniVision.</w:t>
      </w:r>
    </w:p>
    <w:p w:rsidR="002F2D2D" w:rsidRDefault="002F2D2D">
      <w:pPr>
        <w:rPr>
          <w:rFonts w:cs="Arial"/>
          <w:b/>
          <w:bCs/>
        </w:rPr>
      </w:pPr>
      <w:r>
        <w:br w:type="page"/>
      </w:r>
    </w:p>
    <w:p w:rsidR="006627EA" w:rsidRDefault="006627EA" w:rsidP="006627EA">
      <w:pPr>
        <w:pStyle w:val="Titre3"/>
      </w:pPr>
      <w:bookmarkStart w:id="56" w:name="_Toc18333446"/>
      <w:r>
        <w:lastRenderedPageBreak/>
        <w:t>Modifier un contact</w:t>
      </w:r>
      <w:bookmarkEnd w:id="56"/>
    </w:p>
    <w:p w:rsidR="005606C9" w:rsidRDefault="005606C9" w:rsidP="005606C9">
      <w:r>
        <w:t xml:space="preserve">Depuis l’écran principal de l’application Contacts, utilisez </w:t>
      </w:r>
      <w:r w:rsidRPr="00177F81">
        <w:rPr>
          <w:b/>
          <w:color w:val="B83288"/>
        </w:rPr>
        <w:t>Haut</w:t>
      </w:r>
      <w:r>
        <w:t xml:space="preserve"> et </w:t>
      </w:r>
      <w:r w:rsidRPr="00177F81">
        <w:rPr>
          <w:b/>
          <w:color w:val="B83288"/>
        </w:rPr>
        <w:t>Bas</w:t>
      </w:r>
      <w:r>
        <w:t xml:space="preserve"> pour sélectionner le contact que vous souhaitez modifier </w:t>
      </w:r>
      <w:r w:rsidR="001B479B">
        <w:t>puis validez</w:t>
      </w:r>
      <w:r>
        <w:t xml:space="preserve"> avec la touche </w:t>
      </w:r>
      <w:r w:rsidRPr="00177F81">
        <w:rPr>
          <w:b/>
          <w:color w:val="B83288"/>
        </w:rPr>
        <w:t>OK</w:t>
      </w:r>
      <w:r>
        <w:t>.</w:t>
      </w:r>
    </w:p>
    <w:p w:rsidR="005606C9" w:rsidRDefault="005606C9" w:rsidP="005606C9">
      <w:r>
        <w:t xml:space="preserve">Le contact s’ouvre en mode édition, utilisez alors </w:t>
      </w:r>
      <w:r w:rsidRPr="005942E5">
        <w:rPr>
          <w:b/>
          <w:color w:val="B83288"/>
        </w:rPr>
        <w:t>Haut</w:t>
      </w:r>
      <w:r>
        <w:t xml:space="preserve"> et </w:t>
      </w:r>
      <w:r w:rsidRPr="005942E5">
        <w:rPr>
          <w:b/>
          <w:color w:val="B83288"/>
        </w:rPr>
        <w:t>Bas</w:t>
      </w:r>
      <w:r>
        <w:t xml:space="preserve"> pour sélectionner le champ que vous souhaitez modifier parmi les choix suivant</w:t>
      </w:r>
      <w:r w:rsidR="0056145A">
        <w:t>s</w:t>
      </w:r>
      <w:r>
        <w:t xml:space="preserve"> : </w:t>
      </w:r>
      <w:r w:rsidR="00D81E23">
        <w:t>« </w:t>
      </w:r>
      <w:r>
        <w:t>Prénom</w:t>
      </w:r>
      <w:r w:rsidR="00D81E23">
        <w:t> »</w:t>
      </w:r>
      <w:r>
        <w:t xml:space="preserve">, </w:t>
      </w:r>
      <w:r w:rsidR="00D81E23">
        <w:t>« </w:t>
      </w:r>
      <w:r>
        <w:t>Nom de famille</w:t>
      </w:r>
      <w:r w:rsidR="00D81E23">
        <w:t> »</w:t>
      </w:r>
      <w:r>
        <w:t xml:space="preserve">, </w:t>
      </w:r>
      <w:r w:rsidR="00D81E23">
        <w:t>« </w:t>
      </w:r>
      <w:r>
        <w:t>Numéro</w:t>
      </w:r>
      <w:r w:rsidR="00D81E23">
        <w:t> »</w:t>
      </w:r>
      <w:r>
        <w:t xml:space="preserve">, </w:t>
      </w:r>
      <w:r w:rsidR="00D81E23">
        <w:t>« </w:t>
      </w:r>
      <w:r>
        <w:t>Type</w:t>
      </w:r>
      <w:r w:rsidR="00D81E23">
        <w:t> »</w:t>
      </w:r>
      <w:r>
        <w:t xml:space="preserve">, </w:t>
      </w:r>
      <w:r w:rsidR="00D81E23">
        <w:t>« </w:t>
      </w:r>
      <w:r>
        <w:t>Remarque</w:t>
      </w:r>
      <w:r w:rsidR="00D81E23">
        <w:t> »</w:t>
      </w:r>
      <w:r>
        <w:t xml:space="preserve">, </w:t>
      </w:r>
      <w:r w:rsidR="00D81E23">
        <w:t>« </w:t>
      </w:r>
      <w:r>
        <w:t>Sonnerie</w:t>
      </w:r>
      <w:r w:rsidR="00D81E23">
        <w:t> »</w:t>
      </w:r>
      <w:r>
        <w:t>.</w:t>
      </w:r>
    </w:p>
    <w:p w:rsidR="005606C9" w:rsidRPr="004F7822" w:rsidRDefault="005606C9" w:rsidP="005606C9">
      <w:pPr>
        <w:rPr>
          <w:b/>
          <w:i/>
          <w:color w:val="0070C0"/>
        </w:rPr>
      </w:pPr>
      <w:r>
        <w:t xml:space="preserve">Suivez alors la même procédure que pour </w:t>
      </w:r>
      <w:r w:rsidRPr="00865D2C">
        <w:rPr>
          <w:b/>
          <w:i/>
        </w:rPr>
        <w:t>«</w:t>
      </w:r>
      <w:r w:rsidR="00FC46A3">
        <w:rPr>
          <w:b/>
          <w:i/>
        </w:rPr>
        <w:t xml:space="preserve"> </w:t>
      </w:r>
      <w:r w:rsidR="00FC46A3" w:rsidRPr="00FC46A3">
        <w:rPr>
          <w:b/>
          <w:i/>
          <w:color w:val="0070C0"/>
        </w:rPr>
        <w:fldChar w:fldCharType="begin"/>
      </w:r>
      <w:r w:rsidR="00FC46A3" w:rsidRPr="00FC46A3">
        <w:rPr>
          <w:b/>
          <w:i/>
          <w:color w:val="0070C0"/>
        </w:rPr>
        <w:instrText xml:space="preserve"> REF _Ref520964039 \h </w:instrText>
      </w:r>
      <w:r w:rsidR="00FC46A3">
        <w:rPr>
          <w:b/>
          <w:i/>
          <w:color w:val="0070C0"/>
        </w:rPr>
        <w:instrText xml:space="preserve"> \* MERGEFORMAT </w:instrText>
      </w:r>
      <w:r w:rsidR="00FC46A3" w:rsidRPr="00FC46A3">
        <w:rPr>
          <w:b/>
          <w:i/>
          <w:color w:val="0070C0"/>
        </w:rPr>
      </w:r>
      <w:r w:rsidR="00FC46A3" w:rsidRPr="00FC46A3">
        <w:rPr>
          <w:b/>
          <w:i/>
          <w:color w:val="0070C0"/>
        </w:rPr>
        <w:fldChar w:fldCharType="separate"/>
      </w:r>
      <w:r w:rsidR="006A7DCF" w:rsidRPr="006A7DCF">
        <w:rPr>
          <w:b/>
          <w:i/>
          <w:color w:val="0070C0"/>
        </w:rPr>
        <w:t>Créer un contact</w:t>
      </w:r>
      <w:r w:rsidR="00FC46A3" w:rsidRPr="00FC46A3">
        <w:rPr>
          <w:b/>
          <w:i/>
          <w:color w:val="0070C0"/>
        </w:rPr>
        <w:fldChar w:fldCharType="end"/>
      </w:r>
      <w:r w:rsidRPr="00865D2C">
        <w:rPr>
          <w:b/>
          <w:i/>
          <w:color w:val="0070C0"/>
        </w:rPr>
        <w:t> </w:t>
      </w:r>
      <w:r w:rsidRPr="00865D2C">
        <w:rPr>
          <w:b/>
          <w:i/>
        </w:rPr>
        <w:t>»</w:t>
      </w:r>
      <w:r w:rsidRPr="00865D2C">
        <w:t>.</w:t>
      </w:r>
    </w:p>
    <w:p w:rsidR="005606C9" w:rsidRDefault="005606C9" w:rsidP="005606C9">
      <w:pPr>
        <w:spacing w:after="240"/>
      </w:pPr>
      <w:r>
        <w:t xml:space="preserve">Une fois la modification effectuée, appuyez sur </w:t>
      </w:r>
      <w:r w:rsidRPr="00303919">
        <w:rPr>
          <w:b/>
          <w:color w:val="B83288"/>
        </w:rPr>
        <w:t xml:space="preserve">Menu </w:t>
      </w:r>
      <w:r w:rsidRPr="00303919">
        <w:t>pour ouvrir l’écran des options</w:t>
      </w:r>
      <w:r>
        <w:t xml:space="preserve">. Utilisez ensuite </w:t>
      </w:r>
      <w:r w:rsidRPr="00303919">
        <w:rPr>
          <w:b/>
          <w:color w:val="B83288"/>
        </w:rPr>
        <w:t>Haut</w:t>
      </w:r>
      <w:r>
        <w:t xml:space="preserve"> et </w:t>
      </w:r>
      <w:r w:rsidRPr="00303919">
        <w:rPr>
          <w:b/>
          <w:color w:val="B83288"/>
        </w:rPr>
        <w:t>Bas</w:t>
      </w:r>
      <w:r>
        <w:rPr>
          <w:b/>
          <w:color w:val="B83288"/>
        </w:rPr>
        <w:t xml:space="preserve"> </w:t>
      </w:r>
      <w:r w:rsidRPr="002B6E7C">
        <w:t>pour</w:t>
      </w:r>
      <w:r>
        <w:t xml:space="preserve"> sélectionner « Sauvegarder » puis validez avec la touche </w:t>
      </w:r>
      <w:r w:rsidRPr="00303919">
        <w:rPr>
          <w:b/>
          <w:color w:val="B83288"/>
        </w:rPr>
        <w:t>OK</w:t>
      </w:r>
      <w:r>
        <w:t>.</w:t>
      </w:r>
    </w:p>
    <w:p w:rsidR="005606C9" w:rsidRDefault="005606C9" w:rsidP="005606C9">
      <w:r w:rsidRPr="00303919">
        <w:rPr>
          <w:u w:val="single"/>
        </w:rPr>
        <w:t>Bon à savoir</w:t>
      </w:r>
      <w:r w:rsidRPr="004E0D7D">
        <w:t> :</w:t>
      </w:r>
      <w:r>
        <w:t xml:space="preserve"> Un appui sur la touche</w:t>
      </w:r>
      <w:r w:rsidRPr="00303919">
        <w:rPr>
          <w:b/>
          <w:color w:val="B83288"/>
        </w:rPr>
        <w:t xml:space="preserve"> Retour</w:t>
      </w:r>
      <w:r>
        <w:t xml:space="preserve"> pe</w:t>
      </w:r>
      <w:r w:rsidR="00865D2C">
        <w:t>rmet également de sauvegarder le contact</w:t>
      </w:r>
      <w:r>
        <w:t xml:space="preserve"> si au moins un des champs a été modifié.</w:t>
      </w:r>
    </w:p>
    <w:p w:rsidR="005606C9" w:rsidRDefault="005606C9" w:rsidP="005606C9">
      <w:r>
        <w:t xml:space="preserve">Pour annuler des modifications effectuées sur </w:t>
      </w:r>
      <w:r w:rsidR="00865D2C">
        <w:t>un contact</w:t>
      </w:r>
      <w:r>
        <w:t>,</w:t>
      </w:r>
      <w:r w:rsidRPr="00E22912">
        <w:t xml:space="preserve"> </w:t>
      </w:r>
      <w:r>
        <w:t xml:space="preserve">appuyez sur </w:t>
      </w:r>
      <w:r w:rsidRPr="00303919">
        <w:rPr>
          <w:b/>
          <w:color w:val="B83288"/>
        </w:rPr>
        <w:t xml:space="preserve">Menu </w:t>
      </w:r>
      <w:r w:rsidRPr="00303919">
        <w:t>pour ouvrir l’écran des options</w:t>
      </w:r>
      <w:r>
        <w:t xml:space="preserve"> puis utilisez </w:t>
      </w:r>
      <w:r w:rsidRPr="00303919">
        <w:rPr>
          <w:b/>
          <w:color w:val="B83288"/>
        </w:rPr>
        <w:t>Haut</w:t>
      </w:r>
      <w:r>
        <w:t xml:space="preserve"> et </w:t>
      </w:r>
      <w:r w:rsidRPr="00303919">
        <w:rPr>
          <w:b/>
          <w:color w:val="B83288"/>
        </w:rPr>
        <w:t>Bas</w:t>
      </w:r>
      <w:r>
        <w:rPr>
          <w:b/>
          <w:color w:val="B83288"/>
        </w:rPr>
        <w:t xml:space="preserve"> </w:t>
      </w:r>
      <w:r w:rsidRPr="002B6E7C">
        <w:t>pour</w:t>
      </w:r>
      <w:r>
        <w:t xml:space="preserve"> sélectionner « Annuler ». Validez l’annulation avec la touche </w:t>
      </w:r>
      <w:r w:rsidRPr="00303919">
        <w:rPr>
          <w:b/>
          <w:color w:val="B83288"/>
        </w:rPr>
        <w:t>OK</w:t>
      </w:r>
      <w:r>
        <w:t>.</w:t>
      </w:r>
    </w:p>
    <w:p w:rsidR="00865D2C" w:rsidRDefault="00865D2C" w:rsidP="00865D2C">
      <w:pPr>
        <w:pStyle w:val="Titre3"/>
      </w:pPr>
      <w:bookmarkStart w:id="57" w:name="_Toc18333447"/>
      <w:r>
        <w:t>Supprimer un contact</w:t>
      </w:r>
      <w:bookmarkEnd w:id="57"/>
    </w:p>
    <w:p w:rsidR="00B30686" w:rsidRDefault="00B30686" w:rsidP="00B30686">
      <w:pPr>
        <w:spacing w:after="240"/>
      </w:pPr>
      <w:r>
        <w:t xml:space="preserve">Depuis l’écran principal de l’application Contacts, utilisez </w:t>
      </w:r>
      <w:r w:rsidRPr="00177F81">
        <w:rPr>
          <w:b/>
          <w:color w:val="B83288"/>
        </w:rPr>
        <w:t>Haut</w:t>
      </w:r>
      <w:r>
        <w:t xml:space="preserve"> et </w:t>
      </w:r>
      <w:r w:rsidRPr="00177F81">
        <w:rPr>
          <w:b/>
          <w:color w:val="B83288"/>
        </w:rPr>
        <w:t>Bas</w:t>
      </w:r>
      <w:r>
        <w:t xml:space="preserve"> pour sélectionner le contact que vous souhaitez supprimer puis valide</w:t>
      </w:r>
      <w:r w:rsidR="001B479B">
        <w:t>z</w:t>
      </w:r>
      <w:r>
        <w:t xml:space="preserve"> avec la touche </w:t>
      </w:r>
      <w:r w:rsidRPr="00177F81">
        <w:rPr>
          <w:b/>
          <w:color w:val="B83288"/>
        </w:rPr>
        <w:t>OK</w:t>
      </w:r>
      <w:r>
        <w:t>.</w:t>
      </w:r>
      <w:r w:rsidRPr="00CF490F">
        <w:t xml:space="preserve"> </w:t>
      </w:r>
      <w:r>
        <w:t>Le contact s’ouvre en mode édition.</w:t>
      </w:r>
      <w:r w:rsidRPr="00CF490F">
        <w:t xml:space="preserve"> </w:t>
      </w:r>
      <w:r>
        <w:t xml:space="preserve">Appuyez sur </w:t>
      </w:r>
      <w:r w:rsidRPr="00303919">
        <w:rPr>
          <w:b/>
          <w:color w:val="B83288"/>
        </w:rPr>
        <w:t xml:space="preserve">Menu </w:t>
      </w:r>
      <w:r w:rsidRPr="00303919">
        <w:t>pour ouvrir l’écran des options</w:t>
      </w:r>
      <w:r>
        <w:t xml:space="preserve"> puis utilisez </w:t>
      </w:r>
      <w:r w:rsidRPr="00303919">
        <w:rPr>
          <w:b/>
          <w:color w:val="B83288"/>
        </w:rPr>
        <w:t>Haut</w:t>
      </w:r>
      <w:r>
        <w:t xml:space="preserve"> et </w:t>
      </w:r>
      <w:r w:rsidRPr="00303919">
        <w:rPr>
          <w:b/>
          <w:color w:val="B83288"/>
        </w:rPr>
        <w:t>Bas</w:t>
      </w:r>
      <w:r>
        <w:rPr>
          <w:b/>
          <w:color w:val="B83288"/>
        </w:rPr>
        <w:t xml:space="preserve"> </w:t>
      </w:r>
      <w:r w:rsidRPr="002B6E7C">
        <w:t>pour</w:t>
      </w:r>
      <w:r>
        <w:t xml:space="preserve"> sélectionner « </w:t>
      </w:r>
      <w:r w:rsidR="00A01D3A">
        <w:t>Supprimer</w:t>
      </w:r>
      <w:r>
        <w:t xml:space="preserve"> » et validez avec la touche </w:t>
      </w:r>
      <w:r w:rsidRPr="00CF490F">
        <w:rPr>
          <w:b/>
          <w:color w:val="B83288"/>
        </w:rPr>
        <w:t>OK</w:t>
      </w:r>
      <w:r>
        <w:t xml:space="preserve">. Un écran de confirmation de suppression </w:t>
      </w:r>
      <w:r w:rsidR="0056145A">
        <w:t>apparaît</w:t>
      </w:r>
      <w:r>
        <w:t>. Sélectionnez « Oui » puis validez avec la touche</w:t>
      </w:r>
      <w:r w:rsidRPr="00CF490F">
        <w:rPr>
          <w:b/>
          <w:color w:val="B83288"/>
        </w:rPr>
        <w:t xml:space="preserve"> OK</w:t>
      </w:r>
      <w:r>
        <w:t xml:space="preserve"> pour confirmer la suppression. Sinon, sélectionnez « Non » puis validez avec la touche </w:t>
      </w:r>
      <w:r w:rsidRPr="00CF490F">
        <w:rPr>
          <w:b/>
          <w:color w:val="B83288"/>
        </w:rPr>
        <w:t>OK</w:t>
      </w:r>
      <w:r>
        <w:t xml:space="preserve"> pour annuler la suppression.</w:t>
      </w:r>
    </w:p>
    <w:p w:rsidR="00714A1F" w:rsidRDefault="00714A1F" w:rsidP="00714A1F">
      <w:pPr>
        <w:pStyle w:val="Titre3"/>
      </w:pPr>
      <w:bookmarkStart w:id="58" w:name="_Toc18333448"/>
      <w:r>
        <w:t>Supprimer tous les contacts</w:t>
      </w:r>
      <w:bookmarkEnd w:id="58"/>
    </w:p>
    <w:p w:rsidR="00B30686" w:rsidRDefault="00714A1F" w:rsidP="00B30686">
      <w:r>
        <w:t>P</w:t>
      </w:r>
      <w:r w:rsidR="00B30686">
        <w:t>our supprimer tou</w:t>
      </w:r>
      <w:r w:rsidR="00A01D3A">
        <w:t xml:space="preserve">s </w:t>
      </w:r>
      <w:r w:rsidR="00B30686">
        <w:t xml:space="preserve">les </w:t>
      </w:r>
      <w:r w:rsidR="00A01D3A">
        <w:t>contacts</w:t>
      </w:r>
      <w:r w:rsidR="008A1C97">
        <w:t xml:space="preserve">, appuyez sur </w:t>
      </w:r>
      <w:r w:rsidR="00B30686" w:rsidRPr="0063474B">
        <w:rPr>
          <w:b/>
          <w:color w:val="B83288"/>
        </w:rPr>
        <w:t>Menu</w:t>
      </w:r>
      <w:r w:rsidR="00B30686">
        <w:t xml:space="preserve"> depuis l’écran principal </w:t>
      </w:r>
      <w:r w:rsidR="006F0F88">
        <w:t xml:space="preserve">de l’application Contacts, </w:t>
      </w:r>
      <w:r w:rsidR="00B30686">
        <w:t xml:space="preserve">puis sélectionnez « Supprimer tout » avec </w:t>
      </w:r>
      <w:r w:rsidR="00B30686" w:rsidRPr="0063474B">
        <w:rPr>
          <w:b/>
          <w:color w:val="B83288"/>
        </w:rPr>
        <w:t>Haut</w:t>
      </w:r>
      <w:r w:rsidR="00B30686">
        <w:t xml:space="preserve"> et </w:t>
      </w:r>
      <w:r w:rsidR="00B30686" w:rsidRPr="0063474B">
        <w:rPr>
          <w:b/>
          <w:color w:val="B83288"/>
        </w:rPr>
        <w:t>Bas</w:t>
      </w:r>
      <w:r w:rsidR="00B30686">
        <w:t xml:space="preserve"> et validez avec la touche </w:t>
      </w:r>
      <w:r w:rsidR="00B30686" w:rsidRPr="0063474B">
        <w:rPr>
          <w:b/>
          <w:color w:val="B83288"/>
        </w:rPr>
        <w:t>OK</w:t>
      </w:r>
      <w:r w:rsidR="00B30686">
        <w:t>.</w:t>
      </w:r>
      <w:r w:rsidR="00B30686" w:rsidRPr="0063474B">
        <w:t xml:space="preserve"> </w:t>
      </w:r>
      <w:r w:rsidR="00B30686">
        <w:t xml:space="preserve">Un écran de confirmation de suppression </w:t>
      </w:r>
      <w:r w:rsidR="0056145A">
        <w:t>apparaît</w:t>
      </w:r>
      <w:r w:rsidR="00B30686">
        <w:t>. Sélectionnez « Oui » puis validez avec la touche</w:t>
      </w:r>
      <w:r w:rsidR="00B30686" w:rsidRPr="00CF490F">
        <w:rPr>
          <w:b/>
          <w:color w:val="B83288"/>
        </w:rPr>
        <w:t xml:space="preserve"> OK</w:t>
      </w:r>
      <w:r w:rsidR="00B30686">
        <w:t xml:space="preserve"> pour confirmer la suppression de </w:t>
      </w:r>
      <w:r w:rsidR="00A01D3A">
        <w:t>tous les contacts</w:t>
      </w:r>
      <w:r w:rsidR="00B30686">
        <w:t xml:space="preserve">. Sinon, sélectionnez « Non » puis validez avec la touche </w:t>
      </w:r>
      <w:r w:rsidR="00B30686" w:rsidRPr="00CF490F">
        <w:rPr>
          <w:b/>
          <w:color w:val="B83288"/>
        </w:rPr>
        <w:t>OK</w:t>
      </w:r>
      <w:r>
        <w:t xml:space="preserve"> pour annuler la suppression.</w:t>
      </w:r>
    </w:p>
    <w:p w:rsidR="00A01D3A" w:rsidRDefault="00A01D3A" w:rsidP="00A01D3A">
      <w:pPr>
        <w:pStyle w:val="Titre3"/>
      </w:pPr>
      <w:bookmarkStart w:id="59" w:name="_Toc18333449"/>
      <w:r>
        <w:t>Rechercher un contact</w:t>
      </w:r>
      <w:bookmarkEnd w:id="59"/>
    </w:p>
    <w:p w:rsidR="00805CFA" w:rsidRDefault="00A01D3A" w:rsidP="00805CFA">
      <w:r w:rsidRPr="006627EA">
        <w:t xml:space="preserve">Depuis l’écran principal de l’application </w:t>
      </w:r>
      <w:r>
        <w:t>Contacts</w:t>
      </w:r>
      <w:r w:rsidRPr="006627EA">
        <w:t xml:space="preserve">, utilisez </w:t>
      </w:r>
      <w:r>
        <w:t xml:space="preserve">le clavier </w:t>
      </w:r>
      <w:r w:rsidR="00923202">
        <w:t>numérique</w:t>
      </w:r>
      <w:r>
        <w:t xml:space="preserve"> pour taper le nom de votre contact. La liste des noms est ensuite filtrée au fur et à mesure de votre saisie. </w:t>
      </w:r>
      <w:r w:rsidR="00805CFA">
        <w:t xml:space="preserve">Le filtre est effectué sur le début du Prénom et du Nom de famille. </w:t>
      </w:r>
      <w:r>
        <w:t xml:space="preserve">Vous pouvez à tout moment parcourir la liste </w:t>
      </w:r>
      <w:r w:rsidR="00C76046">
        <w:t>des contacts</w:t>
      </w:r>
      <w:r>
        <w:t xml:space="preserve"> filtrés en utilisant </w:t>
      </w:r>
      <w:r w:rsidRPr="006627EA">
        <w:rPr>
          <w:b/>
          <w:color w:val="B83288"/>
        </w:rPr>
        <w:t xml:space="preserve">Haut </w:t>
      </w:r>
      <w:r>
        <w:t>et</w:t>
      </w:r>
      <w:r w:rsidRPr="006627EA">
        <w:rPr>
          <w:b/>
          <w:color w:val="B83288"/>
        </w:rPr>
        <w:t xml:space="preserve"> Bas</w:t>
      </w:r>
      <w:r>
        <w:t xml:space="preserve">. </w:t>
      </w:r>
    </w:p>
    <w:p w:rsidR="00805CFA" w:rsidRDefault="00A01D3A" w:rsidP="00805CFA">
      <w:r>
        <w:t xml:space="preserve">Pour effacer un caractère du filtre, appuyez sur la touche </w:t>
      </w:r>
      <w:r w:rsidRPr="0050793F">
        <w:rPr>
          <w:b/>
          <w:color w:val="B83288"/>
        </w:rPr>
        <w:t>Retour</w:t>
      </w:r>
      <w:r>
        <w:t xml:space="preserve">. </w:t>
      </w:r>
    </w:p>
    <w:p w:rsidR="00A01D3A" w:rsidRDefault="00A01D3A" w:rsidP="00805CFA">
      <w:pPr>
        <w:spacing w:after="240"/>
      </w:pPr>
      <w:r>
        <w:t xml:space="preserve">Une fois le </w:t>
      </w:r>
      <w:r w:rsidR="00805CFA">
        <w:t>contact</w:t>
      </w:r>
      <w:r>
        <w:t xml:space="preserve"> trouvé, appuyez sur la touche </w:t>
      </w:r>
      <w:r w:rsidRPr="0050793F">
        <w:rPr>
          <w:b/>
          <w:color w:val="B83288"/>
        </w:rPr>
        <w:t xml:space="preserve">OK </w:t>
      </w:r>
      <w:r w:rsidR="00805CFA">
        <w:t>pour consulter les détails du contact.</w:t>
      </w:r>
    </w:p>
    <w:p w:rsidR="001B479B" w:rsidRDefault="001B479B" w:rsidP="001B479B">
      <w:pPr>
        <w:pStyle w:val="Titre3"/>
      </w:pPr>
      <w:bookmarkStart w:id="60" w:name="_Toc18333450"/>
      <w:r>
        <w:t>Appeler un contact</w:t>
      </w:r>
      <w:bookmarkEnd w:id="60"/>
    </w:p>
    <w:p w:rsidR="001B479B" w:rsidRDefault="001B479B" w:rsidP="001B479B">
      <w:r>
        <w:t xml:space="preserve">Il est recommandé d’utiliser l’application </w:t>
      </w:r>
      <w:r w:rsidRPr="001B479B">
        <w:rPr>
          <w:b/>
          <w:i/>
        </w:rPr>
        <w:t>« </w:t>
      </w:r>
      <w:r w:rsidR="00747F0D">
        <w:fldChar w:fldCharType="begin"/>
      </w:r>
      <w:r w:rsidR="00747F0D">
        <w:instrText xml:space="preserve"> REF _Ref517965329 \h  \* MERGEFORMAT </w:instrText>
      </w:r>
      <w:r w:rsidR="00747F0D">
        <w:fldChar w:fldCharType="separate"/>
      </w:r>
      <w:r w:rsidR="006A7DCF" w:rsidRPr="006A7DCF">
        <w:rPr>
          <w:b/>
          <w:i/>
          <w:color w:val="0070C0"/>
        </w:rPr>
        <w:t>Téléphone</w:t>
      </w:r>
      <w:r w:rsidR="00747F0D">
        <w:fldChar w:fldCharType="end"/>
      </w:r>
      <w:r w:rsidRPr="001B479B">
        <w:rPr>
          <w:b/>
          <w:i/>
        </w:rPr>
        <w:t> »</w:t>
      </w:r>
      <w:r>
        <w:t xml:space="preserve"> pour appeler un contact. Vous pouvez toutefois utiliser l’application Contact</w:t>
      </w:r>
      <w:r w:rsidR="006F0F88">
        <w:t>s</w:t>
      </w:r>
      <w:r>
        <w:t xml:space="preserve"> pour lancer un appel.</w:t>
      </w:r>
    </w:p>
    <w:p w:rsidR="001B479B" w:rsidRDefault="001B479B" w:rsidP="00805CFA">
      <w:pPr>
        <w:spacing w:after="240"/>
      </w:pPr>
      <w:r>
        <w:t xml:space="preserve">Depuis l’écran principal de l’application Contacts, utilisez </w:t>
      </w:r>
      <w:r w:rsidRPr="00177F81">
        <w:rPr>
          <w:b/>
          <w:color w:val="B83288"/>
        </w:rPr>
        <w:t>Haut</w:t>
      </w:r>
      <w:r>
        <w:t xml:space="preserve"> et </w:t>
      </w:r>
      <w:r w:rsidRPr="00177F81">
        <w:rPr>
          <w:b/>
          <w:color w:val="B83288"/>
        </w:rPr>
        <w:t>Bas</w:t>
      </w:r>
      <w:r>
        <w:t xml:space="preserve"> pour sélectionner le contact que vous souhaitez appeler puis validez avec la touche </w:t>
      </w:r>
      <w:r w:rsidRPr="00177F81">
        <w:rPr>
          <w:b/>
          <w:color w:val="B83288"/>
        </w:rPr>
        <w:t>OK</w:t>
      </w:r>
      <w:r>
        <w:t>.</w:t>
      </w:r>
      <w:r w:rsidRPr="00CF490F">
        <w:t xml:space="preserve"> </w:t>
      </w:r>
      <w:r>
        <w:t>Le contact s’ouvre en mode édition.</w:t>
      </w:r>
      <w:r w:rsidRPr="00CF490F">
        <w:t xml:space="preserve"> </w:t>
      </w:r>
      <w:r>
        <w:t xml:space="preserve">Appuyez sur </w:t>
      </w:r>
      <w:r w:rsidRPr="00303919">
        <w:rPr>
          <w:b/>
          <w:color w:val="B83288"/>
        </w:rPr>
        <w:t xml:space="preserve">Menu </w:t>
      </w:r>
      <w:r w:rsidRPr="00303919">
        <w:t>pour ouvrir l’écran des options</w:t>
      </w:r>
      <w:r>
        <w:t xml:space="preserve"> puis utilisez </w:t>
      </w:r>
      <w:r w:rsidRPr="00303919">
        <w:rPr>
          <w:b/>
          <w:color w:val="B83288"/>
        </w:rPr>
        <w:t>Haut</w:t>
      </w:r>
      <w:r>
        <w:t xml:space="preserve"> et </w:t>
      </w:r>
      <w:r w:rsidRPr="00303919">
        <w:rPr>
          <w:b/>
          <w:color w:val="B83288"/>
        </w:rPr>
        <w:t>Bas</w:t>
      </w:r>
      <w:r>
        <w:rPr>
          <w:b/>
          <w:color w:val="B83288"/>
        </w:rPr>
        <w:t xml:space="preserve"> </w:t>
      </w:r>
      <w:r w:rsidRPr="002B6E7C">
        <w:t>pour</w:t>
      </w:r>
      <w:r>
        <w:t xml:space="preserve"> sélectionner « Appeler » et validez avec la touche </w:t>
      </w:r>
      <w:r w:rsidRPr="00CF490F">
        <w:rPr>
          <w:b/>
          <w:color w:val="B83288"/>
        </w:rPr>
        <w:t>OK</w:t>
      </w:r>
      <w:r w:rsidRPr="001B479B">
        <w:t>. L’appel démarre alors.</w:t>
      </w:r>
      <w:r>
        <w:rPr>
          <w:b/>
          <w:color w:val="B83288"/>
        </w:rPr>
        <w:t xml:space="preserve"> </w:t>
      </w:r>
      <w:r w:rsidRPr="001B479B">
        <w:t xml:space="preserve">Utilisez la touche </w:t>
      </w:r>
      <w:r w:rsidRPr="001B479B">
        <w:rPr>
          <w:b/>
          <w:color w:val="B83288"/>
        </w:rPr>
        <w:t>Raccrocher</w:t>
      </w:r>
      <w:r w:rsidRPr="001B479B">
        <w:t xml:space="preserve"> à la fin de la communication pour raccrocher l’appel et revenir dans l’application Contacts.</w:t>
      </w:r>
    </w:p>
    <w:p w:rsidR="002F2D2D" w:rsidRDefault="002F2D2D">
      <w:pPr>
        <w:rPr>
          <w:rFonts w:cs="Arial"/>
          <w:b/>
          <w:bCs/>
        </w:rPr>
      </w:pPr>
      <w:r>
        <w:br w:type="page"/>
      </w:r>
    </w:p>
    <w:p w:rsidR="001B479B" w:rsidRDefault="001B479B" w:rsidP="001B479B">
      <w:pPr>
        <w:pStyle w:val="Titre3"/>
      </w:pPr>
      <w:bookmarkStart w:id="61" w:name="_Toc18333451"/>
      <w:r>
        <w:lastRenderedPageBreak/>
        <w:t>Envoyer un message à un contact</w:t>
      </w:r>
      <w:bookmarkEnd w:id="61"/>
    </w:p>
    <w:p w:rsidR="001B479B" w:rsidRDefault="001B479B" w:rsidP="001B479B">
      <w:r>
        <w:t xml:space="preserve">Il est recommandé d’utiliser l’application </w:t>
      </w:r>
      <w:r>
        <w:rPr>
          <w:b/>
          <w:i/>
        </w:rPr>
        <w:t xml:space="preserve">« </w:t>
      </w:r>
      <w:r w:rsidR="00747F0D">
        <w:fldChar w:fldCharType="begin"/>
      </w:r>
      <w:r w:rsidR="00747F0D">
        <w:instrText xml:space="preserve"> REF _Ref517965365 \h  \* MERGEFORMAT </w:instrText>
      </w:r>
      <w:r w:rsidR="00747F0D">
        <w:fldChar w:fldCharType="separate"/>
      </w:r>
      <w:r w:rsidR="006A7DCF" w:rsidRPr="006A7DCF">
        <w:rPr>
          <w:b/>
          <w:i/>
          <w:color w:val="0070C0"/>
        </w:rPr>
        <w:t>Messages</w:t>
      </w:r>
      <w:r w:rsidR="00747F0D">
        <w:fldChar w:fldCharType="end"/>
      </w:r>
      <w:r>
        <w:rPr>
          <w:b/>
          <w:i/>
        </w:rPr>
        <w:t xml:space="preserve"> </w:t>
      </w:r>
      <w:r w:rsidRPr="001B479B">
        <w:rPr>
          <w:b/>
          <w:i/>
        </w:rPr>
        <w:t>»</w:t>
      </w:r>
      <w:r>
        <w:t xml:space="preserve"> pour envoyer des SMS. Vous pouvez toutefois utiliser l’application Contact</w:t>
      </w:r>
      <w:r w:rsidR="006F0F88">
        <w:t>s</w:t>
      </w:r>
      <w:r>
        <w:t xml:space="preserve"> pour envoyer un message.</w:t>
      </w:r>
    </w:p>
    <w:p w:rsidR="00077DCD" w:rsidRPr="002F2D2D" w:rsidRDefault="001B479B" w:rsidP="002F2D2D">
      <w:pPr>
        <w:spacing w:after="240"/>
      </w:pPr>
      <w:r>
        <w:t xml:space="preserve">Depuis l’écran principal de l’application Contacts, utilisez </w:t>
      </w:r>
      <w:r w:rsidRPr="00177F81">
        <w:rPr>
          <w:b/>
          <w:color w:val="B83288"/>
        </w:rPr>
        <w:t>Haut</w:t>
      </w:r>
      <w:r>
        <w:t xml:space="preserve"> et </w:t>
      </w:r>
      <w:r w:rsidRPr="00177F81">
        <w:rPr>
          <w:b/>
          <w:color w:val="B83288"/>
        </w:rPr>
        <w:t>Bas</w:t>
      </w:r>
      <w:r>
        <w:t xml:space="preserve"> pour sélectionner le contact a qui vous souhaitez envoyer un message puis validez avec la touche </w:t>
      </w:r>
      <w:r w:rsidRPr="00177F81">
        <w:rPr>
          <w:b/>
          <w:color w:val="B83288"/>
        </w:rPr>
        <w:t>OK</w:t>
      </w:r>
      <w:r>
        <w:t>.</w:t>
      </w:r>
      <w:r w:rsidRPr="00CF490F">
        <w:t xml:space="preserve"> </w:t>
      </w:r>
      <w:r>
        <w:t>Le contact s’ouvre en mode édition.</w:t>
      </w:r>
      <w:r w:rsidRPr="00CF490F">
        <w:t xml:space="preserve"> </w:t>
      </w:r>
      <w:r>
        <w:t xml:space="preserve">Appuyez sur </w:t>
      </w:r>
      <w:r w:rsidRPr="00303919">
        <w:rPr>
          <w:b/>
          <w:color w:val="B83288"/>
        </w:rPr>
        <w:t xml:space="preserve">Menu </w:t>
      </w:r>
      <w:r w:rsidRPr="00303919">
        <w:t>pour ouvrir l’écran des options</w:t>
      </w:r>
      <w:r>
        <w:t xml:space="preserve"> puis utilisez </w:t>
      </w:r>
      <w:r w:rsidRPr="00303919">
        <w:rPr>
          <w:b/>
          <w:color w:val="B83288"/>
        </w:rPr>
        <w:t>Haut</w:t>
      </w:r>
      <w:r>
        <w:t xml:space="preserve"> et </w:t>
      </w:r>
      <w:r w:rsidRPr="00303919">
        <w:rPr>
          <w:b/>
          <w:color w:val="B83288"/>
        </w:rPr>
        <w:t>Bas</w:t>
      </w:r>
      <w:r>
        <w:rPr>
          <w:b/>
          <w:color w:val="B83288"/>
        </w:rPr>
        <w:t xml:space="preserve"> </w:t>
      </w:r>
      <w:r w:rsidRPr="002B6E7C">
        <w:t>pour</w:t>
      </w:r>
      <w:r>
        <w:t xml:space="preserve"> sélectionner « Envoyer SMS » et validez avec la touche </w:t>
      </w:r>
      <w:r w:rsidRPr="00CF490F">
        <w:rPr>
          <w:b/>
          <w:color w:val="B83288"/>
        </w:rPr>
        <w:t>OK</w:t>
      </w:r>
      <w:r w:rsidRPr="001B479B">
        <w:t>.</w:t>
      </w:r>
      <w:r w:rsidR="008D5534" w:rsidRPr="008D5534">
        <w:t xml:space="preserve"> </w:t>
      </w:r>
      <w:r w:rsidR="008D5534">
        <w:t>Vous êtes redirig</w:t>
      </w:r>
      <w:r w:rsidR="00CB5DF6">
        <w:t>é</w:t>
      </w:r>
      <w:r w:rsidR="008D5534">
        <w:t xml:space="preserve"> dans l’application Messages dans le corps d’un nouveau SMS. Entrez votre texte</w:t>
      </w:r>
      <w:r w:rsidR="008D5534" w:rsidRPr="008D5534">
        <w:t xml:space="preserve"> </w:t>
      </w:r>
      <w:r w:rsidR="008D5534">
        <w:t xml:space="preserve">et appuyez sur </w:t>
      </w:r>
      <w:r w:rsidR="008D5534" w:rsidRPr="00141FE0">
        <w:rPr>
          <w:b/>
          <w:color w:val="B83288"/>
        </w:rPr>
        <w:t>OK</w:t>
      </w:r>
      <w:r w:rsidR="008D5534">
        <w:t xml:space="preserve"> pour valider l’envoi du SMS et revenir dans l’application Contacts.</w:t>
      </w:r>
    </w:p>
    <w:p w:rsidR="00DD4AB4" w:rsidRDefault="00DD4AB4" w:rsidP="00DD4AB4">
      <w:pPr>
        <w:pStyle w:val="Titre3"/>
      </w:pPr>
      <w:bookmarkStart w:id="62" w:name="_Toc18333452"/>
      <w:r>
        <w:t>Partager un contact</w:t>
      </w:r>
      <w:r w:rsidR="00B80BF0">
        <w:t xml:space="preserve"> par SMS</w:t>
      </w:r>
      <w:bookmarkEnd w:id="62"/>
    </w:p>
    <w:p w:rsidR="00DD4AB4" w:rsidRDefault="00DD4AB4" w:rsidP="00DD4AB4">
      <w:pPr>
        <w:spacing w:after="240"/>
      </w:pPr>
      <w:r>
        <w:t xml:space="preserve">Depuis l’écran principal de l’application Contacts, utilisez </w:t>
      </w:r>
      <w:r w:rsidRPr="00177F81">
        <w:rPr>
          <w:b/>
          <w:color w:val="B83288"/>
        </w:rPr>
        <w:t>Haut</w:t>
      </w:r>
      <w:r>
        <w:t xml:space="preserve"> et </w:t>
      </w:r>
      <w:r w:rsidRPr="00177F81">
        <w:rPr>
          <w:b/>
          <w:color w:val="B83288"/>
        </w:rPr>
        <w:t>Bas</w:t>
      </w:r>
      <w:r>
        <w:t xml:space="preserve"> pour sélectionner le contact que vous souhaitez </w:t>
      </w:r>
      <w:r w:rsidR="00B80BF0">
        <w:t>partager</w:t>
      </w:r>
      <w:r>
        <w:t xml:space="preserve"> puis valide</w:t>
      </w:r>
      <w:r w:rsidR="001B479B">
        <w:t>z</w:t>
      </w:r>
      <w:r>
        <w:t xml:space="preserve"> avec la touche </w:t>
      </w:r>
      <w:r w:rsidRPr="00177F81">
        <w:rPr>
          <w:b/>
          <w:color w:val="B83288"/>
        </w:rPr>
        <w:t>OK</w:t>
      </w:r>
      <w:r>
        <w:t>.</w:t>
      </w:r>
      <w:r w:rsidRPr="00CF490F">
        <w:t xml:space="preserve"> </w:t>
      </w:r>
      <w:r>
        <w:t>Le contact s’ouvre en mode édition.</w:t>
      </w:r>
      <w:r w:rsidRPr="00CF490F">
        <w:t xml:space="preserve"> </w:t>
      </w:r>
      <w:r>
        <w:t xml:space="preserve">Appuyez sur </w:t>
      </w:r>
      <w:r w:rsidRPr="00303919">
        <w:rPr>
          <w:b/>
          <w:color w:val="B83288"/>
        </w:rPr>
        <w:t xml:space="preserve">Menu </w:t>
      </w:r>
      <w:r w:rsidRPr="00303919">
        <w:t>pour ouvrir l’écran des options</w:t>
      </w:r>
      <w:r>
        <w:t xml:space="preserve"> puis utilisez </w:t>
      </w:r>
      <w:r w:rsidRPr="00303919">
        <w:rPr>
          <w:b/>
          <w:color w:val="B83288"/>
        </w:rPr>
        <w:t>Haut</w:t>
      </w:r>
      <w:r>
        <w:t xml:space="preserve"> et </w:t>
      </w:r>
      <w:r w:rsidRPr="00303919">
        <w:rPr>
          <w:b/>
          <w:color w:val="B83288"/>
        </w:rPr>
        <w:t>Bas</w:t>
      </w:r>
      <w:r>
        <w:rPr>
          <w:b/>
          <w:color w:val="B83288"/>
        </w:rPr>
        <w:t xml:space="preserve"> </w:t>
      </w:r>
      <w:r w:rsidRPr="002B6E7C">
        <w:t>pour</w:t>
      </w:r>
      <w:r>
        <w:t xml:space="preserve"> sélectionner « </w:t>
      </w:r>
      <w:r w:rsidR="000B49A3" w:rsidRPr="000B49A3">
        <w:t>Envoyer le contact par SMS</w:t>
      </w:r>
      <w:r w:rsidR="000B49A3">
        <w:t xml:space="preserve"> </w:t>
      </w:r>
      <w:r>
        <w:t xml:space="preserve">» et validez avec la touche </w:t>
      </w:r>
      <w:r w:rsidRPr="00CF490F">
        <w:rPr>
          <w:b/>
          <w:color w:val="B83288"/>
        </w:rPr>
        <w:t>OK</w:t>
      </w:r>
      <w:r>
        <w:t xml:space="preserve">. </w:t>
      </w:r>
      <w:r w:rsidR="00141FE0">
        <w:t xml:space="preserve">L’écran des contacts s’ouvre à nouveau, sélectionner avec </w:t>
      </w:r>
      <w:r w:rsidR="00141FE0" w:rsidRPr="00177F81">
        <w:rPr>
          <w:b/>
          <w:color w:val="B83288"/>
        </w:rPr>
        <w:t>Haut</w:t>
      </w:r>
      <w:r w:rsidR="00141FE0">
        <w:t xml:space="preserve"> et </w:t>
      </w:r>
      <w:r w:rsidR="00141FE0" w:rsidRPr="00177F81">
        <w:rPr>
          <w:b/>
          <w:color w:val="B83288"/>
        </w:rPr>
        <w:t>Bas</w:t>
      </w:r>
      <w:r w:rsidR="00141FE0">
        <w:t xml:space="preserve"> la personne avec la</w:t>
      </w:r>
      <w:r w:rsidR="000B49A3">
        <w:t>quelle vous souhaitez partager c</w:t>
      </w:r>
      <w:r w:rsidR="00141FE0">
        <w:t xml:space="preserve">e contact puis validez avec la touche </w:t>
      </w:r>
      <w:r w:rsidR="00141FE0" w:rsidRPr="00141FE0">
        <w:rPr>
          <w:b/>
          <w:color w:val="B83288"/>
        </w:rPr>
        <w:t>OK</w:t>
      </w:r>
      <w:r w:rsidR="00141FE0">
        <w:t>. Vous êtes redirig</w:t>
      </w:r>
      <w:r w:rsidR="006F0F88">
        <w:t>é</w:t>
      </w:r>
      <w:r w:rsidR="00141FE0">
        <w:t xml:space="preserve"> dans l’application Message</w:t>
      </w:r>
      <w:r w:rsidR="00230934">
        <w:t>s</w:t>
      </w:r>
      <w:r w:rsidR="00141FE0">
        <w:t xml:space="preserve"> dans le corps d’un nouveau SMS av</w:t>
      </w:r>
      <w:r w:rsidR="006F0F88">
        <w:t>ec le champ de modification pré-</w:t>
      </w:r>
      <w:r w:rsidR="00141FE0">
        <w:t xml:space="preserve">rempli avec les informations du contact partagé. Appuyez sur </w:t>
      </w:r>
      <w:r w:rsidR="00141FE0" w:rsidRPr="00141FE0">
        <w:rPr>
          <w:b/>
          <w:color w:val="B83288"/>
        </w:rPr>
        <w:t>OK</w:t>
      </w:r>
      <w:r w:rsidR="00141FE0">
        <w:t xml:space="preserve"> pour valider l’envoi du SMS et revenir dans l’application Contacts.</w:t>
      </w:r>
    </w:p>
    <w:p w:rsidR="00DD4AB4" w:rsidRDefault="00DD4AB4" w:rsidP="00DD4AB4">
      <w:pPr>
        <w:pStyle w:val="Titre3"/>
      </w:pPr>
      <w:bookmarkStart w:id="63" w:name="_Toc18333453"/>
      <w:r>
        <w:t>Exporter vos contacts</w:t>
      </w:r>
      <w:bookmarkEnd w:id="63"/>
    </w:p>
    <w:p w:rsidR="00DD4AB4" w:rsidRDefault="00DD4AB4" w:rsidP="00DD4AB4">
      <w:r>
        <w:t>Depuis l’écran principal de l’application Contacts, appuyez sur </w:t>
      </w:r>
      <w:r w:rsidRPr="001B1D52">
        <w:rPr>
          <w:b/>
          <w:color w:val="B83288"/>
        </w:rPr>
        <w:t>Menu</w:t>
      </w:r>
      <w:r>
        <w:rPr>
          <w:b/>
          <w:color w:val="B83288"/>
        </w:rPr>
        <w:t xml:space="preserve"> </w:t>
      </w:r>
      <w:r>
        <w:t>puis sélectionnez</w:t>
      </w:r>
    </w:p>
    <w:p w:rsidR="002F2D2D" w:rsidRDefault="00DD4AB4">
      <w:r>
        <w:t xml:space="preserve">« Exporter au format VCF » avec </w:t>
      </w:r>
      <w:r w:rsidRPr="001B1D52">
        <w:rPr>
          <w:b/>
          <w:color w:val="B83288"/>
        </w:rPr>
        <w:t xml:space="preserve">Haut </w:t>
      </w:r>
      <w:r>
        <w:t xml:space="preserve">et </w:t>
      </w:r>
      <w:r w:rsidRPr="001B1D52">
        <w:rPr>
          <w:b/>
          <w:color w:val="B83288"/>
        </w:rPr>
        <w:t xml:space="preserve">Bas </w:t>
      </w:r>
      <w:r>
        <w:t xml:space="preserve">et validez avec la touche </w:t>
      </w:r>
      <w:r w:rsidRPr="001B1D52">
        <w:rPr>
          <w:b/>
          <w:color w:val="B83288"/>
        </w:rPr>
        <w:t>OK</w:t>
      </w:r>
      <w:r>
        <w:t>. Une copie de vos contacts est maintenant disponible dans la mémoire interne du MiniVision.</w:t>
      </w:r>
      <w:r w:rsidR="006F0F88">
        <w:t xml:space="preserve"> Ce fichier VCF nommé 00X.VCF (dans lequel</w:t>
      </w:r>
      <w:r>
        <w:t xml:space="preserve"> X est le nombre de fichiers que vous avez déjà sauvegardé) peut être stocké sur votre ordinateur comme sauvegarde.</w:t>
      </w:r>
    </w:p>
    <w:p w:rsidR="002F2D2D" w:rsidRDefault="002F2D2D">
      <w:r>
        <w:br w:type="page"/>
      </w:r>
    </w:p>
    <w:p w:rsidR="00D72226" w:rsidRDefault="00D72226" w:rsidP="00D72226">
      <w:pPr>
        <w:pStyle w:val="Titre2"/>
      </w:pPr>
      <w:bookmarkStart w:id="64" w:name="_Ref517965365"/>
      <w:bookmarkStart w:id="65" w:name="_Toc18333454"/>
      <w:r>
        <w:lastRenderedPageBreak/>
        <w:t>Messages</w:t>
      </w:r>
      <w:bookmarkEnd w:id="64"/>
      <w:bookmarkEnd w:id="65"/>
    </w:p>
    <w:p w:rsidR="004148DD" w:rsidRDefault="004148DD" w:rsidP="004148DD">
      <w:pPr>
        <w:rPr>
          <w:rFonts w:cs="Arial"/>
          <w:color w:val="000000"/>
          <w:shd w:val="clear" w:color="auto" w:fill="FFFFFF"/>
        </w:rPr>
      </w:pPr>
      <w:r>
        <w:rPr>
          <w:rFonts w:cs="Arial"/>
          <w:color w:val="000000"/>
          <w:shd w:val="clear" w:color="auto" w:fill="FFFFFF"/>
        </w:rPr>
        <w:t>L’application Messages vous permet d’envoyer et de recevoir des messages courts appelés SMS.</w:t>
      </w:r>
    </w:p>
    <w:p w:rsidR="00EF668D" w:rsidRDefault="00DC5553" w:rsidP="00DC5553">
      <w:pPr>
        <w:shd w:val="clear" w:color="auto" w:fill="FFFFFF"/>
      </w:pPr>
      <w:r>
        <w:rPr>
          <w:rFonts w:cs="Arial"/>
          <w:color w:val="000000"/>
          <w:shd w:val="clear" w:color="auto" w:fill="FFFFFF"/>
        </w:rPr>
        <w:t>MiniVision ne reçoit</w:t>
      </w:r>
      <w:r w:rsidR="004148DD">
        <w:rPr>
          <w:rFonts w:cs="Arial"/>
          <w:color w:val="000000"/>
          <w:shd w:val="clear" w:color="auto" w:fill="FFFFFF"/>
        </w:rPr>
        <w:t xml:space="preserve"> pas les MMS (messages </w:t>
      </w:r>
      <w:r w:rsidR="00CF78ED">
        <w:rPr>
          <w:rFonts w:cs="Arial"/>
          <w:color w:val="000000"/>
          <w:shd w:val="clear" w:color="auto" w:fill="FFFFFF"/>
        </w:rPr>
        <w:t>avec un texte</w:t>
      </w:r>
      <w:r w:rsidR="004148DD">
        <w:rPr>
          <w:rFonts w:cs="Arial"/>
          <w:color w:val="000000"/>
          <w:shd w:val="clear" w:color="auto" w:fill="FFFFFF"/>
        </w:rPr>
        <w:t xml:space="preserve"> </w:t>
      </w:r>
      <w:r w:rsidR="00E871D0">
        <w:rPr>
          <w:rFonts w:cs="Arial"/>
          <w:color w:val="000000"/>
          <w:shd w:val="clear" w:color="auto" w:fill="FFFFFF"/>
        </w:rPr>
        <w:t xml:space="preserve">trop long ou </w:t>
      </w:r>
      <w:r w:rsidR="004148DD">
        <w:rPr>
          <w:rFonts w:cs="Arial"/>
          <w:color w:val="000000"/>
          <w:shd w:val="clear" w:color="auto" w:fill="FFFFFF"/>
        </w:rPr>
        <w:t>contenant un élément multimédia</w:t>
      </w:r>
      <w:r w:rsidR="00EF668D">
        <w:rPr>
          <w:rFonts w:cs="Arial"/>
          <w:color w:val="000000"/>
          <w:shd w:val="clear" w:color="auto" w:fill="FFFFFF"/>
        </w:rPr>
        <w:t> :</w:t>
      </w:r>
      <w:r w:rsidR="004148DD">
        <w:rPr>
          <w:rFonts w:cs="Arial"/>
          <w:color w:val="000000"/>
          <w:shd w:val="clear" w:color="auto" w:fill="FFFFFF"/>
        </w:rPr>
        <w:t xml:space="preserve"> images, vidéo</w:t>
      </w:r>
      <w:r w:rsidR="00EF668D">
        <w:rPr>
          <w:rFonts w:cs="Arial"/>
          <w:color w:val="000000"/>
          <w:shd w:val="clear" w:color="auto" w:fill="FFFFFF"/>
        </w:rPr>
        <w:t>, etc.</w:t>
      </w:r>
      <w:r w:rsidR="004148DD">
        <w:rPr>
          <w:rFonts w:cs="Arial"/>
          <w:color w:val="000000"/>
          <w:shd w:val="clear" w:color="auto" w:fill="FFFFFF"/>
        </w:rPr>
        <w:t xml:space="preserve">). </w:t>
      </w:r>
      <w:r>
        <w:t xml:space="preserve">L’écran principal de Messages vous permet de consulter l’ensemble des messages reçus et envoyés sur MiniVision. </w:t>
      </w:r>
      <w:r w:rsidR="00EF668D">
        <w:t xml:space="preserve">Deux types d’affichage sont disponibles : </w:t>
      </w:r>
    </w:p>
    <w:p w:rsidR="00EF668D" w:rsidRDefault="00EF668D" w:rsidP="00EF668D">
      <w:pPr>
        <w:pStyle w:val="Paragraphedeliste"/>
        <w:numPr>
          <w:ilvl w:val="0"/>
          <w:numId w:val="51"/>
        </w:numPr>
        <w:shd w:val="clear" w:color="auto" w:fill="FFFFFF"/>
      </w:pPr>
      <w:r w:rsidRPr="004170A4">
        <w:rPr>
          <w:b/>
        </w:rPr>
        <w:t>Mode Discussion</w:t>
      </w:r>
      <w:r>
        <w:t> : permet de regrouper les SMS par Discussion.</w:t>
      </w:r>
      <w:r w:rsidRPr="00EF668D">
        <w:t xml:space="preserve"> </w:t>
      </w:r>
      <w:r>
        <w:t>C</w:t>
      </w:r>
      <w:r w:rsidRPr="00DC5553">
        <w:t>ela signifie que l’ensemble des messages reçus et envoyés à un contact sont</w:t>
      </w:r>
      <w:r>
        <w:t xml:space="preserve"> regroupés dans un même dossier</w:t>
      </w:r>
      <w:r w:rsidR="004170A4">
        <w:t xml:space="preserve"> appelé Discussion. </w:t>
      </w:r>
      <w:r w:rsidR="00381536">
        <w:t>Lorsque vous ouvrez une discussion, vous avez donc accès à tout l’historique de vos échanges.</w:t>
      </w:r>
    </w:p>
    <w:p w:rsidR="00EF668D" w:rsidRDefault="00EF668D" w:rsidP="00EF668D">
      <w:pPr>
        <w:pStyle w:val="Paragraphedeliste"/>
        <w:numPr>
          <w:ilvl w:val="0"/>
          <w:numId w:val="51"/>
        </w:numPr>
        <w:shd w:val="clear" w:color="auto" w:fill="FFFFFF"/>
      </w:pPr>
      <w:r w:rsidRPr="004170A4">
        <w:rPr>
          <w:b/>
        </w:rPr>
        <w:t>Mode Chronologique</w:t>
      </w:r>
      <w:r>
        <w:t xml:space="preserve"> : </w:t>
      </w:r>
      <w:r w:rsidR="004170A4">
        <w:t>p</w:t>
      </w:r>
      <w:r w:rsidR="00381536">
        <w:t>ermet de regrouper les SMS par C</w:t>
      </w:r>
      <w:r w:rsidR="004170A4">
        <w:t xml:space="preserve">atégories : </w:t>
      </w:r>
      <w:r w:rsidR="00381536">
        <w:t>Cela signifie que l’ensemble des messages reçu</w:t>
      </w:r>
      <w:r w:rsidR="00F63AF2">
        <w:t>s</w:t>
      </w:r>
      <w:r w:rsidR="00381536">
        <w:t xml:space="preserve"> et envoyé</w:t>
      </w:r>
      <w:r w:rsidR="00F63AF2">
        <w:t>s</w:t>
      </w:r>
      <w:r w:rsidR="00687E32">
        <w:t xml:space="preserve"> sont regroupé</w:t>
      </w:r>
      <w:r w:rsidR="00F63AF2">
        <w:t>s</w:t>
      </w:r>
      <w:r w:rsidR="00687E32">
        <w:t xml:space="preserve"> dans d</w:t>
      </w:r>
      <w:r w:rsidR="00381536">
        <w:t xml:space="preserve">es dossiers </w:t>
      </w:r>
      <w:r w:rsidR="00687E32">
        <w:t>spécifiques</w:t>
      </w:r>
      <w:r w:rsidR="00381536">
        <w:t xml:space="preserve"> : </w:t>
      </w:r>
      <w:r w:rsidR="00CB5DF6">
        <w:t>m</w:t>
      </w:r>
      <w:r w:rsidR="008967F1">
        <w:t xml:space="preserve">essages reçus, </w:t>
      </w:r>
      <w:r w:rsidR="00CB5DF6">
        <w:t>m</w:t>
      </w:r>
      <w:r w:rsidR="004170A4">
        <w:t xml:space="preserve">essages envoyés, </w:t>
      </w:r>
      <w:r w:rsidR="00CB5DF6">
        <w:t>m</w:t>
      </w:r>
      <w:r w:rsidR="007938F7">
        <w:t xml:space="preserve">essages </w:t>
      </w:r>
      <w:r w:rsidR="00F63AF2">
        <w:t>non-</w:t>
      </w:r>
      <w:r w:rsidR="00407380">
        <w:t>envoyés</w:t>
      </w:r>
      <w:r w:rsidR="007938F7">
        <w:t xml:space="preserve"> et </w:t>
      </w:r>
      <w:r w:rsidR="00065363">
        <w:t>brouillons</w:t>
      </w:r>
      <w:r w:rsidR="00381536">
        <w:t>. Lorsque vous ouvrez un dossier, vous ne voyez que les messages d’un certain type</w:t>
      </w:r>
      <w:r w:rsidR="005D14F0">
        <w:t xml:space="preserve"> par ordre ch</w:t>
      </w:r>
      <w:r w:rsidR="00FB5DC8">
        <w:t>r</w:t>
      </w:r>
      <w:r w:rsidR="005D14F0">
        <w:t>onologique</w:t>
      </w:r>
      <w:r w:rsidR="00381536">
        <w:t>.</w:t>
      </w:r>
    </w:p>
    <w:p w:rsidR="00687E32" w:rsidRDefault="00407380" w:rsidP="00077DCD">
      <w:pPr>
        <w:spacing w:after="240"/>
      </w:pPr>
      <w:r>
        <w:t xml:space="preserve">Par défaut, le mode « Discussion » est activé. </w:t>
      </w:r>
      <w:r w:rsidR="00065363">
        <w:t>Pour changer le mode d’affichag</w:t>
      </w:r>
      <w:r w:rsidR="00374B63">
        <w:t xml:space="preserve">e des SMS, appuyez sur </w:t>
      </w:r>
      <w:r w:rsidR="00065363" w:rsidRPr="00065363">
        <w:rPr>
          <w:b/>
          <w:color w:val="B83288"/>
        </w:rPr>
        <w:t>Menu</w:t>
      </w:r>
      <w:r w:rsidR="00065363">
        <w:t xml:space="preserve"> puis utilisez </w:t>
      </w:r>
      <w:r w:rsidR="00065363" w:rsidRPr="00065363">
        <w:rPr>
          <w:b/>
          <w:color w:val="B83288"/>
        </w:rPr>
        <w:t>Haut</w:t>
      </w:r>
      <w:r w:rsidR="00065363">
        <w:t xml:space="preserve"> et </w:t>
      </w:r>
      <w:r w:rsidR="00065363" w:rsidRPr="00065363">
        <w:rPr>
          <w:b/>
          <w:color w:val="B83288"/>
        </w:rPr>
        <w:t>Bas</w:t>
      </w:r>
      <w:r w:rsidR="00065363">
        <w:t xml:space="preserve"> pour sélectionner « Paramètres » et validez avec la touche </w:t>
      </w:r>
      <w:r w:rsidR="00065363" w:rsidRPr="00065363">
        <w:rPr>
          <w:b/>
          <w:color w:val="B83288"/>
        </w:rPr>
        <w:t>OK</w:t>
      </w:r>
      <w:r w:rsidR="00065363">
        <w:t xml:space="preserve">. L’écran des paramètres s’ouvre. Utilisez à nouveau </w:t>
      </w:r>
      <w:r w:rsidR="00065363" w:rsidRPr="00065363">
        <w:rPr>
          <w:b/>
          <w:color w:val="B83288"/>
        </w:rPr>
        <w:t>Haut</w:t>
      </w:r>
      <w:r w:rsidR="00065363">
        <w:t xml:space="preserve"> et </w:t>
      </w:r>
      <w:r w:rsidR="00065363" w:rsidRPr="00065363">
        <w:rPr>
          <w:b/>
          <w:color w:val="B83288"/>
        </w:rPr>
        <w:t>Bas</w:t>
      </w:r>
      <w:r w:rsidR="00065363">
        <w:t xml:space="preserve"> pour sélectionner « Mode d’affichage des messages » et validez avec la touche </w:t>
      </w:r>
      <w:r w:rsidR="00065363" w:rsidRPr="00065363">
        <w:rPr>
          <w:b/>
          <w:color w:val="B83288"/>
        </w:rPr>
        <w:t>OK</w:t>
      </w:r>
      <w:r w:rsidR="00065363">
        <w:t xml:space="preserve">.  Utilisez </w:t>
      </w:r>
      <w:r w:rsidR="00065363" w:rsidRPr="00065363">
        <w:rPr>
          <w:b/>
          <w:color w:val="B83288"/>
        </w:rPr>
        <w:t>Haut</w:t>
      </w:r>
      <w:r w:rsidR="00065363">
        <w:t xml:space="preserve"> et </w:t>
      </w:r>
      <w:r w:rsidR="00065363" w:rsidRPr="00065363">
        <w:rPr>
          <w:b/>
          <w:color w:val="B83288"/>
        </w:rPr>
        <w:t>Bas</w:t>
      </w:r>
      <w:r w:rsidR="00065363">
        <w:t xml:space="preserve"> pour sélectionner « Discussion » ou « Chronologique » puis validez avec la touche </w:t>
      </w:r>
      <w:r w:rsidR="00065363" w:rsidRPr="00065363">
        <w:rPr>
          <w:b/>
          <w:color w:val="B83288"/>
        </w:rPr>
        <w:t>OK</w:t>
      </w:r>
      <w:r w:rsidR="00065363">
        <w:t>.</w:t>
      </w:r>
      <w:r>
        <w:t xml:space="preserve"> </w:t>
      </w:r>
      <w:r w:rsidR="00381536">
        <w:t xml:space="preserve">Dans la suite du document, le fonctionnement de l’application Messages sera expliqué en mode Discussion </w:t>
      </w:r>
      <w:r w:rsidR="00D8677D">
        <w:t xml:space="preserve">puis </w:t>
      </w:r>
      <w:r w:rsidR="00381536">
        <w:t>en mode Chronologique</w:t>
      </w:r>
    </w:p>
    <w:p w:rsidR="00F75A8B" w:rsidRDefault="00F75A8B">
      <w:pPr>
        <w:rPr>
          <w:rFonts w:cs="Arial"/>
          <w:b/>
          <w:bCs/>
          <w:sz w:val="28"/>
          <w:szCs w:val="28"/>
        </w:rPr>
      </w:pPr>
      <w:r>
        <w:br w:type="page"/>
      </w:r>
    </w:p>
    <w:p w:rsidR="00687E32" w:rsidRPr="00687E32" w:rsidRDefault="00687E32" w:rsidP="00687E32">
      <w:pPr>
        <w:pStyle w:val="Titre2"/>
      </w:pPr>
      <w:bookmarkStart w:id="66" w:name="_Toc18333455"/>
      <w:r w:rsidRPr="00687E32">
        <w:lastRenderedPageBreak/>
        <w:t>Messages</w:t>
      </w:r>
      <w:r>
        <w:t xml:space="preserve"> en mode Discussion</w:t>
      </w:r>
      <w:bookmarkEnd w:id="66"/>
    </w:p>
    <w:p w:rsidR="00A42431" w:rsidRDefault="00A42431" w:rsidP="00A42431">
      <w:r>
        <w:t xml:space="preserve">En mode discussion, l’écran principal de Messages affiche les SMS reçus et envoyés par </w:t>
      </w:r>
      <w:r w:rsidR="00EB61A8">
        <w:t>contact</w:t>
      </w:r>
      <w:r>
        <w:t>.</w:t>
      </w:r>
      <w:r w:rsidR="008D70B2">
        <w:t xml:space="preserve"> </w:t>
      </w:r>
    </w:p>
    <w:p w:rsidR="00EB61A8" w:rsidRDefault="00EB61A8" w:rsidP="00A42431">
      <w:r>
        <w:t>Lorsque vous envoyez un SMS pour la première fois, MiniVision créé automatiquement un</w:t>
      </w:r>
      <w:r w:rsidR="008D70B2">
        <w:t>e</w:t>
      </w:r>
      <w:r>
        <w:t xml:space="preserve"> d</w:t>
      </w:r>
      <w:r w:rsidR="008D70B2">
        <w:t>iscussion</w:t>
      </w:r>
      <w:r>
        <w:t xml:space="preserve"> dans l</w:t>
      </w:r>
      <w:r w:rsidR="00CB5DF6">
        <w:t>a</w:t>
      </w:r>
      <w:r>
        <w:t>quel</w:t>
      </w:r>
      <w:r w:rsidR="00CB5DF6">
        <w:t>le</w:t>
      </w:r>
      <w:r>
        <w:t xml:space="preserve"> seront regroupé</w:t>
      </w:r>
      <w:r w:rsidR="00CB5DF6">
        <w:t>s</w:t>
      </w:r>
      <w:r>
        <w:t xml:space="preserve"> tous les échanges que vous aurez avec ce contact.</w:t>
      </w:r>
      <w:r w:rsidR="008D70B2">
        <w:t xml:space="preserve"> </w:t>
      </w:r>
      <w:r>
        <w:t xml:space="preserve">De la même manière, lorsqu’un correspondant vous envoie un message pour la première fois, </w:t>
      </w:r>
      <w:r w:rsidR="008D70B2">
        <w:t xml:space="preserve">une nouvelle discussion </w:t>
      </w:r>
      <w:r>
        <w:t xml:space="preserve">est créée. Lorsque vous répondez à un message d’un correspondant, votre message est enregistré dans </w:t>
      </w:r>
      <w:r w:rsidR="008D70B2">
        <w:t>la discussion</w:t>
      </w:r>
      <w:r>
        <w:t xml:space="preserve"> associé</w:t>
      </w:r>
      <w:r w:rsidR="00CB5DF6">
        <w:t>e</w:t>
      </w:r>
      <w:r>
        <w:t xml:space="preserve"> à ce contact.</w:t>
      </w:r>
      <w:r w:rsidRPr="00EB61A8">
        <w:t xml:space="preserve"> </w:t>
      </w:r>
      <w:r>
        <w:t>Par défaut, aucune discussion n’est créée.</w:t>
      </w:r>
      <w:r w:rsidR="008D70B2">
        <w:t xml:space="preserve"> </w:t>
      </w:r>
      <w:r w:rsidR="005D14F0">
        <w:t>Le nom de la discussion est le nom du contact</w:t>
      </w:r>
      <w:r w:rsidR="002116FD">
        <w:t xml:space="preserve">, si l’expéditeur du message n’est pas enregistré dans vos contacts, </w:t>
      </w:r>
      <w:r w:rsidR="005D14F0">
        <w:t>la discussion aura pour nom le numéro de téléphone</w:t>
      </w:r>
      <w:r w:rsidR="002116FD">
        <w:t>.</w:t>
      </w:r>
      <w:r w:rsidR="00AA7E05">
        <w:t xml:space="preserve"> Les discussions sont triées par </w:t>
      </w:r>
      <w:r w:rsidR="00AA7E05" w:rsidRPr="00AA7E05">
        <w:t>ordre chronologique, les plus récent</w:t>
      </w:r>
      <w:r w:rsidR="0040419D">
        <w:t>e</w:t>
      </w:r>
      <w:r w:rsidR="00AA7E05" w:rsidRPr="00AA7E05">
        <w:t>s en haut de la liste</w:t>
      </w:r>
      <w:r w:rsidR="00AA7E05">
        <w:t>.</w:t>
      </w:r>
    </w:p>
    <w:p w:rsidR="00D72226" w:rsidRDefault="00747F0D" w:rsidP="00D72226">
      <w:pPr>
        <w:pStyle w:val="Titre3"/>
      </w:pPr>
      <w:bookmarkStart w:id="67" w:name="_Ref532290215"/>
      <w:bookmarkStart w:id="68" w:name="_Toc18333456"/>
      <w:r>
        <w:t xml:space="preserve">Envoyer un </w:t>
      </w:r>
      <w:r w:rsidR="00B0709A">
        <w:t xml:space="preserve">nouveau </w:t>
      </w:r>
      <w:r>
        <w:t>message</w:t>
      </w:r>
      <w:bookmarkEnd w:id="67"/>
      <w:bookmarkEnd w:id="68"/>
    </w:p>
    <w:p w:rsidR="00EB61A8" w:rsidRDefault="00EB61A8" w:rsidP="00EB61A8">
      <w:r>
        <w:t xml:space="preserve">Depuis l’écran principal de l’application </w:t>
      </w:r>
      <w:r w:rsidR="00B0709A">
        <w:t>Messages</w:t>
      </w:r>
      <w:r>
        <w:t>, appuyez sur </w:t>
      </w:r>
      <w:r w:rsidRPr="001B1D52">
        <w:rPr>
          <w:b/>
          <w:color w:val="B83288"/>
        </w:rPr>
        <w:t>Menu</w:t>
      </w:r>
      <w:r>
        <w:rPr>
          <w:b/>
          <w:color w:val="B83288"/>
        </w:rPr>
        <w:t xml:space="preserve"> </w:t>
      </w:r>
      <w:r>
        <w:t>puis sélectionnez</w:t>
      </w:r>
    </w:p>
    <w:p w:rsidR="00EB61A8" w:rsidRDefault="00EB61A8" w:rsidP="00EB61A8">
      <w:r>
        <w:t xml:space="preserve">« </w:t>
      </w:r>
      <w:r w:rsidR="00B0709A">
        <w:t>Nouveau Message</w:t>
      </w:r>
      <w:r>
        <w:t xml:space="preserve"> » avec </w:t>
      </w:r>
      <w:r w:rsidRPr="001B1D52">
        <w:rPr>
          <w:b/>
          <w:color w:val="B83288"/>
        </w:rPr>
        <w:t xml:space="preserve">Haut </w:t>
      </w:r>
      <w:r>
        <w:t xml:space="preserve">et </w:t>
      </w:r>
      <w:r w:rsidRPr="001B1D52">
        <w:rPr>
          <w:b/>
          <w:color w:val="B83288"/>
        </w:rPr>
        <w:t xml:space="preserve">Bas </w:t>
      </w:r>
      <w:r>
        <w:t xml:space="preserve">et validez avec la touche </w:t>
      </w:r>
      <w:r w:rsidRPr="001B1D52">
        <w:rPr>
          <w:b/>
          <w:color w:val="B83288"/>
        </w:rPr>
        <w:t>OK</w:t>
      </w:r>
      <w:r>
        <w:t>.</w:t>
      </w:r>
    </w:p>
    <w:p w:rsidR="00B0709A" w:rsidRDefault="00B0709A" w:rsidP="00EB61A8">
      <w:r>
        <w:t xml:space="preserve">Un écran de sélection du contact </w:t>
      </w:r>
      <w:r w:rsidR="0056145A">
        <w:t>apparaît</w:t>
      </w:r>
      <w:r>
        <w:t xml:space="preserve">. Deux options sont proposées : </w:t>
      </w:r>
    </w:p>
    <w:p w:rsidR="00B0709A" w:rsidRDefault="00B0709A" w:rsidP="00B0709A">
      <w:pPr>
        <w:pStyle w:val="Paragraphedeliste"/>
        <w:numPr>
          <w:ilvl w:val="0"/>
          <w:numId w:val="31"/>
        </w:numPr>
      </w:pPr>
      <w:r w:rsidRPr="00B0709A">
        <w:rPr>
          <w:b/>
        </w:rPr>
        <w:t>Contact</w:t>
      </w:r>
      <w:r w:rsidR="00CB5DF6">
        <w:rPr>
          <w:b/>
        </w:rPr>
        <w:t>s</w:t>
      </w:r>
      <w:r>
        <w:t xml:space="preserve"> : permet de sélectionner un contact de votre répertoire. Utilisez </w:t>
      </w:r>
      <w:r w:rsidRPr="001E63AC">
        <w:rPr>
          <w:b/>
          <w:color w:val="B83288"/>
        </w:rPr>
        <w:t>Haut</w:t>
      </w:r>
      <w:r>
        <w:t xml:space="preserve"> et </w:t>
      </w:r>
      <w:r w:rsidRPr="001E63AC">
        <w:rPr>
          <w:b/>
          <w:color w:val="B83288"/>
        </w:rPr>
        <w:t>Bas</w:t>
      </w:r>
      <w:r>
        <w:t xml:space="preserve"> pour sélectionner un contact dans la liste puis appuyez </w:t>
      </w:r>
      <w:r w:rsidR="00CB5DF6">
        <w:t xml:space="preserve">sur </w:t>
      </w:r>
      <w:r>
        <w:t xml:space="preserve">la touche </w:t>
      </w:r>
      <w:r w:rsidRPr="001E63AC">
        <w:rPr>
          <w:b/>
          <w:color w:val="B83288"/>
        </w:rPr>
        <w:t>OK</w:t>
      </w:r>
      <w:r>
        <w:t xml:space="preserve"> pour confirmer.</w:t>
      </w:r>
    </w:p>
    <w:p w:rsidR="00B0709A" w:rsidRDefault="00B0709A" w:rsidP="00B0709A">
      <w:pPr>
        <w:ind w:left="360"/>
      </w:pPr>
      <w:r w:rsidRPr="00923202">
        <w:rPr>
          <w:u w:val="single"/>
        </w:rPr>
        <w:t>Bon à savoir</w:t>
      </w:r>
      <w:r>
        <w:t> : Comme dans l’application Contact</w:t>
      </w:r>
      <w:r w:rsidR="00CB5DF6">
        <w:t>s</w:t>
      </w:r>
      <w:r>
        <w:t xml:space="preserve"> et Téléphone, vous pouvez utiliser le clavier numérique pour rechercher votre contact. La liste des noms est ensuite filtrée au fur et à mesure de votre saisie. Le filtre est effectué sur le début du Prénom et du Nom de famille. Vous pouvez à tout moment parcourir la liste des contacts filtrés en utilisant </w:t>
      </w:r>
      <w:r w:rsidRPr="00C76046">
        <w:rPr>
          <w:b/>
          <w:color w:val="B83288"/>
        </w:rPr>
        <w:t>Haut</w:t>
      </w:r>
      <w:r>
        <w:t xml:space="preserve"> et </w:t>
      </w:r>
      <w:r w:rsidRPr="00C76046">
        <w:rPr>
          <w:b/>
          <w:color w:val="B83288"/>
        </w:rPr>
        <w:t>Bas</w:t>
      </w:r>
      <w:r>
        <w:t xml:space="preserve">. Pour effacer un caractère du filtre, appuyez sur la touche </w:t>
      </w:r>
      <w:r w:rsidRPr="00C76046">
        <w:rPr>
          <w:b/>
          <w:color w:val="B83288"/>
        </w:rPr>
        <w:t>Retour</w:t>
      </w:r>
      <w:r>
        <w:t xml:space="preserve">. Une fois le contact trouvé, appuyez sur la touche </w:t>
      </w:r>
      <w:r w:rsidRPr="00C76046">
        <w:rPr>
          <w:b/>
          <w:color w:val="B83288"/>
        </w:rPr>
        <w:t>OK</w:t>
      </w:r>
      <w:r>
        <w:t xml:space="preserve"> pour </w:t>
      </w:r>
      <w:r w:rsidR="0040419D">
        <w:t>confirmer votre choix.</w:t>
      </w:r>
    </w:p>
    <w:p w:rsidR="00B0709A" w:rsidRDefault="00B0709A" w:rsidP="00FB5DC8">
      <w:pPr>
        <w:pStyle w:val="Paragraphedeliste"/>
        <w:numPr>
          <w:ilvl w:val="0"/>
          <w:numId w:val="52"/>
        </w:numPr>
        <w:spacing w:after="240"/>
      </w:pPr>
      <w:r w:rsidRPr="00B0709A">
        <w:rPr>
          <w:b/>
        </w:rPr>
        <w:t>Composer numéro</w:t>
      </w:r>
      <w:r>
        <w:t> :</w:t>
      </w:r>
      <w:r w:rsidRPr="00B0709A">
        <w:rPr>
          <w:rFonts w:cs="Arial"/>
          <w:color w:val="000000"/>
          <w:shd w:val="clear" w:color="auto" w:fill="FFFFFF"/>
        </w:rPr>
        <w:t xml:space="preserve"> </w:t>
      </w:r>
      <w:r>
        <w:rPr>
          <w:rFonts w:cs="Arial"/>
          <w:color w:val="000000"/>
          <w:shd w:val="clear" w:color="auto" w:fill="FFFFFF"/>
        </w:rPr>
        <w:t xml:space="preserve">permet de saisir un numéro de téléphone chiffre par chiffre. Une zone de modification </w:t>
      </w:r>
      <w:r w:rsidR="0056145A">
        <w:rPr>
          <w:rFonts w:cs="Arial"/>
          <w:color w:val="000000"/>
          <w:shd w:val="clear" w:color="auto" w:fill="FFFFFF"/>
        </w:rPr>
        <w:t>apparaît</w:t>
      </w:r>
      <w:r>
        <w:rPr>
          <w:rFonts w:cs="Arial"/>
          <w:color w:val="000000"/>
          <w:shd w:val="clear" w:color="auto" w:fill="FFFFFF"/>
        </w:rPr>
        <w:t xml:space="preserve">, tapez votre numéro à l’aide du clavier </w:t>
      </w:r>
      <w:r w:rsidR="00A11001">
        <w:rPr>
          <w:rFonts w:cs="Arial"/>
          <w:color w:val="000000"/>
          <w:shd w:val="clear" w:color="auto" w:fill="FFFFFF"/>
        </w:rPr>
        <w:t>alpha</w:t>
      </w:r>
      <w:r>
        <w:rPr>
          <w:rFonts w:cs="Arial"/>
          <w:color w:val="000000"/>
          <w:shd w:val="clear" w:color="auto" w:fill="FFFFFF"/>
        </w:rPr>
        <w:t xml:space="preserve">numérique puis validez la saisie en appuyant sur la touche </w:t>
      </w:r>
      <w:r w:rsidRPr="00AA4065">
        <w:rPr>
          <w:b/>
          <w:color w:val="B83288"/>
        </w:rPr>
        <w:t>OK</w:t>
      </w:r>
      <w:r>
        <w:t>.</w:t>
      </w:r>
    </w:p>
    <w:p w:rsidR="00FB5DC8" w:rsidRDefault="00374B63" w:rsidP="001971F7">
      <w:r>
        <w:t>Une fois votre correspondant sél</w:t>
      </w:r>
      <w:r w:rsidR="0040419D">
        <w:t>ectionné, un écran pour saisir votre message</w:t>
      </w:r>
      <w:r>
        <w:t xml:space="preserve"> </w:t>
      </w:r>
      <w:r w:rsidR="0056145A">
        <w:t>apparaît</w:t>
      </w:r>
      <w:r>
        <w:t xml:space="preserve">. </w:t>
      </w:r>
      <w:r w:rsidR="001971F7">
        <w:t>Entrez</w:t>
      </w:r>
      <w:r>
        <w:t xml:space="preserve"> votre texte avec le clavier physique ou la reconnaissance </w:t>
      </w:r>
      <w:r w:rsidR="001971F7">
        <w:t>vocale</w:t>
      </w:r>
      <w:r w:rsidR="0034139A">
        <w:t xml:space="preserve"> dans la zone de modification</w:t>
      </w:r>
      <w:r w:rsidR="001971F7">
        <w:t xml:space="preserve"> et validez l’envoi en appuyant sur la touche </w:t>
      </w:r>
      <w:r w:rsidR="001971F7" w:rsidRPr="001971F7">
        <w:rPr>
          <w:b/>
          <w:color w:val="B83288"/>
        </w:rPr>
        <w:t>OK</w:t>
      </w:r>
      <w:r w:rsidR="001971F7">
        <w:t>.</w:t>
      </w:r>
    </w:p>
    <w:p w:rsidR="00374B63" w:rsidRDefault="00AA7E05" w:rsidP="001971F7">
      <w:r>
        <w:t>MiniVision vous renvoie à l’éc</w:t>
      </w:r>
      <w:r w:rsidR="00CB5DF6">
        <w:t>ran principal de l’application M</w:t>
      </w:r>
      <w:r w:rsidR="00235482">
        <w:t>e</w:t>
      </w:r>
      <w:r>
        <w:t>ssages sur la discussion que vous venez de créer.</w:t>
      </w:r>
      <w:r w:rsidR="0040419D">
        <w:t xml:space="preserve"> La discussion se positionne en premier dans la liste car elle devient la plus récente.</w:t>
      </w:r>
    </w:p>
    <w:p w:rsidR="00E91AA1" w:rsidRDefault="00E91AA1" w:rsidP="00E91AA1">
      <w:pPr>
        <w:pStyle w:val="Titre3"/>
      </w:pPr>
      <w:bookmarkStart w:id="69" w:name="_Toc18333457"/>
      <w:r>
        <w:t xml:space="preserve">Envoyer un </w:t>
      </w:r>
      <w:r w:rsidR="00691775">
        <w:t>message</w:t>
      </w:r>
      <w:r>
        <w:t xml:space="preserve"> à plusieur</w:t>
      </w:r>
      <w:r w:rsidR="00691775">
        <w:t>s</w:t>
      </w:r>
      <w:r>
        <w:t xml:space="preserve"> destina</w:t>
      </w:r>
      <w:r w:rsidR="00691775">
        <w:t>taires</w:t>
      </w:r>
      <w:bookmarkEnd w:id="69"/>
    </w:p>
    <w:p w:rsidR="00691775" w:rsidRDefault="00691775" w:rsidP="00691775">
      <w:r>
        <w:t xml:space="preserve">Pour envoyer le même message à plusieurs destinataires, suivez la procédure normale pour l’envoi d’un message (voir ci-dessus). Lorsque la zone de modification pour saisir votre texte </w:t>
      </w:r>
      <w:r w:rsidR="0056145A">
        <w:t>apparaît</w:t>
      </w:r>
      <w:r>
        <w:t xml:space="preserve">, appuyez </w:t>
      </w:r>
      <w:r w:rsidR="00E91AA1">
        <w:t xml:space="preserve">sur </w:t>
      </w:r>
      <w:r w:rsidR="00E91AA1" w:rsidRPr="0034139A">
        <w:rPr>
          <w:b/>
          <w:color w:val="B83288"/>
        </w:rPr>
        <w:t>Menu</w:t>
      </w:r>
      <w:r w:rsidR="00E91AA1">
        <w:t> </w:t>
      </w:r>
      <w:r>
        <w:t>pour ouvrir les options</w:t>
      </w:r>
      <w:r w:rsidR="00E91AA1">
        <w:t>.</w:t>
      </w:r>
      <w:r w:rsidR="00E91AA1" w:rsidRPr="00FB5DC8">
        <w:t xml:space="preserve"> </w:t>
      </w:r>
      <w:r w:rsidR="00E91AA1" w:rsidRPr="00A22F3C">
        <w:t xml:space="preserve">Utilisez </w:t>
      </w:r>
      <w:r w:rsidR="00E91AA1" w:rsidRPr="00A22F3C">
        <w:rPr>
          <w:b/>
          <w:color w:val="B83288"/>
        </w:rPr>
        <w:t>Haut</w:t>
      </w:r>
      <w:r w:rsidR="00E91AA1" w:rsidRPr="00A22F3C">
        <w:t xml:space="preserve"> et </w:t>
      </w:r>
      <w:r w:rsidR="00E91AA1" w:rsidRPr="00A22F3C">
        <w:rPr>
          <w:b/>
          <w:color w:val="B83288"/>
        </w:rPr>
        <w:t>Bas</w:t>
      </w:r>
      <w:r w:rsidR="00E91AA1" w:rsidRPr="00A22F3C">
        <w:t xml:space="preserve"> pour sélectionner « </w:t>
      </w:r>
      <w:r w:rsidR="00E91AA1">
        <w:t>Ajouter un destinataire</w:t>
      </w:r>
      <w:r w:rsidR="00E91AA1" w:rsidRPr="00A22F3C">
        <w:t xml:space="preserve"> » puis validez avec la touche </w:t>
      </w:r>
      <w:r w:rsidR="00E91AA1" w:rsidRPr="00A22F3C">
        <w:rPr>
          <w:b/>
          <w:color w:val="B83288"/>
        </w:rPr>
        <w:t>OK</w:t>
      </w:r>
      <w:r w:rsidR="00E91AA1">
        <w:rPr>
          <w:b/>
          <w:color w:val="B83288"/>
        </w:rPr>
        <w:t xml:space="preserve">. </w:t>
      </w:r>
      <w:r w:rsidR="00E91AA1" w:rsidRPr="0034139A">
        <w:t xml:space="preserve">L’écran de sélection de contact </w:t>
      </w:r>
      <w:r w:rsidR="0056145A">
        <w:t>apparaît</w:t>
      </w:r>
      <w:r w:rsidR="00E91AA1" w:rsidRPr="0034139A">
        <w:t>. Comme précédemment</w:t>
      </w:r>
      <w:r>
        <w:t>,</w:t>
      </w:r>
      <w:r w:rsidR="00E91AA1" w:rsidRPr="0034139A">
        <w:t xml:space="preserve"> sélectionne</w:t>
      </w:r>
      <w:r>
        <w:t>z</w:t>
      </w:r>
      <w:r w:rsidR="00E91AA1" w:rsidRPr="0034139A">
        <w:t xml:space="preserve"> votre contact ou compose</w:t>
      </w:r>
      <w:r>
        <w:t>z</w:t>
      </w:r>
      <w:r w:rsidR="00E91AA1" w:rsidRPr="0034139A">
        <w:t xml:space="preserve"> le numéro directement.</w:t>
      </w:r>
      <w:r w:rsidR="00E91AA1">
        <w:t xml:space="preserve"> La zone de modification pour insérer votre texte</w:t>
      </w:r>
      <w:r>
        <w:t xml:space="preserve"> </w:t>
      </w:r>
      <w:r w:rsidR="0056145A">
        <w:t>apparaît</w:t>
      </w:r>
      <w:r>
        <w:t xml:space="preserve"> à nouveau.</w:t>
      </w:r>
    </w:p>
    <w:p w:rsidR="00691775" w:rsidRDefault="00691775" w:rsidP="00691775">
      <w:r>
        <w:t xml:space="preserve">Répétez la procédure pour ajouter un contact supplémentaire ou entrez votre texte </w:t>
      </w:r>
      <w:r w:rsidR="00F8735E">
        <w:t>(</w:t>
      </w:r>
      <w:r>
        <w:t>avec le clavier physique ou la reconnaissance vocale</w:t>
      </w:r>
      <w:r w:rsidR="00F8735E">
        <w:t>)</w:t>
      </w:r>
      <w:r>
        <w:t xml:space="preserve">. Validez l’envoi en appuyant sur la touche </w:t>
      </w:r>
      <w:r w:rsidRPr="001971F7">
        <w:rPr>
          <w:b/>
          <w:color w:val="B83288"/>
        </w:rPr>
        <w:t>OK</w:t>
      </w:r>
      <w:r>
        <w:t>.</w:t>
      </w:r>
    </w:p>
    <w:p w:rsidR="00E91AA1" w:rsidRDefault="00691775" w:rsidP="001971F7">
      <w:r>
        <w:t>MiniVision vous renvoie à l’éc</w:t>
      </w:r>
      <w:r w:rsidR="00235482">
        <w:t>ran principal de l’application M</w:t>
      </w:r>
      <w:r>
        <w:t>essages</w:t>
      </w:r>
      <w:r w:rsidR="00126641">
        <w:t xml:space="preserve"> et cré</w:t>
      </w:r>
      <w:r w:rsidR="00F63AF2">
        <w:t>é</w:t>
      </w:r>
      <w:r w:rsidR="00126641">
        <w:t xml:space="preserve"> une conversation pour chaque nouveau destinataire</w:t>
      </w:r>
      <w:r>
        <w:t xml:space="preserve">. </w:t>
      </w:r>
    </w:p>
    <w:p w:rsidR="00DD6017" w:rsidRDefault="00DD6017" w:rsidP="00DD6017">
      <w:pPr>
        <w:pStyle w:val="Titre3"/>
      </w:pPr>
      <w:bookmarkStart w:id="70" w:name="_Toc18333458"/>
      <w:r>
        <w:t>Transférer un message</w:t>
      </w:r>
      <w:bookmarkEnd w:id="70"/>
    </w:p>
    <w:p w:rsidR="00DD6017" w:rsidRPr="00A22F3C" w:rsidRDefault="00DD6017" w:rsidP="00DD6017">
      <w:r>
        <w:t>Vous pouvez transférer un message</w:t>
      </w:r>
      <w:r w:rsidR="00325A68">
        <w:t xml:space="preserve"> d’une discussion</w:t>
      </w:r>
      <w:r>
        <w:t xml:space="preserve"> à un autre de vos contacts.</w:t>
      </w:r>
      <w:r w:rsidRPr="00A22F3C">
        <w:t xml:space="preserve"> </w:t>
      </w:r>
      <w:r w:rsidRPr="0040419D">
        <w:t xml:space="preserve">Utilisez </w:t>
      </w:r>
      <w:r w:rsidRPr="00A22F3C">
        <w:rPr>
          <w:b/>
          <w:color w:val="B83288"/>
        </w:rPr>
        <w:t>Haut</w:t>
      </w:r>
      <w:r w:rsidRPr="0040419D">
        <w:t xml:space="preserve"> et </w:t>
      </w:r>
      <w:r w:rsidRPr="00A22F3C">
        <w:rPr>
          <w:b/>
          <w:color w:val="B83288"/>
        </w:rPr>
        <w:t>Bas</w:t>
      </w:r>
      <w:r w:rsidRPr="0040419D">
        <w:t xml:space="preserve"> depuis l’écran principal de l’application</w:t>
      </w:r>
      <w:r w:rsidRPr="00A22F3C">
        <w:t xml:space="preserve"> Messages</w:t>
      </w:r>
      <w:r w:rsidRPr="0040419D">
        <w:t xml:space="preserve"> pour sélectionner la discussion</w:t>
      </w:r>
      <w:r w:rsidRPr="00A22F3C">
        <w:t xml:space="preserve"> </w:t>
      </w:r>
      <w:r>
        <w:t>dans laquelle</w:t>
      </w:r>
      <w:r w:rsidRPr="00A22F3C">
        <w:t xml:space="preserve"> </w:t>
      </w:r>
      <w:r w:rsidR="00325A68">
        <w:t xml:space="preserve">se trouve le message que vous </w:t>
      </w:r>
      <w:r w:rsidRPr="00A22F3C">
        <w:t xml:space="preserve">souhaitez </w:t>
      </w:r>
      <w:r>
        <w:t xml:space="preserve">transférer </w:t>
      </w:r>
      <w:r w:rsidR="00964C6E">
        <w:t>puis appuyez sur</w:t>
      </w:r>
      <w:r w:rsidRPr="00A22F3C">
        <w:t xml:space="preserve"> la touche </w:t>
      </w:r>
      <w:r w:rsidRPr="00A22F3C">
        <w:rPr>
          <w:b/>
          <w:color w:val="B83288"/>
        </w:rPr>
        <w:t>OK</w:t>
      </w:r>
      <w:r w:rsidRPr="00A22F3C">
        <w:t>.</w:t>
      </w:r>
    </w:p>
    <w:p w:rsidR="00DD6017" w:rsidRDefault="00DD6017" w:rsidP="00DD6017">
      <w:r w:rsidRPr="00A22F3C">
        <w:t xml:space="preserve">L’historique des messages </w:t>
      </w:r>
      <w:r w:rsidR="0056145A">
        <w:t>apparaît</w:t>
      </w:r>
      <w:r w:rsidR="004A014A">
        <w:t>,</w:t>
      </w:r>
      <w:r w:rsidR="004A014A" w:rsidRPr="004A014A">
        <w:t xml:space="preserve"> </w:t>
      </w:r>
      <w:r w:rsidR="004A014A">
        <w:t>u</w:t>
      </w:r>
      <w:r w:rsidR="004A014A" w:rsidRPr="0040419D">
        <w:t xml:space="preserve">tilisez </w:t>
      </w:r>
      <w:r w:rsidR="004A014A" w:rsidRPr="00A22F3C">
        <w:rPr>
          <w:b/>
          <w:color w:val="B83288"/>
        </w:rPr>
        <w:t>Haut</w:t>
      </w:r>
      <w:r w:rsidR="004A014A" w:rsidRPr="0040419D">
        <w:t xml:space="preserve"> et </w:t>
      </w:r>
      <w:r w:rsidR="004A014A" w:rsidRPr="00A22F3C">
        <w:rPr>
          <w:b/>
          <w:color w:val="B83288"/>
        </w:rPr>
        <w:t>Bas</w:t>
      </w:r>
      <w:r w:rsidRPr="00A22F3C">
        <w:t xml:space="preserve"> </w:t>
      </w:r>
      <w:r w:rsidR="004A014A">
        <w:t>pour sélectionner le message que vous souhaitez transférer puis appuyez</w:t>
      </w:r>
      <w:r w:rsidRPr="00A22F3C">
        <w:t xml:space="preserve"> sur la touche </w:t>
      </w:r>
      <w:r w:rsidRPr="00A22F3C">
        <w:rPr>
          <w:b/>
          <w:color w:val="B83288"/>
        </w:rPr>
        <w:t>OK</w:t>
      </w:r>
      <w:r w:rsidRPr="00A22F3C">
        <w:t xml:space="preserve"> pour accéder aux options liées à ce message. Utilisez à nouveau </w:t>
      </w:r>
      <w:r w:rsidRPr="00A22F3C">
        <w:rPr>
          <w:b/>
          <w:color w:val="B83288"/>
        </w:rPr>
        <w:t>Haut</w:t>
      </w:r>
      <w:r w:rsidRPr="00A22F3C">
        <w:t xml:space="preserve"> et </w:t>
      </w:r>
      <w:r w:rsidRPr="00A22F3C">
        <w:rPr>
          <w:b/>
          <w:color w:val="B83288"/>
        </w:rPr>
        <w:t>Bas</w:t>
      </w:r>
      <w:r w:rsidR="004A014A">
        <w:t xml:space="preserve"> pour sélectionner « Transférer</w:t>
      </w:r>
      <w:r w:rsidRPr="00A22F3C">
        <w:t xml:space="preserve"> » puis validez avec la touche </w:t>
      </w:r>
      <w:r w:rsidRPr="00A22F3C">
        <w:rPr>
          <w:b/>
          <w:color w:val="B83288"/>
        </w:rPr>
        <w:t>OK</w:t>
      </w:r>
      <w:r w:rsidRPr="00A22F3C">
        <w:t>.</w:t>
      </w:r>
    </w:p>
    <w:p w:rsidR="00DD6017" w:rsidRDefault="00BC50E8" w:rsidP="00BC50E8">
      <w:pPr>
        <w:spacing w:after="240"/>
      </w:pPr>
      <w:r w:rsidRPr="0034139A">
        <w:lastRenderedPageBreak/>
        <w:t>L’</w:t>
      </w:r>
      <w:r>
        <w:t>écran de sélection du</w:t>
      </w:r>
      <w:r w:rsidRPr="0034139A">
        <w:t xml:space="preserve"> contact </w:t>
      </w:r>
      <w:r w:rsidR="0056145A">
        <w:t>apparaît</w:t>
      </w:r>
      <w:r>
        <w:t>. Comme pour l’envoi d’un nouveau message, s</w:t>
      </w:r>
      <w:r w:rsidRPr="0034139A">
        <w:t>électionne</w:t>
      </w:r>
      <w:r>
        <w:t>z</w:t>
      </w:r>
      <w:r w:rsidRPr="0034139A">
        <w:t xml:space="preserve"> </w:t>
      </w:r>
      <w:r>
        <w:t xml:space="preserve">le </w:t>
      </w:r>
      <w:r w:rsidRPr="0034139A">
        <w:t xml:space="preserve">contact </w:t>
      </w:r>
      <w:r>
        <w:t xml:space="preserve">à qui vous souhaitez transférer le message </w:t>
      </w:r>
      <w:r w:rsidRPr="0034139A">
        <w:t>ou compose</w:t>
      </w:r>
      <w:r>
        <w:t>z</w:t>
      </w:r>
      <w:r w:rsidRPr="0034139A">
        <w:t xml:space="preserve"> le numéro directemen</w:t>
      </w:r>
      <w:r>
        <w:t>t. Une fois le contact sélectionné, u</w:t>
      </w:r>
      <w:r w:rsidR="00DD6017" w:rsidRPr="00A22F3C">
        <w:t xml:space="preserve">ne zone de modification </w:t>
      </w:r>
      <w:r w:rsidR="000E5CF6">
        <w:t xml:space="preserve">contenant le message transféré </w:t>
      </w:r>
      <w:r w:rsidR="0056145A">
        <w:t>apparaît</w:t>
      </w:r>
      <w:r w:rsidR="00DD6017" w:rsidRPr="00A22F3C">
        <w:t xml:space="preserve">. </w:t>
      </w:r>
      <w:r w:rsidR="000E5CF6">
        <w:t>V</w:t>
      </w:r>
      <w:r>
        <w:t xml:space="preserve">alidez le transfert du message en appuyant sur la touche </w:t>
      </w:r>
      <w:r w:rsidRPr="00BC50E8">
        <w:rPr>
          <w:b/>
          <w:color w:val="B83288"/>
        </w:rPr>
        <w:t>OK</w:t>
      </w:r>
      <w:r>
        <w:t>.</w:t>
      </w:r>
    </w:p>
    <w:p w:rsidR="00BC50E8" w:rsidRDefault="00BC50E8" w:rsidP="00DD6017">
      <w:r w:rsidRPr="00BC50E8">
        <w:rPr>
          <w:u w:val="single"/>
        </w:rPr>
        <w:t>Bon à savoir</w:t>
      </w:r>
      <w:r w:rsidRPr="005B3EDB">
        <w:t> :</w:t>
      </w:r>
      <w:r>
        <w:t xml:space="preserve"> vous pouvez modifier le texte transfér</w:t>
      </w:r>
      <w:r w:rsidR="00235482">
        <w:t>é</w:t>
      </w:r>
      <w:r>
        <w:t xml:space="preserve"> ou ajouter du texte avant d’envoyer le message.</w:t>
      </w:r>
    </w:p>
    <w:p w:rsidR="00747F0D" w:rsidRDefault="00747F0D" w:rsidP="00747F0D">
      <w:pPr>
        <w:pStyle w:val="Titre3"/>
      </w:pPr>
      <w:bookmarkStart w:id="71" w:name="_Toc18333459"/>
      <w:r>
        <w:t>Lire un</w:t>
      </w:r>
      <w:r w:rsidR="00EF10FC">
        <w:t xml:space="preserve"> nouveau</w:t>
      </w:r>
      <w:r>
        <w:t xml:space="preserve"> message</w:t>
      </w:r>
      <w:bookmarkEnd w:id="71"/>
    </w:p>
    <w:p w:rsidR="00CC3534" w:rsidRDefault="00EF10FC" w:rsidP="00CC3534">
      <w:r>
        <w:t>Le nombre de nouveau</w:t>
      </w:r>
      <w:r w:rsidR="00CC3534">
        <w:t>x</w:t>
      </w:r>
      <w:r>
        <w:t xml:space="preserve"> messages reçus </w:t>
      </w:r>
      <w:r w:rsidR="0040419D">
        <w:t xml:space="preserve">sur le MiniVision </w:t>
      </w:r>
      <w:r>
        <w:t>e</w:t>
      </w:r>
      <w:r w:rsidR="004330E1">
        <w:t>s</w:t>
      </w:r>
      <w:r>
        <w:t xml:space="preserve">t indiqué sur l'écran d'accueil et dans la liste des applications lorsque vous sélectionnez </w:t>
      </w:r>
      <w:r w:rsidRPr="001826F7">
        <w:t>«</w:t>
      </w:r>
      <w:r>
        <w:t xml:space="preserve"> Messages</w:t>
      </w:r>
      <w:r w:rsidRPr="001826F7">
        <w:t xml:space="preserve"> ».</w:t>
      </w:r>
      <w:r w:rsidR="00CC3534" w:rsidRPr="00CC3534">
        <w:t xml:space="preserve"> </w:t>
      </w:r>
      <w:r w:rsidR="00CC3534">
        <w:t xml:space="preserve">L’option </w:t>
      </w:r>
      <w:r w:rsidR="00235482">
        <w:t>« A</w:t>
      </w:r>
      <w:r w:rsidR="00CC3534">
        <w:t>nnonce</w:t>
      </w:r>
      <w:r w:rsidR="00235482">
        <w:t xml:space="preserve">s au réveil » </w:t>
      </w:r>
      <w:r w:rsidR="00CC3534">
        <w:t>permet également d’annoncer le nombre de nouveau</w:t>
      </w:r>
      <w:r w:rsidR="0040419D">
        <w:t>x</w:t>
      </w:r>
      <w:r w:rsidR="00CC3534">
        <w:t xml:space="preserve"> messages reçus lorsque vous sortez du mode veille. Pour plus d’information</w:t>
      </w:r>
      <w:r w:rsidR="004F536A">
        <w:t>s</w:t>
      </w:r>
      <w:r w:rsidR="00CC3534">
        <w:t xml:space="preserve">, </w:t>
      </w:r>
      <w:r w:rsidR="00CC3534" w:rsidRPr="00210444">
        <w:t>veuillez-vous référer à la section</w:t>
      </w:r>
      <w:r w:rsidR="00CC3534">
        <w:t xml:space="preserve"> </w:t>
      </w:r>
      <w:r w:rsidR="00CC3534" w:rsidRPr="00CC3534">
        <w:rPr>
          <w:b/>
          <w:i/>
        </w:rPr>
        <w:t>« </w:t>
      </w:r>
      <w:r w:rsidR="00CC3534" w:rsidRPr="00CC3534">
        <w:rPr>
          <w:b/>
          <w:i/>
          <w:color w:val="0070C0"/>
        </w:rPr>
        <w:fldChar w:fldCharType="begin"/>
      </w:r>
      <w:r w:rsidR="00CC3534" w:rsidRPr="00CC3534">
        <w:rPr>
          <w:b/>
          <w:i/>
          <w:color w:val="0070C0"/>
        </w:rPr>
        <w:instrText xml:space="preserve"> REF _Ref518312663 \h  \* MERGEFORMAT </w:instrText>
      </w:r>
      <w:r w:rsidR="00CC3534" w:rsidRPr="00CC3534">
        <w:rPr>
          <w:b/>
          <w:i/>
          <w:color w:val="0070C0"/>
        </w:rPr>
      </w:r>
      <w:r w:rsidR="00CC3534" w:rsidRPr="00CC3534">
        <w:rPr>
          <w:b/>
          <w:i/>
          <w:color w:val="0070C0"/>
        </w:rPr>
        <w:fldChar w:fldCharType="separate"/>
      </w:r>
      <w:r w:rsidR="006A7DCF" w:rsidRPr="006A7DCF">
        <w:rPr>
          <w:b/>
          <w:i/>
          <w:color w:val="0070C0"/>
        </w:rPr>
        <w:t>Vocalisation</w:t>
      </w:r>
      <w:r w:rsidR="00CC3534" w:rsidRPr="00CC3534">
        <w:rPr>
          <w:b/>
          <w:i/>
          <w:color w:val="0070C0"/>
        </w:rPr>
        <w:fldChar w:fldCharType="end"/>
      </w:r>
      <w:r w:rsidR="00CC3534" w:rsidRPr="00CC3534">
        <w:rPr>
          <w:b/>
          <w:i/>
        </w:rPr>
        <w:t> »</w:t>
      </w:r>
      <w:r w:rsidR="00CC3534">
        <w:t xml:space="preserve"> des paramètres du MiniVision.</w:t>
      </w:r>
    </w:p>
    <w:p w:rsidR="00AA7E05" w:rsidRDefault="0040419D" w:rsidP="002116FD">
      <w:r>
        <w:t>Dans l’application Messages, u</w:t>
      </w:r>
      <w:r w:rsidR="004330E1">
        <w:t xml:space="preserve">tilisez </w:t>
      </w:r>
      <w:r w:rsidR="004330E1" w:rsidRPr="002116FD">
        <w:rPr>
          <w:b/>
          <w:color w:val="B83288"/>
        </w:rPr>
        <w:t>Haut</w:t>
      </w:r>
      <w:r w:rsidR="004330E1">
        <w:t xml:space="preserve"> et </w:t>
      </w:r>
      <w:r w:rsidR="004330E1" w:rsidRPr="002116FD">
        <w:rPr>
          <w:b/>
          <w:color w:val="B83288"/>
        </w:rPr>
        <w:t>Bas</w:t>
      </w:r>
      <w:r w:rsidR="004330E1">
        <w:t xml:space="preserve"> depuis </w:t>
      </w:r>
      <w:r w:rsidR="008D70B2">
        <w:t xml:space="preserve">l’écran principal de l’application </w:t>
      </w:r>
      <w:r w:rsidR="002116FD">
        <w:t xml:space="preserve">pour </w:t>
      </w:r>
      <w:r w:rsidR="004330E1">
        <w:t xml:space="preserve">sélectionner la discussion qui contient </w:t>
      </w:r>
      <w:r w:rsidR="00C1242A">
        <w:t xml:space="preserve">un nouveau </w:t>
      </w:r>
      <w:r w:rsidR="00FF6DBD">
        <w:t>message</w:t>
      </w:r>
      <w:r w:rsidR="004330E1">
        <w:t>.</w:t>
      </w:r>
      <w:r w:rsidR="00FF6DBD">
        <w:t xml:space="preserve"> </w:t>
      </w:r>
      <w:r w:rsidR="002116FD">
        <w:t xml:space="preserve">L’information « Non lu » </w:t>
      </w:r>
      <w:r w:rsidR="00C1242A">
        <w:t xml:space="preserve">et le nombre de </w:t>
      </w:r>
      <w:r w:rsidR="00FF6DBD">
        <w:t xml:space="preserve">nouveaux </w:t>
      </w:r>
      <w:r w:rsidR="00C1242A">
        <w:t>message</w:t>
      </w:r>
      <w:r w:rsidR="00FF6DBD">
        <w:t>s</w:t>
      </w:r>
      <w:r w:rsidR="00C1242A">
        <w:t xml:space="preserve"> reçu</w:t>
      </w:r>
      <w:r w:rsidR="00FF6DBD">
        <w:t>s</w:t>
      </w:r>
      <w:r w:rsidR="00C1242A">
        <w:t xml:space="preserve"> sont</w:t>
      </w:r>
      <w:r w:rsidR="002116FD">
        <w:t xml:space="preserve"> annoncé</w:t>
      </w:r>
      <w:r w:rsidR="00C1242A">
        <w:t>s</w:t>
      </w:r>
      <w:r w:rsidR="002116FD">
        <w:t xml:space="preserve"> </w:t>
      </w:r>
      <w:r w:rsidR="00C1242A">
        <w:t>lorsque vous sélectionne</w:t>
      </w:r>
      <w:r w:rsidR="00F63AF2">
        <w:t>z</w:t>
      </w:r>
      <w:r w:rsidR="00C1242A">
        <w:t xml:space="preserve"> une discussion qui contient des nouveaux </w:t>
      </w:r>
      <w:r w:rsidR="00FF6DBD">
        <w:t>messages</w:t>
      </w:r>
      <w:r w:rsidR="00C1242A">
        <w:t>.</w:t>
      </w:r>
      <w:r w:rsidR="00FF6DBD">
        <w:t xml:space="preserve"> </w:t>
      </w:r>
    </w:p>
    <w:p w:rsidR="00C87A4A" w:rsidRDefault="00AA7E05" w:rsidP="00C87A4A">
      <w:pPr>
        <w:spacing w:after="240"/>
      </w:pPr>
      <w:r>
        <w:t xml:space="preserve">Appuyez sur la touche </w:t>
      </w:r>
      <w:r w:rsidRPr="002116FD">
        <w:rPr>
          <w:b/>
          <w:color w:val="B83288"/>
        </w:rPr>
        <w:t>OK</w:t>
      </w:r>
      <w:r>
        <w:rPr>
          <w:b/>
          <w:color w:val="B83288"/>
        </w:rPr>
        <w:t xml:space="preserve"> </w:t>
      </w:r>
      <w:r w:rsidRPr="00AA7E05">
        <w:t>pour ouvrir la discussion et consulter l’historique des</w:t>
      </w:r>
      <w:r>
        <w:t xml:space="preserve"> messages reçus et envoyés</w:t>
      </w:r>
      <w:r w:rsidR="00145BB5">
        <w:t xml:space="preserve">. L’historique des messages est </w:t>
      </w:r>
      <w:r w:rsidR="0040419D">
        <w:t xml:space="preserve">également </w:t>
      </w:r>
      <w:r w:rsidR="00145BB5">
        <w:t xml:space="preserve">trié par ordre </w:t>
      </w:r>
      <w:r w:rsidR="00C87A4A">
        <w:t xml:space="preserve">chronologique, le premier élément de la liste est donc le dernier message reçu ou envoyé. </w:t>
      </w:r>
      <w:r w:rsidR="00C1242A">
        <w:t xml:space="preserve">Utilisez </w:t>
      </w:r>
      <w:r w:rsidR="00C1242A" w:rsidRPr="002116FD">
        <w:rPr>
          <w:b/>
          <w:color w:val="B83288"/>
        </w:rPr>
        <w:t>Haut</w:t>
      </w:r>
      <w:r w:rsidR="00C1242A">
        <w:t xml:space="preserve"> et </w:t>
      </w:r>
      <w:r w:rsidR="00C1242A" w:rsidRPr="00C1242A">
        <w:rPr>
          <w:b/>
          <w:color w:val="B83288"/>
        </w:rPr>
        <w:t>Bas</w:t>
      </w:r>
      <w:r w:rsidR="00C1242A" w:rsidRPr="00C1242A">
        <w:t xml:space="preserve"> pour naviguer dans l’</w:t>
      </w:r>
      <w:r w:rsidR="00FF6DBD">
        <w:t>historique</w:t>
      </w:r>
      <w:r w:rsidR="00C1242A" w:rsidRPr="00C1242A">
        <w:t>.</w:t>
      </w:r>
      <w:r w:rsidR="00C1242A">
        <w:t xml:space="preserve"> </w:t>
      </w:r>
      <w:r w:rsidR="00C87A4A">
        <w:t xml:space="preserve">Les messages reçus et envoyés respectent le format suivant : Etat : (Message envoyé, message lu ou message non lu) – Date – Heure – Contenu du message. </w:t>
      </w:r>
    </w:p>
    <w:p w:rsidR="00077DCD" w:rsidRPr="00F75A8B" w:rsidRDefault="00C87A4A">
      <w:r w:rsidRPr="001826F7">
        <w:rPr>
          <w:u w:val="single"/>
        </w:rPr>
        <w:t>Bon à savoir</w:t>
      </w:r>
      <w:r w:rsidRPr="005B3EDB">
        <w:t xml:space="preserve"> :</w:t>
      </w:r>
      <w:r>
        <w:t xml:space="preserve"> les notifications </w:t>
      </w:r>
      <w:r w:rsidR="0040419D">
        <w:t>de</w:t>
      </w:r>
      <w:r>
        <w:t xml:space="preserve"> nouveau</w:t>
      </w:r>
      <w:r w:rsidR="0040419D">
        <w:t>x</w:t>
      </w:r>
      <w:r>
        <w:t xml:space="preserve"> message</w:t>
      </w:r>
      <w:r w:rsidR="0040419D">
        <w:t>s</w:t>
      </w:r>
      <w:r>
        <w:t xml:space="preserve"> disparaissent dès lors que vous avez sélectionné </w:t>
      </w:r>
      <w:r w:rsidR="00A1557E">
        <w:t>le message (l’état du message</w:t>
      </w:r>
      <w:r w:rsidR="0040419D">
        <w:t xml:space="preserve"> reçu</w:t>
      </w:r>
      <w:r w:rsidR="00A1557E">
        <w:t xml:space="preserve"> passe alors</w:t>
      </w:r>
      <w:r w:rsidR="0040419D">
        <w:t xml:space="preserve"> de « Non lu » à</w:t>
      </w:r>
      <w:r w:rsidR="00A1557E">
        <w:t xml:space="preserve"> « Lu »).</w:t>
      </w:r>
    </w:p>
    <w:p w:rsidR="0040419D" w:rsidRDefault="0040419D" w:rsidP="0040419D">
      <w:pPr>
        <w:pStyle w:val="Titre3"/>
      </w:pPr>
      <w:bookmarkStart w:id="72" w:name="_Toc18333460"/>
      <w:r>
        <w:t>Répondre à un message</w:t>
      </w:r>
      <w:bookmarkEnd w:id="72"/>
      <w:r>
        <w:t xml:space="preserve"> </w:t>
      </w:r>
    </w:p>
    <w:p w:rsidR="0040419D" w:rsidRPr="00A22F3C" w:rsidRDefault="0040419D" w:rsidP="00A22F3C">
      <w:r w:rsidRPr="00A22F3C">
        <w:t>U</w:t>
      </w:r>
      <w:r w:rsidRPr="0040419D">
        <w:t xml:space="preserve">tilisez </w:t>
      </w:r>
      <w:r w:rsidRPr="00A22F3C">
        <w:rPr>
          <w:b/>
          <w:color w:val="B83288"/>
        </w:rPr>
        <w:t>Haut</w:t>
      </w:r>
      <w:r w:rsidRPr="0040419D">
        <w:t xml:space="preserve"> et </w:t>
      </w:r>
      <w:r w:rsidRPr="00A22F3C">
        <w:rPr>
          <w:b/>
          <w:color w:val="B83288"/>
        </w:rPr>
        <w:t>Bas</w:t>
      </w:r>
      <w:r w:rsidRPr="0040419D">
        <w:t xml:space="preserve"> depuis l’écran principal de l’application</w:t>
      </w:r>
      <w:r w:rsidRPr="00A22F3C">
        <w:t xml:space="preserve"> Messages</w:t>
      </w:r>
      <w:r w:rsidRPr="0040419D">
        <w:t xml:space="preserve"> pour sélectionner la discussion</w:t>
      </w:r>
      <w:r w:rsidRPr="00A22F3C">
        <w:t xml:space="preserve"> à laquelle vous souhaitez répondre et validez avec la touche </w:t>
      </w:r>
      <w:r w:rsidRPr="00A22F3C">
        <w:rPr>
          <w:b/>
          <w:color w:val="B83288"/>
        </w:rPr>
        <w:t>OK</w:t>
      </w:r>
      <w:r w:rsidRPr="00A22F3C">
        <w:t>.</w:t>
      </w:r>
    </w:p>
    <w:p w:rsidR="0040419D" w:rsidRPr="00A22F3C" w:rsidRDefault="0040419D" w:rsidP="00A22F3C">
      <w:r w:rsidRPr="00A22F3C">
        <w:t xml:space="preserve">L’historique des messages </w:t>
      </w:r>
      <w:r w:rsidR="0056145A">
        <w:t>apparaît</w:t>
      </w:r>
      <w:r w:rsidRPr="00A22F3C">
        <w:t xml:space="preserve"> et le MiniVision sélectionne le dernier message reçu ou envoyé. </w:t>
      </w:r>
      <w:r w:rsidR="00323174" w:rsidRPr="00A22F3C">
        <w:t xml:space="preserve">Appuyez sur la touche </w:t>
      </w:r>
      <w:r w:rsidR="00323174" w:rsidRPr="00A22F3C">
        <w:rPr>
          <w:b/>
          <w:color w:val="B83288"/>
        </w:rPr>
        <w:t>OK</w:t>
      </w:r>
      <w:r w:rsidR="00323174" w:rsidRPr="00A22F3C">
        <w:t xml:space="preserve"> pour accéder aux options liées à ce message. Utilisez à nouveau </w:t>
      </w:r>
      <w:r w:rsidR="00323174" w:rsidRPr="00A22F3C">
        <w:rPr>
          <w:b/>
          <w:color w:val="B83288"/>
        </w:rPr>
        <w:t>Haut</w:t>
      </w:r>
      <w:r w:rsidR="00323174" w:rsidRPr="00A22F3C">
        <w:t xml:space="preserve"> et </w:t>
      </w:r>
      <w:r w:rsidR="00323174" w:rsidRPr="00A22F3C">
        <w:rPr>
          <w:b/>
          <w:color w:val="B83288"/>
        </w:rPr>
        <w:t>Bas</w:t>
      </w:r>
      <w:r w:rsidR="00323174" w:rsidRPr="00A22F3C">
        <w:t xml:space="preserve"> pour sélectionner « Répondre » puis validez avec la touche </w:t>
      </w:r>
      <w:r w:rsidR="00323174" w:rsidRPr="00A22F3C">
        <w:rPr>
          <w:b/>
          <w:color w:val="B83288"/>
        </w:rPr>
        <w:t>OK</w:t>
      </w:r>
      <w:r w:rsidR="00323174" w:rsidRPr="00A22F3C">
        <w:t>.</w:t>
      </w:r>
    </w:p>
    <w:p w:rsidR="00323174" w:rsidRDefault="00323174" w:rsidP="00A22F3C">
      <w:r w:rsidRPr="00A22F3C">
        <w:t>Une nouvelle zone de modification appara</w:t>
      </w:r>
      <w:r w:rsidR="008A1C97">
        <w:t>î</w:t>
      </w:r>
      <w:r w:rsidRPr="00A22F3C">
        <w:t>t. E</w:t>
      </w:r>
      <w:r w:rsidRPr="00323174">
        <w:t xml:space="preserve">ntrez votre texte avec le clavier physique ou la reconnaissance vocale et validez l’envoi en appuyant sur la touche </w:t>
      </w:r>
      <w:r w:rsidRPr="00A22F3C">
        <w:rPr>
          <w:b/>
          <w:color w:val="B83288"/>
        </w:rPr>
        <w:t>OK</w:t>
      </w:r>
      <w:r w:rsidRPr="00323174">
        <w:t>. MiniVision vous renvoie à l’éc</w:t>
      </w:r>
      <w:r w:rsidR="00235482">
        <w:t>ran principal de l’application M</w:t>
      </w:r>
      <w:r w:rsidRPr="00323174">
        <w:t xml:space="preserve">essages sur la discussion </w:t>
      </w:r>
      <w:r w:rsidRPr="00A22F3C">
        <w:t>à laquelle vous venez de répondre</w:t>
      </w:r>
      <w:r w:rsidRPr="00323174">
        <w:t>. La discussion se positionne en premier dans la liste car elle devient la plus récente</w:t>
      </w:r>
      <w:r w:rsidRPr="00A22F3C">
        <w:t>.</w:t>
      </w:r>
    </w:p>
    <w:p w:rsidR="00065D8F" w:rsidRDefault="00065D8F" w:rsidP="00065D8F">
      <w:pPr>
        <w:pStyle w:val="Titre3"/>
      </w:pPr>
      <w:bookmarkStart w:id="73" w:name="_Toc18333461"/>
      <w:r>
        <w:t>Supprimer un message d’une discussion</w:t>
      </w:r>
      <w:bookmarkEnd w:id="73"/>
    </w:p>
    <w:p w:rsidR="00065D8F" w:rsidRPr="00A22F3C" w:rsidRDefault="00065D8F" w:rsidP="00065D8F">
      <w:r w:rsidRPr="00A22F3C">
        <w:t>U</w:t>
      </w:r>
      <w:r w:rsidRPr="0040419D">
        <w:t xml:space="preserve">tilisez </w:t>
      </w:r>
      <w:r w:rsidRPr="00A22F3C">
        <w:rPr>
          <w:b/>
          <w:color w:val="B83288"/>
        </w:rPr>
        <w:t>Haut</w:t>
      </w:r>
      <w:r w:rsidRPr="0040419D">
        <w:t xml:space="preserve"> et </w:t>
      </w:r>
      <w:r w:rsidRPr="00A22F3C">
        <w:rPr>
          <w:b/>
          <w:color w:val="B83288"/>
        </w:rPr>
        <w:t>Bas</w:t>
      </w:r>
      <w:r w:rsidRPr="0040419D">
        <w:t xml:space="preserve"> depuis l’écran principal de l’application</w:t>
      </w:r>
      <w:r w:rsidRPr="00A22F3C">
        <w:t xml:space="preserve"> Messages</w:t>
      </w:r>
      <w:r w:rsidRPr="0040419D">
        <w:t xml:space="preserve"> pour sélectionner la discussion</w:t>
      </w:r>
      <w:r w:rsidRPr="00A22F3C">
        <w:t xml:space="preserve"> </w:t>
      </w:r>
      <w:r>
        <w:t>dans laquelle</w:t>
      </w:r>
      <w:r w:rsidRPr="00A22F3C">
        <w:t xml:space="preserve"> vous souhaitez </w:t>
      </w:r>
      <w:r>
        <w:t>supprimer un message</w:t>
      </w:r>
      <w:r w:rsidRPr="00A22F3C">
        <w:t xml:space="preserve"> et validez avec la touche </w:t>
      </w:r>
      <w:r w:rsidRPr="00A22F3C">
        <w:rPr>
          <w:b/>
          <w:color w:val="B83288"/>
        </w:rPr>
        <w:t>OK</w:t>
      </w:r>
      <w:r w:rsidRPr="00A22F3C">
        <w:t>.</w:t>
      </w:r>
    </w:p>
    <w:p w:rsidR="00065D8F" w:rsidRDefault="00065D8F" w:rsidP="00A22F3C">
      <w:r w:rsidRPr="00A22F3C">
        <w:t xml:space="preserve">L’historique des messages </w:t>
      </w:r>
      <w:r w:rsidR="0056145A">
        <w:t>apparaît</w:t>
      </w:r>
      <w:r w:rsidRPr="00A22F3C">
        <w:t xml:space="preserve"> et le MiniVision sélectionne le dernier message reçu ou envoyé. U</w:t>
      </w:r>
      <w:r w:rsidRPr="0040419D">
        <w:t xml:space="preserve">tilisez </w:t>
      </w:r>
      <w:r w:rsidRPr="00A22F3C">
        <w:rPr>
          <w:b/>
          <w:color w:val="B83288"/>
        </w:rPr>
        <w:t>Haut</w:t>
      </w:r>
      <w:r w:rsidRPr="0040419D">
        <w:t xml:space="preserve"> et </w:t>
      </w:r>
      <w:r w:rsidRPr="00A22F3C">
        <w:rPr>
          <w:b/>
          <w:color w:val="B83288"/>
        </w:rPr>
        <w:t>Bas</w:t>
      </w:r>
      <w:r w:rsidRPr="0040419D">
        <w:t xml:space="preserve"> </w:t>
      </w:r>
      <w:r>
        <w:t>pour sélectionner le message que vous souhaitez supprimer et a</w:t>
      </w:r>
      <w:r w:rsidRPr="00A22F3C">
        <w:t xml:space="preserve">ppuyez sur la touche </w:t>
      </w:r>
      <w:r w:rsidRPr="00A22F3C">
        <w:rPr>
          <w:b/>
          <w:color w:val="B83288"/>
        </w:rPr>
        <w:t>OK</w:t>
      </w:r>
      <w:r w:rsidRPr="00A22F3C">
        <w:t xml:space="preserve"> pour accéder aux options liées à ce message. Utilisez à nouveau </w:t>
      </w:r>
      <w:r w:rsidRPr="00A22F3C">
        <w:rPr>
          <w:b/>
          <w:color w:val="B83288"/>
        </w:rPr>
        <w:t>Haut</w:t>
      </w:r>
      <w:r w:rsidRPr="00A22F3C">
        <w:t xml:space="preserve"> et </w:t>
      </w:r>
      <w:r w:rsidRPr="00A22F3C">
        <w:rPr>
          <w:b/>
          <w:color w:val="B83288"/>
        </w:rPr>
        <w:t>Bas</w:t>
      </w:r>
      <w:r w:rsidRPr="00A22F3C">
        <w:t xml:space="preserve"> pour sélectionner « </w:t>
      </w:r>
      <w:r>
        <w:t>Supprimer</w:t>
      </w:r>
      <w:r w:rsidRPr="00A22F3C">
        <w:t xml:space="preserve"> » puis validez avec la touche </w:t>
      </w:r>
      <w:r w:rsidRPr="00A22F3C">
        <w:rPr>
          <w:b/>
          <w:color w:val="B83288"/>
        </w:rPr>
        <w:t>OK</w:t>
      </w:r>
      <w:r w:rsidRPr="00A22F3C">
        <w:t>.</w:t>
      </w:r>
      <w:r w:rsidR="003571F1">
        <w:t xml:space="preserve"> Un écran de confirmation de suppression </w:t>
      </w:r>
      <w:r w:rsidR="0056145A">
        <w:t>apparaît</w:t>
      </w:r>
      <w:r w:rsidR="003571F1">
        <w:t>. Sélectionnez « Oui » puis validez avec la touche</w:t>
      </w:r>
      <w:r w:rsidR="003571F1" w:rsidRPr="00CF490F">
        <w:rPr>
          <w:b/>
          <w:color w:val="B83288"/>
        </w:rPr>
        <w:t xml:space="preserve"> OK</w:t>
      </w:r>
      <w:r w:rsidR="003571F1">
        <w:t xml:space="preserve"> pour confirmer la suppression</w:t>
      </w:r>
      <w:r w:rsidR="00640F8D">
        <w:t xml:space="preserve"> du message sélectionné</w:t>
      </w:r>
      <w:r w:rsidR="003571F1">
        <w:t xml:space="preserve">. Sinon, sélectionnez « Non » puis validez avec la touche </w:t>
      </w:r>
      <w:r w:rsidR="003571F1" w:rsidRPr="00CF490F">
        <w:rPr>
          <w:b/>
          <w:color w:val="B83288"/>
        </w:rPr>
        <w:t>OK</w:t>
      </w:r>
      <w:r w:rsidR="003571F1">
        <w:t xml:space="preserve"> pour annuler la suppression.</w:t>
      </w:r>
      <w:r w:rsidR="003571F1" w:rsidRPr="003571F1">
        <w:t xml:space="preserve"> </w:t>
      </w:r>
      <w:r w:rsidR="003571F1">
        <w:t>MiniVision vous renvoie dans l’historique de la discussion.</w:t>
      </w:r>
    </w:p>
    <w:p w:rsidR="003571F1" w:rsidRDefault="003571F1" w:rsidP="003571F1">
      <w:pPr>
        <w:pStyle w:val="Titre3"/>
      </w:pPr>
      <w:bookmarkStart w:id="74" w:name="_Toc18333462"/>
      <w:r>
        <w:t>Supprimer une discussion</w:t>
      </w:r>
      <w:bookmarkEnd w:id="74"/>
    </w:p>
    <w:p w:rsidR="00640F8D" w:rsidRDefault="003571F1" w:rsidP="00640F8D">
      <w:r w:rsidRPr="00A22F3C">
        <w:t>U</w:t>
      </w:r>
      <w:r w:rsidRPr="0040419D">
        <w:t xml:space="preserve">tilisez </w:t>
      </w:r>
      <w:r w:rsidRPr="00A22F3C">
        <w:rPr>
          <w:b/>
          <w:color w:val="B83288"/>
        </w:rPr>
        <w:t>Haut</w:t>
      </w:r>
      <w:r w:rsidRPr="0040419D">
        <w:t xml:space="preserve"> et </w:t>
      </w:r>
      <w:r w:rsidRPr="00A22F3C">
        <w:rPr>
          <w:b/>
          <w:color w:val="B83288"/>
        </w:rPr>
        <w:t>Bas</w:t>
      </w:r>
      <w:r w:rsidRPr="0040419D">
        <w:t xml:space="preserve"> depuis l’écran principal de l’application</w:t>
      </w:r>
      <w:r w:rsidRPr="00A22F3C">
        <w:t xml:space="preserve"> Messages</w:t>
      </w:r>
      <w:r w:rsidRPr="0040419D">
        <w:t xml:space="preserve"> pour sélectionner la discussion</w:t>
      </w:r>
      <w:r w:rsidRPr="00A22F3C">
        <w:t xml:space="preserve"> </w:t>
      </w:r>
      <w:r>
        <w:t>que</w:t>
      </w:r>
      <w:r w:rsidRPr="00A22F3C">
        <w:t xml:space="preserve"> vous souhaitez </w:t>
      </w:r>
      <w:r>
        <w:t xml:space="preserve">supprimer </w:t>
      </w:r>
      <w:r w:rsidRPr="00A22F3C">
        <w:t xml:space="preserve">et validez avec la touche </w:t>
      </w:r>
      <w:r w:rsidRPr="00A22F3C">
        <w:rPr>
          <w:b/>
          <w:color w:val="B83288"/>
        </w:rPr>
        <w:t>OK</w:t>
      </w:r>
      <w:r w:rsidRPr="00A22F3C">
        <w:t>.</w:t>
      </w:r>
      <w:r>
        <w:t xml:space="preserve"> Appuyez sur </w:t>
      </w:r>
      <w:r w:rsidRPr="00B374B4">
        <w:rPr>
          <w:b/>
          <w:color w:val="B83288"/>
        </w:rPr>
        <w:t>Menu</w:t>
      </w:r>
      <w:r>
        <w:t xml:space="preserve"> pour accéder aux options de la discussion. </w:t>
      </w:r>
      <w:r w:rsidRPr="00A22F3C">
        <w:t xml:space="preserve">Utilisez à nouveau </w:t>
      </w:r>
      <w:r w:rsidRPr="00A22F3C">
        <w:rPr>
          <w:b/>
          <w:color w:val="B83288"/>
        </w:rPr>
        <w:t>Haut</w:t>
      </w:r>
      <w:r w:rsidRPr="00A22F3C">
        <w:t xml:space="preserve"> et </w:t>
      </w:r>
      <w:r w:rsidRPr="00A22F3C">
        <w:rPr>
          <w:b/>
          <w:color w:val="B83288"/>
        </w:rPr>
        <w:t>Bas</w:t>
      </w:r>
      <w:r w:rsidRPr="00A22F3C">
        <w:t xml:space="preserve"> pour sélectionner « </w:t>
      </w:r>
      <w:r w:rsidR="00DD6017">
        <w:t>S</w:t>
      </w:r>
      <w:r>
        <w:t>upprimer</w:t>
      </w:r>
      <w:r w:rsidR="00DD6017">
        <w:t xml:space="preserve"> la discussion</w:t>
      </w:r>
      <w:r w:rsidRPr="00A22F3C">
        <w:t xml:space="preserve"> » puis validez avec la touche </w:t>
      </w:r>
      <w:r w:rsidRPr="00A22F3C">
        <w:rPr>
          <w:b/>
          <w:color w:val="B83288"/>
        </w:rPr>
        <w:t>OK</w:t>
      </w:r>
      <w:r w:rsidR="00640F8D">
        <w:t xml:space="preserve">. Un écran de confirmation de </w:t>
      </w:r>
      <w:r w:rsidR="00640F8D">
        <w:lastRenderedPageBreak/>
        <w:t xml:space="preserve">suppression </w:t>
      </w:r>
      <w:r w:rsidR="0056145A">
        <w:t>apparaît</w:t>
      </w:r>
      <w:r w:rsidR="00640F8D">
        <w:t>. Sélectionnez « Oui » puis validez avec la touche</w:t>
      </w:r>
      <w:r w:rsidR="00640F8D" w:rsidRPr="00CF490F">
        <w:rPr>
          <w:b/>
          <w:color w:val="B83288"/>
        </w:rPr>
        <w:t xml:space="preserve"> OK</w:t>
      </w:r>
      <w:r w:rsidR="00640F8D">
        <w:t xml:space="preserve"> pour confirmer la suppression de la discussio</w:t>
      </w:r>
      <w:r w:rsidR="00B374B4">
        <w:t>n</w:t>
      </w:r>
      <w:r w:rsidR="00640F8D">
        <w:t xml:space="preserve">. Sinon, sélectionnez « Non » puis validez avec la touche </w:t>
      </w:r>
      <w:r w:rsidR="00640F8D" w:rsidRPr="00CF490F">
        <w:rPr>
          <w:b/>
          <w:color w:val="B83288"/>
        </w:rPr>
        <w:t>OK</w:t>
      </w:r>
      <w:r w:rsidR="00640F8D">
        <w:t xml:space="preserve"> pour annuler la suppression.</w:t>
      </w:r>
      <w:r w:rsidR="00640F8D" w:rsidRPr="003571F1">
        <w:t xml:space="preserve"> </w:t>
      </w:r>
      <w:r w:rsidR="00640F8D">
        <w:t>MiniVision vous renvoie dans l’historique de la discussion.</w:t>
      </w:r>
    </w:p>
    <w:p w:rsidR="00714A1F" w:rsidRDefault="00714A1F" w:rsidP="00714A1F">
      <w:pPr>
        <w:pStyle w:val="Titre3"/>
      </w:pPr>
      <w:bookmarkStart w:id="75" w:name="_Toc18333463"/>
      <w:r>
        <w:t>Supprimer toutes les discussions</w:t>
      </w:r>
      <w:bookmarkEnd w:id="75"/>
    </w:p>
    <w:p w:rsidR="00714A1F" w:rsidRDefault="00714A1F" w:rsidP="00714A1F">
      <w:r>
        <w:t xml:space="preserve">Pour supprimer toutes </w:t>
      </w:r>
      <w:r w:rsidR="00235482">
        <w:t xml:space="preserve">les </w:t>
      </w:r>
      <w:r>
        <w:t xml:space="preserve">discussions, appuyez sur </w:t>
      </w:r>
      <w:r w:rsidRPr="0063474B">
        <w:rPr>
          <w:b/>
          <w:color w:val="B83288"/>
        </w:rPr>
        <w:t>Menu</w:t>
      </w:r>
      <w:r>
        <w:t xml:space="preserve"> depuis l’écran principal de l’application puis sélectionnez « Supprimer tout » avec </w:t>
      </w:r>
      <w:r w:rsidRPr="0063474B">
        <w:rPr>
          <w:b/>
          <w:color w:val="B83288"/>
        </w:rPr>
        <w:t>Haut</w:t>
      </w:r>
      <w:r>
        <w:t xml:space="preserve"> et </w:t>
      </w:r>
      <w:r w:rsidRPr="0063474B">
        <w:rPr>
          <w:b/>
          <w:color w:val="B83288"/>
        </w:rPr>
        <w:t>Bas</w:t>
      </w:r>
      <w:r>
        <w:t xml:space="preserve"> et validez avec la touche </w:t>
      </w:r>
      <w:r w:rsidRPr="0063474B">
        <w:rPr>
          <w:b/>
          <w:color w:val="B83288"/>
        </w:rPr>
        <w:t>OK</w:t>
      </w:r>
      <w:r>
        <w:t>.</w:t>
      </w:r>
      <w:r w:rsidRPr="0063474B">
        <w:t xml:space="preserve"> </w:t>
      </w:r>
      <w:r>
        <w:t xml:space="preserve">Un écran de confirmation de suppression </w:t>
      </w:r>
      <w:r w:rsidR="0056145A">
        <w:t>apparaît</w:t>
      </w:r>
      <w:r>
        <w:t>. Sélectionnez « Oui » puis validez avec la touche</w:t>
      </w:r>
      <w:r w:rsidRPr="00CF490F">
        <w:rPr>
          <w:b/>
          <w:color w:val="B83288"/>
        </w:rPr>
        <w:t xml:space="preserve"> OK</w:t>
      </w:r>
      <w:r>
        <w:t xml:space="preserve"> pour confirmer la suppression de toutes les discussions. Sinon, sélectionnez « Non » puis validez avec la touche </w:t>
      </w:r>
      <w:r w:rsidRPr="00CF490F">
        <w:rPr>
          <w:b/>
          <w:color w:val="B83288"/>
        </w:rPr>
        <w:t>OK</w:t>
      </w:r>
      <w:r>
        <w:t xml:space="preserve"> pour annuler la suppression.</w:t>
      </w:r>
    </w:p>
    <w:p w:rsidR="00FF086C" w:rsidRDefault="00F712C3" w:rsidP="00FF086C">
      <w:pPr>
        <w:pStyle w:val="Titre3"/>
      </w:pPr>
      <w:bookmarkStart w:id="76" w:name="_Toc18333464"/>
      <w:r>
        <w:t>Créer un contact à partir d’un numéro inconnu</w:t>
      </w:r>
      <w:bookmarkEnd w:id="76"/>
    </w:p>
    <w:p w:rsidR="00FF086C" w:rsidRPr="00A22F3C" w:rsidRDefault="00FF086C" w:rsidP="00FF086C">
      <w:r>
        <w:t xml:space="preserve">Si vous recevez un message d’un numéro inconnu, vous pouvez l’ajouter directement à vos contacts via l’application Messages. </w:t>
      </w:r>
      <w:r w:rsidRPr="00A22F3C">
        <w:t>U</w:t>
      </w:r>
      <w:r w:rsidRPr="0040419D">
        <w:t xml:space="preserve">tilisez </w:t>
      </w:r>
      <w:r w:rsidRPr="00A22F3C">
        <w:rPr>
          <w:b/>
          <w:color w:val="B83288"/>
        </w:rPr>
        <w:t>Haut</w:t>
      </w:r>
      <w:r w:rsidRPr="0040419D">
        <w:t xml:space="preserve"> et </w:t>
      </w:r>
      <w:r w:rsidRPr="00A22F3C">
        <w:rPr>
          <w:b/>
          <w:color w:val="B83288"/>
        </w:rPr>
        <w:t>Bas</w:t>
      </w:r>
      <w:r w:rsidRPr="0040419D">
        <w:t xml:space="preserve"> depuis l’écran principal de l’application</w:t>
      </w:r>
      <w:r w:rsidRPr="00A22F3C">
        <w:t xml:space="preserve"> Messages</w:t>
      </w:r>
      <w:r w:rsidRPr="0040419D">
        <w:t xml:space="preserve"> pour sélectionner la discussion</w:t>
      </w:r>
      <w:r w:rsidRPr="00A22F3C">
        <w:t xml:space="preserve"> </w:t>
      </w:r>
      <w:r>
        <w:t>avec le numéro inconnu.</w:t>
      </w:r>
    </w:p>
    <w:p w:rsidR="00077DCD" w:rsidRPr="00F75A8B" w:rsidRDefault="00FF086C">
      <w:pPr>
        <w:rPr>
          <w:b/>
          <w:i/>
          <w:color w:val="0070C0"/>
        </w:rPr>
      </w:pPr>
      <w:r w:rsidRPr="00A22F3C">
        <w:t xml:space="preserve">L’historique des messages </w:t>
      </w:r>
      <w:r w:rsidR="0056145A">
        <w:t>apparaît</w:t>
      </w:r>
      <w:r w:rsidRPr="00A22F3C">
        <w:t xml:space="preserve"> et le MiniVision sélectionne le dernier message reçu ou envoyé. Appuyez sur la touche </w:t>
      </w:r>
      <w:r w:rsidRPr="00A22F3C">
        <w:rPr>
          <w:b/>
          <w:color w:val="B83288"/>
        </w:rPr>
        <w:t>OK</w:t>
      </w:r>
      <w:r w:rsidRPr="00A22F3C">
        <w:t xml:space="preserve"> pour accéder aux options liées </w:t>
      </w:r>
      <w:r w:rsidR="00F712C3" w:rsidRPr="00A22F3C">
        <w:t>à ce message</w:t>
      </w:r>
      <w:r w:rsidRPr="00A22F3C">
        <w:t xml:space="preserve">. Utilisez à nouveau </w:t>
      </w:r>
      <w:r w:rsidRPr="00A22F3C">
        <w:rPr>
          <w:b/>
          <w:color w:val="B83288"/>
        </w:rPr>
        <w:t>Haut</w:t>
      </w:r>
      <w:r w:rsidRPr="00A22F3C">
        <w:t xml:space="preserve"> et </w:t>
      </w:r>
      <w:r w:rsidRPr="00A22F3C">
        <w:rPr>
          <w:b/>
          <w:color w:val="B83288"/>
        </w:rPr>
        <w:t>Bas</w:t>
      </w:r>
      <w:r w:rsidRPr="00A22F3C">
        <w:t xml:space="preserve"> pour sélectionner « </w:t>
      </w:r>
      <w:r>
        <w:t>Ajouter au contact</w:t>
      </w:r>
      <w:r w:rsidRPr="00A22F3C">
        <w:t xml:space="preserve"> » puis validez avec la touche </w:t>
      </w:r>
      <w:r w:rsidRPr="00A22F3C">
        <w:rPr>
          <w:b/>
          <w:color w:val="B83288"/>
        </w:rPr>
        <w:t>OK</w:t>
      </w:r>
      <w:r>
        <w:t xml:space="preserve">. </w:t>
      </w:r>
      <w:r w:rsidR="00726DCD">
        <w:t xml:space="preserve">Un nouvel écran de création de contact </w:t>
      </w:r>
      <w:r w:rsidR="0056145A">
        <w:t>apparaît</w:t>
      </w:r>
      <w:r w:rsidR="00235482">
        <w:t xml:space="preserve"> avec le champ "numéro" pré-</w:t>
      </w:r>
      <w:r w:rsidR="00726DCD">
        <w:t xml:space="preserve">rempli. Suivez la procédure </w:t>
      </w:r>
      <w:r w:rsidR="00726DCD" w:rsidRPr="00030EDE">
        <w:rPr>
          <w:b/>
          <w:i/>
        </w:rPr>
        <w:t>«</w:t>
      </w:r>
      <w:r w:rsidR="00FC46A3">
        <w:rPr>
          <w:b/>
          <w:i/>
        </w:rPr>
        <w:t xml:space="preserve"> </w:t>
      </w:r>
      <w:r w:rsidR="00FC46A3" w:rsidRPr="00FC46A3">
        <w:rPr>
          <w:b/>
          <w:i/>
          <w:color w:val="0070C0"/>
        </w:rPr>
        <w:fldChar w:fldCharType="begin"/>
      </w:r>
      <w:r w:rsidR="00FC46A3" w:rsidRPr="00FC46A3">
        <w:rPr>
          <w:b/>
          <w:i/>
          <w:color w:val="0070C0"/>
        </w:rPr>
        <w:instrText xml:space="preserve"> REF _Ref520964128 \h </w:instrText>
      </w:r>
      <w:r w:rsidR="00FC46A3">
        <w:rPr>
          <w:b/>
          <w:i/>
          <w:color w:val="0070C0"/>
        </w:rPr>
        <w:instrText xml:space="preserve"> \* MERGEFORMAT </w:instrText>
      </w:r>
      <w:r w:rsidR="00FC46A3" w:rsidRPr="00FC46A3">
        <w:rPr>
          <w:b/>
          <w:i/>
          <w:color w:val="0070C0"/>
        </w:rPr>
      </w:r>
      <w:r w:rsidR="00FC46A3" w:rsidRPr="00FC46A3">
        <w:rPr>
          <w:b/>
          <w:i/>
          <w:color w:val="0070C0"/>
        </w:rPr>
        <w:fldChar w:fldCharType="separate"/>
      </w:r>
      <w:r w:rsidR="006A7DCF" w:rsidRPr="006A7DCF">
        <w:rPr>
          <w:b/>
          <w:i/>
          <w:color w:val="0070C0"/>
        </w:rPr>
        <w:t>Créer un contact</w:t>
      </w:r>
      <w:r w:rsidR="00FC46A3" w:rsidRPr="00FC46A3">
        <w:rPr>
          <w:b/>
          <w:i/>
          <w:color w:val="0070C0"/>
        </w:rPr>
        <w:fldChar w:fldCharType="end"/>
      </w:r>
      <w:r w:rsidR="00FC46A3">
        <w:rPr>
          <w:b/>
          <w:i/>
        </w:rPr>
        <w:t xml:space="preserve"> </w:t>
      </w:r>
      <w:r w:rsidR="00726DCD" w:rsidRPr="00030EDE">
        <w:rPr>
          <w:b/>
          <w:i/>
        </w:rPr>
        <w:t>»</w:t>
      </w:r>
      <w:r w:rsidR="00726DCD">
        <w:t xml:space="preserve"> pour finaliser l'enregistrement du nouveau contact.</w:t>
      </w:r>
    </w:p>
    <w:p w:rsidR="00F712C3" w:rsidRDefault="00F712C3" w:rsidP="00F712C3">
      <w:pPr>
        <w:pStyle w:val="Titre3"/>
      </w:pPr>
      <w:bookmarkStart w:id="77" w:name="_Toc18333465"/>
      <w:r>
        <w:t>Appeler un contact</w:t>
      </w:r>
      <w:bookmarkEnd w:id="77"/>
    </w:p>
    <w:p w:rsidR="00F712C3" w:rsidRDefault="00F712C3" w:rsidP="00F712C3">
      <w:r>
        <w:t xml:space="preserve">Il est recommandé d’utiliser l’application </w:t>
      </w:r>
      <w:r w:rsidRPr="001B479B">
        <w:rPr>
          <w:b/>
          <w:i/>
        </w:rPr>
        <w:t>« </w:t>
      </w:r>
      <w:r>
        <w:fldChar w:fldCharType="begin"/>
      </w:r>
      <w:r>
        <w:instrText xml:space="preserve"> REF _Ref517965329 \h  \* MERGEFORMAT </w:instrText>
      </w:r>
      <w:r>
        <w:fldChar w:fldCharType="separate"/>
      </w:r>
      <w:r w:rsidR="006A7DCF" w:rsidRPr="006A7DCF">
        <w:rPr>
          <w:b/>
          <w:i/>
          <w:color w:val="0070C0"/>
        </w:rPr>
        <w:t>Téléphone</w:t>
      </w:r>
      <w:r>
        <w:fldChar w:fldCharType="end"/>
      </w:r>
      <w:r w:rsidRPr="001B479B">
        <w:rPr>
          <w:b/>
          <w:i/>
        </w:rPr>
        <w:t> »</w:t>
      </w:r>
      <w:r>
        <w:t xml:space="preserve"> pour appeler un contact. Vous pouvez toutefois utiliser l’application Messages pour lancer un appel.</w:t>
      </w:r>
    </w:p>
    <w:p w:rsidR="00F712C3" w:rsidRPr="00A22F3C" w:rsidRDefault="00F712C3" w:rsidP="00F712C3">
      <w:r>
        <w:t xml:space="preserve">Depuis </w:t>
      </w:r>
      <w:r w:rsidRPr="0040419D">
        <w:t>l’écran principal de l’application</w:t>
      </w:r>
      <w:r w:rsidRPr="00A22F3C">
        <w:t xml:space="preserve"> Messages</w:t>
      </w:r>
      <w:r>
        <w:t xml:space="preserve">, utilisez </w:t>
      </w:r>
      <w:r w:rsidRPr="00177F81">
        <w:rPr>
          <w:b/>
          <w:color w:val="B83288"/>
        </w:rPr>
        <w:t>Haut</w:t>
      </w:r>
      <w:r>
        <w:t xml:space="preserve"> et </w:t>
      </w:r>
      <w:r w:rsidRPr="00177F81">
        <w:rPr>
          <w:b/>
          <w:color w:val="B83288"/>
        </w:rPr>
        <w:t>Bas</w:t>
      </w:r>
      <w:r>
        <w:t xml:space="preserve"> pour </w:t>
      </w:r>
      <w:r w:rsidRPr="0040419D">
        <w:t>sélectionner la discussion</w:t>
      </w:r>
      <w:r w:rsidRPr="00A22F3C">
        <w:t xml:space="preserve"> </w:t>
      </w:r>
      <w:r>
        <w:t>avec le contact que vous souhaitez appeler.</w:t>
      </w:r>
    </w:p>
    <w:p w:rsidR="00F712C3" w:rsidRDefault="00F712C3" w:rsidP="00F712C3">
      <w:pPr>
        <w:spacing w:after="240"/>
      </w:pPr>
      <w:r w:rsidRPr="00A22F3C">
        <w:t xml:space="preserve">L’historique des messages </w:t>
      </w:r>
      <w:r w:rsidR="0056145A">
        <w:t>apparaît</w:t>
      </w:r>
      <w:r w:rsidRPr="00A22F3C">
        <w:t xml:space="preserve"> et le MiniVision sélectionne le dernier message reçu ou envoyé. Appuyez sur la touche </w:t>
      </w:r>
      <w:r w:rsidRPr="00A22F3C">
        <w:rPr>
          <w:b/>
          <w:color w:val="B83288"/>
        </w:rPr>
        <w:t>OK</w:t>
      </w:r>
      <w:r w:rsidRPr="00A22F3C">
        <w:t xml:space="preserve"> pour accéder aux options liées à ce message. Utilisez à nouveau </w:t>
      </w:r>
      <w:r w:rsidRPr="00A22F3C">
        <w:rPr>
          <w:b/>
          <w:color w:val="B83288"/>
        </w:rPr>
        <w:t>Haut</w:t>
      </w:r>
      <w:r w:rsidRPr="00A22F3C">
        <w:t xml:space="preserve"> et </w:t>
      </w:r>
      <w:r w:rsidRPr="00A22F3C">
        <w:rPr>
          <w:b/>
          <w:color w:val="B83288"/>
        </w:rPr>
        <w:t>Bas</w:t>
      </w:r>
      <w:r w:rsidRPr="00A22F3C">
        <w:t xml:space="preserve"> pour sélectionner « </w:t>
      </w:r>
      <w:r>
        <w:t>Appeler</w:t>
      </w:r>
      <w:r w:rsidRPr="00A22F3C">
        <w:t xml:space="preserve"> » puis validez avec la touche </w:t>
      </w:r>
      <w:r w:rsidRPr="00A22F3C">
        <w:rPr>
          <w:b/>
          <w:color w:val="B83288"/>
        </w:rPr>
        <w:t>OK</w:t>
      </w:r>
      <w:r>
        <w:rPr>
          <w:b/>
          <w:color w:val="B83288"/>
        </w:rPr>
        <w:t xml:space="preserve"> </w:t>
      </w:r>
      <w:r w:rsidRPr="00F712C3">
        <w:t>pour lancer l’appel.</w:t>
      </w:r>
    </w:p>
    <w:p w:rsidR="00747F0D" w:rsidRPr="00A22F3C" w:rsidRDefault="00747F0D" w:rsidP="00A22F3C">
      <w:pPr>
        <w:pStyle w:val="Titre3"/>
      </w:pPr>
      <w:bookmarkStart w:id="78" w:name="_Toc18333466"/>
      <w:r w:rsidRPr="00A22F3C">
        <w:t>Paramètres</w:t>
      </w:r>
      <w:bookmarkEnd w:id="78"/>
    </w:p>
    <w:p w:rsidR="00747F0D" w:rsidRDefault="00165F83" w:rsidP="00747F0D">
      <w:r>
        <w:t>Pour accéder aux paramètres de l’application messages,</w:t>
      </w:r>
      <w:r w:rsidRPr="00165F83">
        <w:t xml:space="preserve"> </w:t>
      </w:r>
      <w:r>
        <w:t xml:space="preserve">appuyez sur </w:t>
      </w:r>
      <w:r w:rsidRPr="00065363">
        <w:rPr>
          <w:b/>
          <w:color w:val="B83288"/>
        </w:rPr>
        <w:t>Menu</w:t>
      </w:r>
      <w:r>
        <w:t xml:space="preserve"> puis utilisez </w:t>
      </w:r>
      <w:r w:rsidRPr="00065363">
        <w:rPr>
          <w:b/>
          <w:color w:val="B83288"/>
        </w:rPr>
        <w:t>Haut</w:t>
      </w:r>
      <w:r>
        <w:t xml:space="preserve"> et </w:t>
      </w:r>
      <w:r w:rsidRPr="00065363">
        <w:rPr>
          <w:b/>
          <w:color w:val="B83288"/>
        </w:rPr>
        <w:t>Bas</w:t>
      </w:r>
      <w:r>
        <w:t xml:space="preserve"> pour sélectionner « Paramètres » et validez avec la touche </w:t>
      </w:r>
      <w:r w:rsidRPr="00065363">
        <w:rPr>
          <w:b/>
          <w:color w:val="B83288"/>
        </w:rPr>
        <w:t>OK</w:t>
      </w:r>
      <w:r>
        <w:t xml:space="preserve">. L’écran des paramètres s’ouvre. Utilisez à nouveau </w:t>
      </w:r>
      <w:r w:rsidRPr="00065363">
        <w:rPr>
          <w:b/>
          <w:color w:val="B83288"/>
        </w:rPr>
        <w:t>Haut</w:t>
      </w:r>
      <w:r>
        <w:t xml:space="preserve"> et </w:t>
      </w:r>
      <w:r w:rsidRPr="00065363">
        <w:rPr>
          <w:b/>
          <w:color w:val="B83288"/>
        </w:rPr>
        <w:t>Bas</w:t>
      </w:r>
      <w:r>
        <w:t xml:space="preserve"> pour sélectionner une des options suivantes : </w:t>
      </w:r>
    </w:p>
    <w:p w:rsidR="00165F83" w:rsidRDefault="00165F83" w:rsidP="00165F83">
      <w:pPr>
        <w:pStyle w:val="Paragraphedeliste"/>
        <w:numPr>
          <w:ilvl w:val="0"/>
          <w:numId w:val="52"/>
        </w:numPr>
      </w:pPr>
      <w:r w:rsidRPr="00165F83">
        <w:rPr>
          <w:b/>
        </w:rPr>
        <w:t>Mode d’affichage</w:t>
      </w:r>
      <w:r>
        <w:t xml:space="preserve"> : permet de définir l’affichage en mode Discussion ou Chronologique. Par défaut le mode Discussion est activé. Voir l’introduction de l’application </w:t>
      </w:r>
      <w:r w:rsidRPr="00165F83">
        <w:rPr>
          <w:b/>
          <w:i/>
        </w:rPr>
        <w:t>« </w:t>
      </w:r>
      <w:r w:rsidRPr="00165F83">
        <w:rPr>
          <w:b/>
          <w:i/>
          <w:color w:val="0070C0"/>
        </w:rPr>
        <w:fldChar w:fldCharType="begin"/>
      </w:r>
      <w:r w:rsidRPr="00165F83">
        <w:rPr>
          <w:b/>
          <w:i/>
          <w:color w:val="0070C0"/>
        </w:rPr>
        <w:instrText xml:space="preserve"> REF _Ref517965365 \h  \* MERGEFORMAT </w:instrText>
      </w:r>
      <w:r w:rsidRPr="00165F83">
        <w:rPr>
          <w:b/>
          <w:i/>
          <w:color w:val="0070C0"/>
        </w:rPr>
      </w:r>
      <w:r w:rsidRPr="00165F83">
        <w:rPr>
          <w:b/>
          <w:i/>
          <w:color w:val="0070C0"/>
        </w:rPr>
        <w:fldChar w:fldCharType="separate"/>
      </w:r>
      <w:r w:rsidR="006A7DCF" w:rsidRPr="006A7DCF">
        <w:rPr>
          <w:b/>
          <w:i/>
          <w:color w:val="0070C0"/>
        </w:rPr>
        <w:t>Messages</w:t>
      </w:r>
      <w:r w:rsidRPr="00165F83">
        <w:rPr>
          <w:b/>
          <w:i/>
          <w:color w:val="0070C0"/>
        </w:rPr>
        <w:fldChar w:fldCharType="end"/>
      </w:r>
      <w:r w:rsidRPr="00165F83">
        <w:rPr>
          <w:b/>
          <w:i/>
        </w:rPr>
        <w:t> »</w:t>
      </w:r>
      <w:r w:rsidRPr="00165F83">
        <w:rPr>
          <w:i/>
        </w:rPr>
        <w:t>.</w:t>
      </w:r>
    </w:p>
    <w:p w:rsidR="00165F83" w:rsidRDefault="00AA7551" w:rsidP="00AA7551">
      <w:pPr>
        <w:pStyle w:val="Paragraphedeliste"/>
        <w:numPr>
          <w:ilvl w:val="0"/>
          <w:numId w:val="52"/>
        </w:numPr>
      </w:pPr>
      <w:r w:rsidRPr="00AA7551">
        <w:rPr>
          <w:b/>
        </w:rPr>
        <w:t>Demander un accusé de réception</w:t>
      </w:r>
      <w:r>
        <w:t xml:space="preserve"> : permet de changer le statut « Message Envoyé » par « Message remis » lorsque votre correspondant </w:t>
      </w:r>
      <w:r w:rsidR="00235482">
        <w:t>a</w:t>
      </w:r>
      <w:r>
        <w:t xml:space="preserve"> bien reçu le message. Par défaut, « Demander un accusé de réception » n’est pas activé. Appuyez sur la touche </w:t>
      </w:r>
      <w:r w:rsidRPr="00AA7551">
        <w:rPr>
          <w:b/>
          <w:color w:val="B83288"/>
        </w:rPr>
        <w:t>OK</w:t>
      </w:r>
      <w:r>
        <w:t xml:space="preserve"> pour </w:t>
      </w:r>
      <w:r w:rsidR="001C1B0A">
        <w:t>l’activer.</w:t>
      </w:r>
    </w:p>
    <w:p w:rsidR="00AA7551" w:rsidRDefault="00AA7551" w:rsidP="00165F83">
      <w:pPr>
        <w:pStyle w:val="Paragraphedeliste"/>
        <w:numPr>
          <w:ilvl w:val="0"/>
          <w:numId w:val="52"/>
        </w:numPr>
      </w:pPr>
      <w:r>
        <w:rPr>
          <w:b/>
        </w:rPr>
        <w:t>Notification </w:t>
      </w:r>
      <w:r w:rsidRPr="00AA7551">
        <w:t>:</w:t>
      </w:r>
      <w:r w:rsidR="00CE229B">
        <w:t xml:space="preserve"> p</w:t>
      </w:r>
      <w:r>
        <w:t xml:space="preserve">ermet </w:t>
      </w:r>
      <w:r w:rsidR="001C1B0A">
        <w:t xml:space="preserve">de définir le </w:t>
      </w:r>
      <w:r>
        <w:t>mode d’avertissement de l’arrivé</w:t>
      </w:r>
      <w:r w:rsidR="00235482">
        <w:t>e</w:t>
      </w:r>
      <w:r>
        <w:t xml:space="preserve"> d’un nouveau message. Deux options sont disponibles</w:t>
      </w:r>
      <w:r w:rsidR="001C1B0A">
        <w:t> :</w:t>
      </w:r>
    </w:p>
    <w:p w:rsidR="00AA7551" w:rsidRDefault="00AA7551" w:rsidP="00AA7551">
      <w:pPr>
        <w:pStyle w:val="Paragraphedeliste"/>
        <w:numPr>
          <w:ilvl w:val="1"/>
          <w:numId w:val="52"/>
        </w:numPr>
      </w:pPr>
      <w:r w:rsidRPr="00AA7551">
        <w:rPr>
          <w:b/>
        </w:rPr>
        <w:t>Mode </w:t>
      </w:r>
      <w:r w:rsidR="001C1B0A">
        <w:t xml:space="preserve">: permet de définir le mode </w:t>
      </w:r>
      <w:r>
        <w:t>d’avertissement de l’arrivé</w:t>
      </w:r>
      <w:r w:rsidR="00F63AF2">
        <w:t>e</w:t>
      </w:r>
      <w:r>
        <w:t xml:space="preserve"> d’un nouveau message. Quatre méthodes sont disponibles.</w:t>
      </w:r>
      <w:r w:rsidRPr="00AA7551">
        <w:t xml:space="preserve"> </w:t>
      </w:r>
      <w:r w:rsidR="00235482">
        <w:t>« </w:t>
      </w:r>
      <w:r>
        <w:t>Aucun</w:t>
      </w:r>
      <w:r w:rsidR="00235482">
        <w:t> »</w:t>
      </w:r>
      <w:r>
        <w:t xml:space="preserve">, </w:t>
      </w:r>
      <w:r w:rsidR="00235482">
        <w:t>« </w:t>
      </w:r>
      <w:r>
        <w:t>Vibrer</w:t>
      </w:r>
      <w:r w:rsidR="00235482">
        <w:t> »</w:t>
      </w:r>
      <w:r>
        <w:t xml:space="preserve">, </w:t>
      </w:r>
      <w:r w:rsidR="00235482">
        <w:t>« </w:t>
      </w:r>
      <w:r>
        <w:t>Son</w:t>
      </w:r>
      <w:r w:rsidR="00235482">
        <w:t> »</w:t>
      </w:r>
      <w:r>
        <w:t xml:space="preserve">, </w:t>
      </w:r>
      <w:r w:rsidR="00235482">
        <w:t>« </w:t>
      </w:r>
      <w:r>
        <w:t>Son et Vibration</w:t>
      </w:r>
      <w:r w:rsidR="00235482">
        <w:t> »</w:t>
      </w:r>
      <w:r w:rsidRPr="00AA7551">
        <w:t xml:space="preserve">. Par défaut, « </w:t>
      </w:r>
      <w:r>
        <w:t>Son</w:t>
      </w:r>
      <w:r w:rsidRPr="00AA7551">
        <w:t xml:space="preserve"> » est sélectionné. Appuyez sur la touche </w:t>
      </w:r>
      <w:r w:rsidRPr="00AA7551">
        <w:rPr>
          <w:b/>
          <w:color w:val="B83288"/>
        </w:rPr>
        <w:t>OK</w:t>
      </w:r>
      <w:r w:rsidRPr="00AA7551">
        <w:t xml:space="preserve"> pour modifier, utilisez ensuite </w:t>
      </w:r>
      <w:r w:rsidRPr="00AA7551">
        <w:rPr>
          <w:b/>
          <w:color w:val="B83288"/>
        </w:rPr>
        <w:t>Haut</w:t>
      </w:r>
      <w:r w:rsidRPr="00AA7551">
        <w:t xml:space="preserve"> et </w:t>
      </w:r>
      <w:r w:rsidRPr="00AA7551">
        <w:rPr>
          <w:b/>
          <w:color w:val="B83288"/>
        </w:rPr>
        <w:t>Bas</w:t>
      </w:r>
      <w:r w:rsidRPr="00AA7551">
        <w:t xml:space="preserve"> pour sélectionner une autre </w:t>
      </w:r>
      <w:r>
        <w:t>méthode</w:t>
      </w:r>
      <w:r w:rsidRPr="00AA7551">
        <w:t xml:space="preserve"> et valider votre choix avec la touche </w:t>
      </w:r>
      <w:r w:rsidRPr="00AA7551">
        <w:rPr>
          <w:b/>
          <w:color w:val="B83288"/>
        </w:rPr>
        <w:t>OK</w:t>
      </w:r>
      <w:r w:rsidRPr="00AA7551">
        <w:t>.</w:t>
      </w:r>
    </w:p>
    <w:p w:rsidR="001C1B0A" w:rsidRDefault="001C1B0A" w:rsidP="00CE229B">
      <w:pPr>
        <w:pStyle w:val="Paragraphedeliste"/>
        <w:numPr>
          <w:ilvl w:val="1"/>
          <w:numId w:val="52"/>
        </w:numPr>
      </w:pPr>
      <w:r>
        <w:rPr>
          <w:b/>
        </w:rPr>
        <w:t>Son </w:t>
      </w:r>
      <w:r w:rsidRPr="001C1B0A">
        <w:t>:</w:t>
      </w:r>
      <w:r>
        <w:t xml:space="preserve"> permet de définir le son de l’alerte sonore lors de l’arrivé</w:t>
      </w:r>
      <w:r w:rsidR="00235482">
        <w:t>e</w:t>
      </w:r>
      <w:r>
        <w:t xml:space="preserve"> </w:t>
      </w:r>
      <w:r w:rsidR="00235482">
        <w:t>d’</w:t>
      </w:r>
      <w:r>
        <w:t>un</w:t>
      </w:r>
      <w:r w:rsidR="007E032C">
        <w:t xml:space="preserve"> nouveau message. Par défaut, le</w:t>
      </w:r>
      <w:r>
        <w:t xml:space="preserve"> son « Adara » est sélectionné. Appuyez sur </w:t>
      </w:r>
      <w:r w:rsidRPr="001C1B0A">
        <w:rPr>
          <w:b/>
          <w:color w:val="B83288"/>
        </w:rPr>
        <w:t>OK</w:t>
      </w:r>
      <w:r>
        <w:t xml:space="preserve"> pour modifier le son. Utilisez </w:t>
      </w:r>
      <w:r w:rsidRPr="001C1B0A">
        <w:rPr>
          <w:b/>
          <w:color w:val="B83288"/>
        </w:rPr>
        <w:t>Haut</w:t>
      </w:r>
      <w:r>
        <w:t xml:space="preserve"> et </w:t>
      </w:r>
      <w:r w:rsidRPr="001C1B0A">
        <w:rPr>
          <w:b/>
          <w:color w:val="B83288"/>
        </w:rPr>
        <w:t>Bas</w:t>
      </w:r>
      <w:r>
        <w:t xml:space="preserve"> dans la liste pour sélectionn</w:t>
      </w:r>
      <w:r w:rsidR="00235482">
        <w:t>er votre son, celui-ci est joué</w:t>
      </w:r>
      <w:r>
        <w:t xml:space="preserve"> automatiquement après quelques secondes. Confirmez votre choix avec la touche </w:t>
      </w:r>
      <w:r w:rsidRPr="001C1B0A">
        <w:rPr>
          <w:b/>
          <w:color w:val="B83288"/>
        </w:rPr>
        <w:t>OK</w:t>
      </w:r>
      <w:r>
        <w:t>. Le son est sauvegardé et l’écran de notification est de nouveau affiché.</w:t>
      </w:r>
    </w:p>
    <w:p w:rsidR="00AA7551" w:rsidRDefault="001C1B0A" w:rsidP="00291F79">
      <w:r w:rsidRPr="001C1B0A">
        <w:rPr>
          <w:u w:val="single"/>
        </w:rPr>
        <w:lastRenderedPageBreak/>
        <w:t>Bon à savoir</w:t>
      </w:r>
      <w:r w:rsidRPr="005B3EDB">
        <w:t xml:space="preserve"> :</w:t>
      </w:r>
      <w:r>
        <w:t xml:space="preserve"> Vous pouvez ajouter vos propres sons </w:t>
      </w:r>
      <w:r w:rsidR="00F63AF2">
        <w:t>de</w:t>
      </w:r>
      <w:r w:rsidR="00235482">
        <w:t xml:space="preserve"> notifications </w:t>
      </w:r>
      <w:r>
        <w:t>de nouveau</w:t>
      </w:r>
      <w:r w:rsidR="00F63AF2">
        <w:t>x</w:t>
      </w:r>
      <w:r>
        <w:t xml:space="preserve"> message</w:t>
      </w:r>
      <w:r w:rsidR="00F63AF2">
        <w:t>s</w:t>
      </w:r>
      <w:r>
        <w:t xml:space="preserve"> dans MiniVision. Pour ce faire, connectez MiniVision à votre ordinateur via le câble USB. MiniVision est reconnu comme un espace de stockage externe. Ouvrez le dossier « MiniVision » puis « Mémoire de stockage interne » pour accéder à la mémoire du télépho</w:t>
      </w:r>
      <w:r w:rsidR="00235482">
        <w:t>ne. Copiez vos sons au format MP</w:t>
      </w:r>
      <w:r>
        <w:t xml:space="preserve">3 dans le dossier « Notifications ». Vos sons </w:t>
      </w:r>
      <w:r w:rsidR="00F63AF2">
        <w:t>de</w:t>
      </w:r>
      <w:r w:rsidR="00235482">
        <w:t xml:space="preserve"> notifications </w:t>
      </w:r>
      <w:r>
        <w:t>de nouveaux messages seront ensuite disponibles dans la liste des sons et seront identifiés avec le titre du fichier MP3.</w:t>
      </w:r>
    </w:p>
    <w:p w:rsidR="00291F79" w:rsidRPr="000E344F" w:rsidRDefault="00291F79" w:rsidP="00291F79">
      <w:pPr>
        <w:pStyle w:val="Paragraphedeliste"/>
        <w:numPr>
          <w:ilvl w:val="0"/>
          <w:numId w:val="52"/>
        </w:numPr>
      </w:pPr>
      <w:r w:rsidRPr="000E344F">
        <w:rPr>
          <w:b/>
        </w:rPr>
        <w:t>Centre d’assistance SMS </w:t>
      </w:r>
      <w:r w:rsidRPr="000E344F">
        <w:t>: permet de définir le numéro du centre serve</w:t>
      </w:r>
      <w:r w:rsidR="00990B52" w:rsidRPr="000E344F">
        <w:t>ur pour la réception et l’envoi</w:t>
      </w:r>
      <w:r w:rsidRPr="000E344F">
        <w:t xml:space="preserve"> des SMS</w:t>
      </w:r>
      <w:r w:rsidR="00990B52" w:rsidRPr="000E344F">
        <w:t>. Par défaut, ce numéro est pré-</w:t>
      </w:r>
      <w:r w:rsidRPr="000E344F">
        <w:t>rempli automatiquement en fonction de votre opérateur lorsque la carte SIM est insérée dans le MiniVision. Appuyez sur la touche</w:t>
      </w:r>
      <w:r w:rsidRPr="000E344F">
        <w:rPr>
          <w:b/>
          <w:color w:val="B83288"/>
        </w:rPr>
        <w:t xml:space="preserve"> OK</w:t>
      </w:r>
      <w:r w:rsidRPr="000E344F">
        <w:t xml:space="preserve"> si vous souhaite</w:t>
      </w:r>
      <w:r w:rsidR="00990B52" w:rsidRPr="000E344F">
        <w:t>z</w:t>
      </w:r>
      <w:r w:rsidRPr="000E344F">
        <w:t xml:space="preserve"> modifier ou corriger ce numéro.</w:t>
      </w:r>
    </w:p>
    <w:p w:rsidR="00291F79" w:rsidRPr="000E344F" w:rsidRDefault="00291F79" w:rsidP="00291F79">
      <w:pPr>
        <w:pStyle w:val="Paragraphedeliste"/>
        <w:numPr>
          <w:ilvl w:val="0"/>
          <w:numId w:val="52"/>
        </w:numPr>
      </w:pPr>
      <w:r w:rsidRPr="000E344F">
        <w:rPr>
          <w:b/>
        </w:rPr>
        <w:t>Réinitialiser les points d’accès </w:t>
      </w:r>
      <w:r w:rsidRPr="000E344F">
        <w:t xml:space="preserve">: Permet de réinitialiser les noms des points d’accès (APN) utilisés pour accéder à </w:t>
      </w:r>
      <w:r w:rsidR="00990B52" w:rsidRPr="000E344F">
        <w:t>I</w:t>
      </w:r>
      <w:r w:rsidRPr="000E344F">
        <w:t xml:space="preserve">nternet et recevoir les MMS via votre carte SIM. </w:t>
      </w:r>
    </w:p>
    <w:p w:rsidR="00291F79" w:rsidRDefault="00291F79" w:rsidP="00077DCD">
      <w:pPr>
        <w:spacing w:after="240"/>
      </w:pPr>
    </w:p>
    <w:p w:rsidR="00167CAE" w:rsidRDefault="00167CAE">
      <w:pPr>
        <w:rPr>
          <w:rFonts w:cs="Arial"/>
          <w:b/>
          <w:bCs/>
          <w:sz w:val="28"/>
          <w:szCs w:val="28"/>
        </w:rPr>
      </w:pPr>
      <w:r>
        <w:br w:type="page"/>
      </w:r>
    </w:p>
    <w:p w:rsidR="00687E32" w:rsidRPr="00687E32" w:rsidRDefault="00687E32" w:rsidP="00687E32">
      <w:pPr>
        <w:pStyle w:val="Titre2"/>
      </w:pPr>
      <w:bookmarkStart w:id="79" w:name="_Toc18333467"/>
      <w:r w:rsidRPr="00687E32">
        <w:lastRenderedPageBreak/>
        <w:t>Messages</w:t>
      </w:r>
      <w:r>
        <w:t xml:space="preserve"> en mode Chronologique</w:t>
      </w:r>
      <w:bookmarkEnd w:id="79"/>
    </w:p>
    <w:p w:rsidR="008D566D" w:rsidRDefault="00B76595" w:rsidP="00B76595">
      <w:r>
        <w:t>En mode Chronologique,</w:t>
      </w:r>
      <w:r w:rsidR="008D566D">
        <w:t xml:space="preserve"> les messages sont triés </w:t>
      </w:r>
      <w:r w:rsidR="00E83797">
        <w:t>en quatre</w:t>
      </w:r>
      <w:r w:rsidR="008D566D">
        <w:t xml:space="preserve"> catégorie</w:t>
      </w:r>
      <w:r w:rsidR="00E83797">
        <w:t>s</w:t>
      </w:r>
      <w:r w:rsidR="008D566D">
        <w:t> :</w:t>
      </w:r>
    </w:p>
    <w:p w:rsidR="008D566D" w:rsidRDefault="008D566D" w:rsidP="008D566D">
      <w:pPr>
        <w:pStyle w:val="Paragraphedeliste"/>
        <w:numPr>
          <w:ilvl w:val="0"/>
          <w:numId w:val="53"/>
        </w:numPr>
      </w:pPr>
      <w:r w:rsidRPr="008D566D">
        <w:rPr>
          <w:b/>
        </w:rPr>
        <w:t>Messages reçus</w:t>
      </w:r>
      <w:r>
        <w:t> : il s’agit des messages que vos correspondants vous ont envoyés.</w:t>
      </w:r>
    </w:p>
    <w:p w:rsidR="008D566D" w:rsidRDefault="008D566D" w:rsidP="008D566D">
      <w:pPr>
        <w:pStyle w:val="Paragraphedeliste"/>
        <w:numPr>
          <w:ilvl w:val="0"/>
          <w:numId w:val="53"/>
        </w:numPr>
      </w:pPr>
      <w:r w:rsidRPr="008D566D">
        <w:rPr>
          <w:b/>
        </w:rPr>
        <w:t>Messages envoyés</w:t>
      </w:r>
      <w:r>
        <w:t> : il s’agit des messages que vous avez envoyés à vos correspondants.</w:t>
      </w:r>
    </w:p>
    <w:p w:rsidR="008D566D" w:rsidRDefault="008D566D" w:rsidP="008D566D">
      <w:pPr>
        <w:pStyle w:val="Paragraphedeliste"/>
        <w:numPr>
          <w:ilvl w:val="0"/>
          <w:numId w:val="53"/>
        </w:numPr>
      </w:pPr>
      <w:r w:rsidRPr="008D566D">
        <w:rPr>
          <w:b/>
        </w:rPr>
        <w:t xml:space="preserve">Messages </w:t>
      </w:r>
      <w:r w:rsidR="00407380">
        <w:rPr>
          <w:b/>
        </w:rPr>
        <w:t>non envoyé</w:t>
      </w:r>
      <w:r w:rsidR="00235482">
        <w:rPr>
          <w:b/>
        </w:rPr>
        <w:t>s</w:t>
      </w:r>
      <w:r>
        <w:t> : il s’agit de</w:t>
      </w:r>
      <w:r w:rsidR="00235482">
        <w:t>s</w:t>
      </w:r>
      <w:r>
        <w:t xml:space="preserve"> messages qui n’ont pas </w:t>
      </w:r>
      <w:r w:rsidR="00407380">
        <w:t>pu être envoyé</w:t>
      </w:r>
      <w:r w:rsidR="00235482">
        <w:t>s</w:t>
      </w:r>
      <w:r>
        <w:t xml:space="preserve"> (indisponibilité du réseau)</w:t>
      </w:r>
    </w:p>
    <w:p w:rsidR="008D566D" w:rsidRDefault="00235482" w:rsidP="008D566D">
      <w:pPr>
        <w:pStyle w:val="Paragraphedeliste"/>
        <w:numPr>
          <w:ilvl w:val="0"/>
          <w:numId w:val="53"/>
        </w:numPr>
      </w:pPr>
      <w:r>
        <w:rPr>
          <w:b/>
        </w:rPr>
        <w:t>Brouill</w:t>
      </w:r>
      <w:r w:rsidR="008D566D" w:rsidRPr="008D566D">
        <w:rPr>
          <w:b/>
        </w:rPr>
        <w:t>ons</w:t>
      </w:r>
      <w:r w:rsidR="008D566D">
        <w:t> : il s’agit de messages tapés mais non envoyés.</w:t>
      </w:r>
    </w:p>
    <w:p w:rsidR="00B76595" w:rsidRDefault="008D566D" w:rsidP="008D566D">
      <w:r>
        <w:t>Par défaut,</w:t>
      </w:r>
      <w:r w:rsidR="00B76595">
        <w:t xml:space="preserve"> l’écran principal de Messages affiche </w:t>
      </w:r>
      <w:r>
        <w:t>seulement les messages reçus.</w:t>
      </w:r>
    </w:p>
    <w:p w:rsidR="008D566D" w:rsidRDefault="008D566D" w:rsidP="00B76595">
      <w:r>
        <w:t xml:space="preserve">Pour </w:t>
      </w:r>
      <w:r w:rsidR="00E83797">
        <w:t>changer de catégorie, appuyez sur</w:t>
      </w:r>
      <w:r>
        <w:t xml:space="preserve"> </w:t>
      </w:r>
      <w:r w:rsidRPr="00E83797">
        <w:rPr>
          <w:b/>
          <w:color w:val="B83288"/>
        </w:rPr>
        <w:t>Menu</w:t>
      </w:r>
      <w:r w:rsidR="00E83797">
        <w:t xml:space="preserve"> puis sélectionnez avec </w:t>
      </w:r>
      <w:r w:rsidR="00E83797" w:rsidRPr="00E83797">
        <w:rPr>
          <w:b/>
          <w:color w:val="B83288"/>
        </w:rPr>
        <w:t>Haut</w:t>
      </w:r>
      <w:r w:rsidR="00E83797">
        <w:t xml:space="preserve"> et </w:t>
      </w:r>
      <w:r w:rsidR="00E83797" w:rsidRPr="00E83797">
        <w:rPr>
          <w:b/>
          <w:color w:val="B83288"/>
        </w:rPr>
        <w:t>Bas</w:t>
      </w:r>
      <w:r w:rsidR="00E83797">
        <w:t xml:space="preserve"> « Messages reçus », « Messages envoyé</w:t>
      </w:r>
      <w:r w:rsidR="00090D91">
        <w:t>s</w:t>
      </w:r>
      <w:r w:rsidR="00E83797">
        <w:t xml:space="preserve"> », « Message en cours d’envoi » ou « Brouillons » puis validez avec la touche </w:t>
      </w:r>
      <w:r w:rsidR="00E83797" w:rsidRPr="00E83797">
        <w:rPr>
          <w:b/>
          <w:color w:val="B83288"/>
        </w:rPr>
        <w:t>OK</w:t>
      </w:r>
      <w:r w:rsidR="00E83797">
        <w:t>.</w:t>
      </w:r>
    </w:p>
    <w:p w:rsidR="00B76595" w:rsidRDefault="008D566D" w:rsidP="00B76595">
      <w:r>
        <w:t>Dans chaque catégorie, les messages sont triés par ordre chronologique, le plus récent en haut de la liste.</w:t>
      </w:r>
      <w:r w:rsidR="00E83797" w:rsidRPr="00E83797">
        <w:t xml:space="preserve"> </w:t>
      </w:r>
      <w:r w:rsidR="00E83797">
        <w:t>Les messages respectent le format suivant : Etat : (Message envoyé, message lu, message non lu, brouillon ou en cours d’envoi) – Nom du Contact (ou Numéro de téléphone si inconnu) - Date – Heure – Contenu du message</w:t>
      </w:r>
    </w:p>
    <w:p w:rsidR="00E83797" w:rsidRDefault="00E83797" w:rsidP="00E83797">
      <w:pPr>
        <w:pStyle w:val="Titre3"/>
      </w:pPr>
      <w:bookmarkStart w:id="80" w:name="_Toc18333468"/>
      <w:r>
        <w:t>Envoyer un nouveau message</w:t>
      </w:r>
      <w:bookmarkEnd w:id="80"/>
    </w:p>
    <w:p w:rsidR="00E83797" w:rsidRDefault="00E83797" w:rsidP="00E83797">
      <w:r>
        <w:t>Depuis l’écran principal de l’application Messages</w:t>
      </w:r>
      <w:r w:rsidR="002A20D6">
        <w:t xml:space="preserve"> et depuis n’importe quelle catégorie, </w:t>
      </w:r>
      <w:r>
        <w:t>appuyez sur </w:t>
      </w:r>
      <w:r w:rsidRPr="001B1D52">
        <w:rPr>
          <w:b/>
          <w:color w:val="B83288"/>
        </w:rPr>
        <w:t>Menu</w:t>
      </w:r>
      <w:r>
        <w:rPr>
          <w:b/>
          <w:color w:val="B83288"/>
        </w:rPr>
        <w:t xml:space="preserve"> </w:t>
      </w:r>
      <w:r>
        <w:t>puis sélectionnez</w:t>
      </w:r>
      <w:r w:rsidR="002A20D6">
        <w:t xml:space="preserve"> </w:t>
      </w:r>
      <w:r>
        <w:t xml:space="preserve">« Nouveau Messages » avec </w:t>
      </w:r>
      <w:r w:rsidRPr="001B1D52">
        <w:rPr>
          <w:b/>
          <w:color w:val="B83288"/>
        </w:rPr>
        <w:t xml:space="preserve">Haut </w:t>
      </w:r>
      <w:r>
        <w:t xml:space="preserve">et </w:t>
      </w:r>
      <w:r w:rsidRPr="001B1D52">
        <w:rPr>
          <w:b/>
          <w:color w:val="B83288"/>
        </w:rPr>
        <w:t xml:space="preserve">Bas </w:t>
      </w:r>
      <w:r>
        <w:t xml:space="preserve">et validez avec la touche </w:t>
      </w:r>
      <w:r w:rsidRPr="001B1D52">
        <w:rPr>
          <w:b/>
          <w:color w:val="B83288"/>
        </w:rPr>
        <w:t>OK</w:t>
      </w:r>
      <w:r>
        <w:t>.</w:t>
      </w:r>
      <w:r w:rsidR="002A20D6">
        <w:t xml:space="preserve"> </w:t>
      </w:r>
      <w:r>
        <w:t xml:space="preserve">Un écran de sélection du contact </w:t>
      </w:r>
      <w:r w:rsidR="0056145A">
        <w:t>apparaît</w:t>
      </w:r>
      <w:r>
        <w:t xml:space="preserve">. Deux options sont proposées : </w:t>
      </w:r>
    </w:p>
    <w:p w:rsidR="00E83797" w:rsidRDefault="00E83797" w:rsidP="00E83797">
      <w:pPr>
        <w:pStyle w:val="Paragraphedeliste"/>
        <w:numPr>
          <w:ilvl w:val="0"/>
          <w:numId w:val="31"/>
        </w:numPr>
      </w:pPr>
      <w:r w:rsidRPr="00B0709A">
        <w:rPr>
          <w:b/>
        </w:rPr>
        <w:t>Contact</w:t>
      </w:r>
      <w:r>
        <w:t xml:space="preserve"> : permet de sélectionner un contact de votre répertoire. Utilisez </w:t>
      </w:r>
      <w:r w:rsidRPr="001E63AC">
        <w:rPr>
          <w:b/>
          <w:color w:val="B83288"/>
        </w:rPr>
        <w:t>Haut</w:t>
      </w:r>
      <w:r>
        <w:t xml:space="preserve"> et </w:t>
      </w:r>
      <w:r w:rsidRPr="001E63AC">
        <w:rPr>
          <w:b/>
          <w:color w:val="B83288"/>
        </w:rPr>
        <w:t>Bas</w:t>
      </w:r>
      <w:r>
        <w:t xml:space="preserve"> pour sélectionner un contact dans la liste puis appuyez </w:t>
      </w:r>
      <w:r w:rsidR="00235482">
        <w:t xml:space="preserve">sur </w:t>
      </w:r>
      <w:r>
        <w:t xml:space="preserve">la touche </w:t>
      </w:r>
      <w:r w:rsidRPr="001E63AC">
        <w:rPr>
          <w:b/>
          <w:color w:val="B83288"/>
        </w:rPr>
        <w:t>OK</w:t>
      </w:r>
      <w:r>
        <w:t xml:space="preserve"> pour confirmer.</w:t>
      </w:r>
    </w:p>
    <w:p w:rsidR="00E83797" w:rsidRDefault="00E83797" w:rsidP="00E83797">
      <w:pPr>
        <w:ind w:left="360"/>
      </w:pPr>
      <w:r w:rsidRPr="00923202">
        <w:rPr>
          <w:u w:val="single"/>
        </w:rPr>
        <w:t>Bon à savoir</w:t>
      </w:r>
      <w:r>
        <w:t xml:space="preserve"> : Comme dans </w:t>
      </w:r>
      <w:r w:rsidR="00235482">
        <w:t xml:space="preserve">les </w:t>
      </w:r>
      <w:r>
        <w:t>application</w:t>
      </w:r>
      <w:r w:rsidR="00235482">
        <w:t>s</w:t>
      </w:r>
      <w:r>
        <w:t xml:space="preserve"> Contact</w:t>
      </w:r>
      <w:r w:rsidR="00235482">
        <w:t>s</w:t>
      </w:r>
      <w:r>
        <w:t xml:space="preserve"> et Téléphone, vous pouvez utiliser le clavier numérique pour rechercher votre contact. La liste des noms est ensuite filtrée au fur et à mesure de votre saisie. Le filtre est effectué sur le début du Prénom et du Nom de famille. Vous pouvez à tout moment parcourir la liste des contacts filtrés en utilisant </w:t>
      </w:r>
      <w:r w:rsidRPr="00C76046">
        <w:rPr>
          <w:b/>
          <w:color w:val="B83288"/>
        </w:rPr>
        <w:t>Haut</w:t>
      </w:r>
      <w:r>
        <w:t xml:space="preserve"> et </w:t>
      </w:r>
      <w:r w:rsidRPr="00C76046">
        <w:rPr>
          <w:b/>
          <w:color w:val="B83288"/>
        </w:rPr>
        <w:t>Bas</w:t>
      </w:r>
      <w:r>
        <w:t xml:space="preserve">. Pour effacer un caractère du filtre, appuyez sur la touche </w:t>
      </w:r>
      <w:r w:rsidRPr="00C76046">
        <w:rPr>
          <w:b/>
          <w:color w:val="B83288"/>
        </w:rPr>
        <w:t>Retour</w:t>
      </w:r>
      <w:r>
        <w:t xml:space="preserve">. Une fois le contact trouvé, appuyez sur la touche </w:t>
      </w:r>
      <w:r w:rsidRPr="00C76046">
        <w:rPr>
          <w:b/>
          <w:color w:val="B83288"/>
        </w:rPr>
        <w:t>OK</w:t>
      </w:r>
      <w:r>
        <w:t xml:space="preserve"> pour confirmer votre choix.</w:t>
      </w:r>
    </w:p>
    <w:p w:rsidR="00E83797" w:rsidRDefault="00E83797" w:rsidP="00E83797">
      <w:pPr>
        <w:pStyle w:val="Paragraphedeliste"/>
        <w:numPr>
          <w:ilvl w:val="0"/>
          <w:numId w:val="52"/>
        </w:numPr>
        <w:spacing w:after="240"/>
      </w:pPr>
      <w:r w:rsidRPr="00B0709A">
        <w:rPr>
          <w:b/>
        </w:rPr>
        <w:t>Composer numéro</w:t>
      </w:r>
      <w:r>
        <w:t> :</w:t>
      </w:r>
      <w:r w:rsidRPr="00B0709A">
        <w:rPr>
          <w:rFonts w:cs="Arial"/>
          <w:color w:val="000000"/>
          <w:shd w:val="clear" w:color="auto" w:fill="FFFFFF"/>
        </w:rPr>
        <w:t xml:space="preserve"> </w:t>
      </w:r>
      <w:r>
        <w:rPr>
          <w:rFonts w:cs="Arial"/>
          <w:color w:val="000000"/>
          <w:shd w:val="clear" w:color="auto" w:fill="FFFFFF"/>
        </w:rPr>
        <w:t xml:space="preserve">permet de saisir un numéro de téléphone chiffre par chiffre. Une zone de modification </w:t>
      </w:r>
      <w:r w:rsidR="0056145A">
        <w:rPr>
          <w:rFonts w:cs="Arial"/>
          <w:color w:val="000000"/>
          <w:shd w:val="clear" w:color="auto" w:fill="FFFFFF"/>
        </w:rPr>
        <w:t>apparaît</w:t>
      </w:r>
      <w:r>
        <w:rPr>
          <w:rFonts w:cs="Arial"/>
          <w:color w:val="000000"/>
          <w:shd w:val="clear" w:color="auto" w:fill="FFFFFF"/>
        </w:rPr>
        <w:t xml:space="preserve">, tapez votre numéro à l’aide du clavier numérique puis validez la saisie en appuyant sur la touche </w:t>
      </w:r>
      <w:r w:rsidRPr="00AA4065">
        <w:rPr>
          <w:b/>
          <w:color w:val="B83288"/>
        </w:rPr>
        <w:t>OK</w:t>
      </w:r>
      <w:r>
        <w:t>.</w:t>
      </w:r>
    </w:p>
    <w:p w:rsidR="00E83797" w:rsidRDefault="00E83797" w:rsidP="00E83797">
      <w:r>
        <w:t xml:space="preserve">Une fois votre correspondant sélectionné, un écran pour saisir votre message </w:t>
      </w:r>
      <w:r w:rsidR="0056145A">
        <w:t>apparaît</w:t>
      </w:r>
      <w:r>
        <w:t xml:space="preserve">. Entrez votre texte avec le clavier physique ou </w:t>
      </w:r>
      <w:r w:rsidR="00235482">
        <w:t xml:space="preserve">avec </w:t>
      </w:r>
      <w:r>
        <w:t xml:space="preserve">la reconnaissance vocale dans la zone de modification et validez l’envoi en appuyant sur la touche </w:t>
      </w:r>
      <w:r w:rsidRPr="001971F7">
        <w:rPr>
          <w:b/>
          <w:color w:val="B83288"/>
        </w:rPr>
        <w:t>OK</w:t>
      </w:r>
      <w:r>
        <w:t>.</w:t>
      </w:r>
    </w:p>
    <w:p w:rsidR="00E83797" w:rsidRDefault="00E83797" w:rsidP="00E83797">
      <w:r>
        <w:t xml:space="preserve">MiniVision vous renvoie à l’écran principal de l’application </w:t>
      </w:r>
      <w:r w:rsidR="00235482">
        <w:t>M</w:t>
      </w:r>
      <w:r>
        <w:t xml:space="preserve">essages </w:t>
      </w:r>
      <w:r w:rsidR="00E003D0">
        <w:t xml:space="preserve">dans la </w:t>
      </w:r>
      <w:r w:rsidR="00841A19">
        <w:t>c</w:t>
      </w:r>
      <w:r w:rsidR="00E003D0">
        <w:t>atégorie</w:t>
      </w:r>
      <w:r w:rsidR="00841A19">
        <w:t xml:space="preserve"> «Messages reçus».</w:t>
      </w:r>
    </w:p>
    <w:p w:rsidR="00E83797" w:rsidRDefault="00E83797" w:rsidP="00E83797">
      <w:pPr>
        <w:pStyle w:val="Titre3"/>
      </w:pPr>
      <w:bookmarkStart w:id="81" w:name="_Toc18333469"/>
      <w:r>
        <w:t>Envoyer un message à plusieurs destinataires</w:t>
      </w:r>
      <w:bookmarkEnd w:id="81"/>
    </w:p>
    <w:p w:rsidR="00E83797" w:rsidRDefault="00E83797" w:rsidP="00E83797">
      <w:r>
        <w:t xml:space="preserve">Pour envoyer le même message à plusieurs destinataires, suivez la procédure normale pour l’envoi d’un message (voir ci-dessus). Lorsque la zone de modification pour saisir votre texte </w:t>
      </w:r>
      <w:r w:rsidR="0056145A">
        <w:t>apparaît</w:t>
      </w:r>
      <w:r>
        <w:t xml:space="preserve">, appuyez sur </w:t>
      </w:r>
      <w:r w:rsidRPr="0034139A">
        <w:rPr>
          <w:b/>
          <w:color w:val="B83288"/>
        </w:rPr>
        <w:t>Menu</w:t>
      </w:r>
      <w:r>
        <w:t> pour ouvrir les options.</w:t>
      </w:r>
      <w:r w:rsidRPr="00FB5DC8">
        <w:t xml:space="preserve"> </w:t>
      </w:r>
      <w:r w:rsidRPr="00A22F3C">
        <w:t xml:space="preserve">Utilisez </w:t>
      </w:r>
      <w:r w:rsidRPr="00A22F3C">
        <w:rPr>
          <w:b/>
          <w:color w:val="B83288"/>
        </w:rPr>
        <w:t>Haut</w:t>
      </w:r>
      <w:r w:rsidRPr="00A22F3C">
        <w:t xml:space="preserve"> et </w:t>
      </w:r>
      <w:r w:rsidRPr="00A22F3C">
        <w:rPr>
          <w:b/>
          <w:color w:val="B83288"/>
        </w:rPr>
        <w:t>Bas</w:t>
      </w:r>
      <w:r w:rsidRPr="00A22F3C">
        <w:t xml:space="preserve"> pour sélectionner « </w:t>
      </w:r>
      <w:r>
        <w:t>Ajouter un destinataire</w:t>
      </w:r>
      <w:r w:rsidRPr="00A22F3C">
        <w:t xml:space="preserve"> » puis validez avec la touche </w:t>
      </w:r>
      <w:r w:rsidRPr="00A22F3C">
        <w:rPr>
          <w:b/>
          <w:color w:val="B83288"/>
        </w:rPr>
        <w:t>OK</w:t>
      </w:r>
      <w:r>
        <w:rPr>
          <w:b/>
          <w:color w:val="B83288"/>
        </w:rPr>
        <w:t xml:space="preserve">. </w:t>
      </w:r>
      <w:r w:rsidRPr="0034139A">
        <w:t xml:space="preserve">L’écran de sélection de contact </w:t>
      </w:r>
      <w:r w:rsidR="0056145A">
        <w:t>apparaît</w:t>
      </w:r>
      <w:r w:rsidRPr="0034139A">
        <w:t>. Comme précédemment</w:t>
      </w:r>
      <w:r>
        <w:t>,</w:t>
      </w:r>
      <w:r w:rsidRPr="0034139A">
        <w:t xml:space="preserve"> sélectionne</w:t>
      </w:r>
      <w:r>
        <w:t>z</w:t>
      </w:r>
      <w:r w:rsidRPr="0034139A">
        <w:t xml:space="preserve"> votre contact ou compose</w:t>
      </w:r>
      <w:r>
        <w:t>z</w:t>
      </w:r>
      <w:r w:rsidRPr="0034139A">
        <w:t xml:space="preserve"> le numéro directement.</w:t>
      </w:r>
      <w:r>
        <w:t xml:space="preserve"> La zone de modification pour insérer votre texte </w:t>
      </w:r>
      <w:r w:rsidR="0056145A">
        <w:t>apparaît</w:t>
      </w:r>
      <w:r>
        <w:t xml:space="preserve"> à nouveau.</w:t>
      </w:r>
    </w:p>
    <w:p w:rsidR="00E83797" w:rsidRDefault="00E83797" w:rsidP="00E83797">
      <w:r>
        <w:t xml:space="preserve">Répétez la procédure pour ajouter un contact supplémentaire ou entrez votre texte </w:t>
      </w:r>
      <w:r w:rsidR="00F8735E">
        <w:t>(</w:t>
      </w:r>
      <w:r>
        <w:t xml:space="preserve">avec le clavier physique ou </w:t>
      </w:r>
      <w:r w:rsidR="00F8735E">
        <w:t>la reconnaissance vocale)</w:t>
      </w:r>
      <w:r>
        <w:t xml:space="preserve">. Validez l’envoi en appuyant sur la touche </w:t>
      </w:r>
      <w:r w:rsidRPr="001971F7">
        <w:rPr>
          <w:b/>
          <w:color w:val="B83288"/>
        </w:rPr>
        <w:t>OK</w:t>
      </w:r>
      <w:r>
        <w:t>.</w:t>
      </w:r>
    </w:p>
    <w:p w:rsidR="00F8735E" w:rsidRDefault="00F8735E" w:rsidP="00F8735E">
      <w:r>
        <w:t>MiniVision vous renvoie à l’éc</w:t>
      </w:r>
      <w:r w:rsidR="005B3EDB">
        <w:t>ran principal de l’application M</w:t>
      </w:r>
      <w:r>
        <w:t>essages dans la catégorie «Messages reçus».</w:t>
      </w:r>
    </w:p>
    <w:p w:rsidR="00167CAE" w:rsidRDefault="00167CAE">
      <w:pPr>
        <w:rPr>
          <w:rFonts w:cs="Arial"/>
          <w:b/>
          <w:bCs/>
        </w:rPr>
      </w:pPr>
      <w:r>
        <w:br w:type="page"/>
      </w:r>
    </w:p>
    <w:p w:rsidR="00E83797" w:rsidRDefault="00E83797" w:rsidP="00E83797">
      <w:pPr>
        <w:pStyle w:val="Titre3"/>
      </w:pPr>
      <w:bookmarkStart w:id="82" w:name="_Toc18333470"/>
      <w:r>
        <w:lastRenderedPageBreak/>
        <w:t>Transférer un message</w:t>
      </w:r>
      <w:bookmarkEnd w:id="82"/>
    </w:p>
    <w:p w:rsidR="00E83797" w:rsidRPr="00A22F3C" w:rsidRDefault="00E83797" w:rsidP="00E83797">
      <w:r>
        <w:t>Vous pouvez transférer un message à un autre de vos contacts.</w:t>
      </w:r>
      <w:r w:rsidRPr="00A22F3C">
        <w:t xml:space="preserve"> </w:t>
      </w:r>
      <w:r w:rsidR="008807D3">
        <w:t xml:space="preserve">Appuyez sur </w:t>
      </w:r>
      <w:r w:rsidR="008807D3" w:rsidRPr="00E83797">
        <w:rPr>
          <w:b/>
          <w:color w:val="B83288"/>
        </w:rPr>
        <w:t>Menu</w:t>
      </w:r>
      <w:r w:rsidR="008807D3">
        <w:t xml:space="preserve"> </w:t>
      </w:r>
      <w:r w:rsidR="008807D3" w:rsidRPr="0040419D">
        <w:t>depuis l’écran principal</w:t>
      </w:r>
      <w:r w:rsidR="008807D3">
        <w:t xml:space="preserve"> de l’application Messages</w:t>
      </w:r>
      <w:r w:rsidR="008807D3" w:rsidRPr="0040419D">
        <w:t xml:space="preserve"> </w:t>
      </w:r>
      <w:r w:rsidR="008807D3">
        <w:t xml:space="preserve">puis sélectionnez avec </w:t>
      </w:r>
      <w:r w:rsidR="008807D3" w:rsidRPr="00E83797">
        <w:rPr>
          <w:b/>
          <w:color w:val="B83288"/>
        </w:rPr>
        <w:t>Haut</w:t>
      </w:r>
      <w:r w:rsidR="008807D3">
        <w:t xml:space="preserve"> et </w:t>
      </w:r>
      <w:r w:rsidR="008807D3" w:rsidRPr="00E83797">
        <w:rPr>
          <w:b/>
          <w:color w:val="B83288"/>
        </w:rPr>
        <w:t>Bas</w:t>
      </w:r>
      <w:r w:rsidRPr="0040419D">
        <w:t xml:space="preserve"> </w:t>
      </w:r>
      <w:r w:rsidR="008807D3" w:rsidRPr="008807D3">
        <w:t>la catégorie dans</w:t>
      </w:r>
      <w:r>
        <w:t xml:space="preserve"> laquelle</w:t>
      </w:r>
      <w:r w:rsidRPr="00A22F3C">
        <w:t xml:space="preserve"> </w:t>
      </w:r>
      <w:r>
        <w:t xml:space="preserve">se trouve le message que vous </w:t>
      </w:r>
      <w:r w:rsidRPr="00A22F3C">
        <w:t xml:space="preserve">souhaitez </w:t>
      </w:r>
      <w:r>
        <w:t>transférer puis appuyez sur</w:t>
      </w:r>
      <w:r w:rsidRPr="00A22F3C">
        <w:t xml:space="preserve"> la touche </w:t>
      </w:r>
      <w:r w:rsidRPr="00A22F3C">
        <w:rPr>
          <w:b/>
          <w:color w:val="B83288"/>
        </w:rPr>
        <w:t>OK</w:t>
      </w:r>
      <w:r w:rsidRPr="00A22F3C">
        <w:t>.</w:t>
      </w:r>
    </w:p>
    <w:p w:rsidR="00E83797" w:rsidRDefault="00E83797" w:rsidP="00E83797">
      <w:r w:rsidRPr="00A22F3C">
        <w:t xml:space="preserve">L’historique </w:t>
      </w:r>
      <w:r w:rsidR="008807D3">
        <w:t>de la catégorie</w:t>
      </w:r>
      <w:r w:rsidRPr="00A22F3C">
        <w:t xml:space="preserve"> </w:t>
      </w:r>
      <w:r w:rsidR="0056145A">
        <w:t>apparaît</w:t>
      </w:r>
      <w:r>
        <w:t>,</w:t>
      </w:r>
      <w:r w:rsidRPr="004A014A">
        <w:t xml:space="preserve"> </w:t>
      </w:r>
      <w:r>
        <w:t>u</w:t>
      </w:r>
      <w:r w:rsidRPr="0040419D">
        <w:t xml:space="preserve">tilisez </w:t>
      </w:r>
      <w:r w:rsidRPr="00A22F3C">
        <w:rPr>
          <w:b/>
          <w:color w:val="B83288"/>
        </w:rPr>
        <w:t>Haut</w:t>
      </w:r>
      <w:r w:rsidRPr="0040419D">
        <w:t xml:space="preserve"> et </w:t>
      </w:r>
      <w:r w:rsidRPr="00A22F3C">
        <w:rPr>
          <w:b/>
          <w:color w:val="B83288"/>
        </w:rPr>
        <w:t>Bas</w:t>
      </w:r>
      <w:r w:rsidRPr="00A22F3C">
        <w:t xml:space="preserve"> </w:t>
      </w:r>
      <w:r>
        <w:t>pour sélectionner le message que vous souhaitez transférer puis appuyez</w:t>
      </w:r>
      <w:r w:rsidRPr="00A22F3C">
        <w:t xml:space="preserve"> sur la touche </w:t>
      </w:r>
      <w:r w:rsidRPr="00A22F3C">
        <w:rPr>
          <w:b/>
          <w:color w:val="B83288"/>
        </w:rPr>
        <w:t>OK</w:t>
      </w:r>
      <w:r w:rsidRPr="00A22F3C">
        <w:t xml:space="preserve"> pour accéder aux options liées à ce message. Utilisez à nouveau </w:t>
      </w:r>
      <w:r w:rsidRPr="00A22F3C">
        <w:rPr>
          <w:b/>
          <w:color w:val="B83288"/>
        </w:rPr>
        <w:t>Haut</w:t>
      </w:r>
      <w:r w:rsidRPr="00A22F3C">
        <w:t xml:space="preserve"> et </w:t>
      </w:r>
      <w:r w:rsidRPr="00A22F3C">
        <w:rPr>
          <w:b/>
          <w:color w:val="B83288"/>
        </w:rPr>
        <w:t>Bas</w:t>
      </w:r>
      <w:r>
        <w:t xml:space="preserve"> pour sélectionner « Transférer</w:t>
      </w:r>
      <w:r w:rsidRPr="00A22F3C">
        <w:t xml:space="preserve"> » puis validez avec la touche </w:t>
      </w:r>
      <w:r w:rsidRPr="00A22F3C">
        <w:rPr>
          <w:b/>
          <w:color w:val="B83288"/>
        </w:rPr>
        <w:t>OK</w:t>
      </w:r>
      <w:r w:rsidRPr="00A22F3C">
        <w:t>.</w:t>
      </w:r>
    </w:p>
    <w:p w:rsidR="00E83797" w:rsidRDefault="00E83797" w:rsidP="008807D3">
      <w:r w:rsidRPr="0034139A">
        <w:t>L’</w:t>
      </w:r>
      <w:r>
        <w:t>écran de sélection du</w:t>
      </w:r>
      <w:r w:rsidRPr="0034139A">
        <w:t xml:space="preserve"> contact </w:t>
      </w:r>
      <w:r w:rsidR="0056145A">
        <w:t>apparaît</w:t>
      </w:r>
      <w:r>
        <w:t>. Comme pour l’envoi d’un nouveau message, s</w:t>
      </w:r>
      <w:r w:rsidRPr="0034139A">
        <w:t>électionne</w:t>
      </w:r>
      <w:r>
        <w:t>z</w:t>
      </w:r>
      <w:r w:rsidRPr="0034139A">
        <w:t xml:space="preserve"> </w:t>
      </w:r>
      <w:r>
        <w:t xml:space="preserve">le </w:t>
      </w:r>
      <w:r w:rsidRPr="0034139A">
        <w:t xml:space="preserve">contact </w:t>
      </w:r>
      <w:r>
        <w:t xml:space="preserve">à qui vous souhaitez transférer le message </w:t>
      </w:r>
      <w:r w:rsidRPr="0034139A">
        <w:t>ou compose</w:t>
      </w:r>
      <w:r>
        <w:t>z</w:t>
      </w:r>
      <w:r w:rsidRPr="0034139A">
        <w:t xml:space="preserve"> le numéro directemen</w:t>
      </w:r>
      <w:r>
        <w:t>t. Une fois le contact sélectionné, u</w:t>
      </w:r>
      <w:r w:rsidRPr="00A22F3C">
        <w:t xml:space="preserve">ne zone de modification </w:t>
      </w:r>
      <w:r>
        <w:t xml:space="preserve">contenant le message transféré </w:t>
      </w:r>
      <w:r w:rsidR="0056145A">
        <w:t>apparaît</w:t>
      </w:r>
      <w:r w:rsidRPr="00A22F3C">
        <w:t xml:space="preserve">. </w:t>
      </w:r>
      <w:r>
        <w:t xml:space="preserve">Validez le transfert du message en appuyant sur la touche </w:t>
      </w:r>
      <w:r w:rsidRPr="00BC50E8">
        <w:rPr>
          <w:b/>
          <w:color w:val="B83288"/>
        </w:rPr>
        <w:t>OK</w:t>
      </w:r>
      <w:r>
        <w:t>.</w:t>
      </w:r>
    </w:p>
    <w:p w:rsidR="008807D3" w:rsidRDefault="008807D3" w:rsidP="008807D3">
      <w:pPr>
        <w:spacing w:after="240"/>
      </w:pPr>
      <w:r>
        <w:t>MiniVision vous renvoie à l’écran principal de l’application messages dans la catégorie «Messages reçus».</w:t>
      </w:r>
    </w:p>
    <w:p w:rsidR="00E83797" w:rsidRDefault="00E83797" w:rsidP="00E83797">
      <w:r w:rsidRPr="00BC50E8">
        <w:rPr>
          <w:u w:val="single"/>
        </w:rPr>
        <w:t>Bon à savoir</w:t>
      </w:r>
      <w:r w:rsidRPr="005B3EDB">
        <w:t> :</w:t>
      </w:r>
      <w:r>
        <w:t xml:space="preserve"> vous pouvez modifier le texte transfér</w:t>
      </w:r>
      <w:r w:rsidR="005B3EDB">
        <w:t>é</w:t>
      </w:r>
      <w:r>
        <w:t xml:space="preserve"> ou ajouter du texte avant d’envoyer le message.</w:t>
      </w:r>
    </w:p>
    <w:p w:rsidR="00E83797" w:rsidRDefault="00E83797" w:rsidP="00E83797">
      <w:pPr>
        <w:pStyle w:val="Titre3"/>
      </w:pPr>
      <w:bookmarkStart w:id="83" w:name="_Toc18333471"/>
      <w:r>
        <w:t>Lire un nouveau message</w:t>
      </w:r>
      <w:bookmarkEnd w:id="83"/>
    </w:p>
    <w:p w:rsidR="00E83797" w:rsidRDefault="00E83797" w:rsidP="00E83797">
      <w:r>
        <w:t xml:space="preserve">Le nombre de nouveaux messages reçus sur le MiniVision est indiqué sur l'écran d'accueil et dans la liste des applications lorsque vous sélectionnez </w:t>
      </w:r>
      <w:r w:rsidRPr="001826F7">
        <w:t>«</w:t>
      </w:r>
      <w:r>
        <w:t xml:space="preserve"> Messages</w:t>
      </w:r>
      <w:r w:rsidRPr="001826F7">
        <w:t xml:space="preserve"> ».</w:t>
      </w:r>
      <w:r w:rsidRPr="00CC3534">
        <w:t xml:space="preserve"> </w:t>
      </w:r>
      <w:r>
        <w:t xml:space="preserve">L’option </w:t>
      </w:r>
      <w:r w:rsidR="005B3EDB">
        <w:t>« A</w:t>
      </w:r>
      <w:r>
        <w:t>nnonce</w:t>
      </w:r>
      <w:r w:rsidR="005B3EDB">
        <w:t>s</w:t>
      </w:r>
      <w:r>
        <w:t xml:space="preserve"> au réveil</w:t>
      </w:r>
      <w:r w:rsidR="005B3EDB">
        <w:t> »</w:t>
      </w:r>
      <w:r>
        <w:t xml:space="preserve"> permet également d’annoncer le nombre de nouveaux messages reçus lorsque vous sortez du mode veille. Pour plus d’information</w:t>
      </w:r>
      <w:r w:rsidR="004F536A">
        <w:t>s</w:t>
      </w:r>
      <w:r>
        <w:t xml:space="preserve">, </w:t>
      </w:r>
      <w:r w:rsidRPr="00210444">
        <w:t>veuillez-vous référer à la section</w:t>
      </w:r>
      <w:r>
        <w:t xml:space="preserve"> </w:t>
      </w:r>
      <w:r w:rsidRPr="00CC3534">
        <w:rPr>
          <w:b/>
          <w:i/>
        </w:rPr>
        <w:t>« </w:t>
      </w:r>
      <w:r w:rsidRPr="00CC3534">
        <w:rPr>
          <w:b/>
          <w:i/>
          <w:color w:val="0070C0"/>
        </w:rPr>
        <w:fldChar w:fldCharType="begin"/>
      </w:r>
      <w:r w:rsidRPr="00CC3534">
        <w:rPr>
          <w:b/>
          <w:i/>
          <w:color w:val="0070C0"/>
        </w:rPr>
        <w:instrText xml:space="preserve"> REF _Ref518312663 \h  \* MERGEFORMAT </w:instrText>
      </w:r>
      <w:r w:rsidRPr="00CC3534">
        <w:rPr>
          <w:b/>
          <w:i/>
          <w:color w:val="0070C0"/>
        </w:rPr>
      </w:r>
      <w:r w:rsidRPr="00CC3534">
        <w:rPr>
          <w:b/>
          <w:i/>
          <w:color w:val="0070C0"/>
        </w:rPr>
        <w:fldChar w:fldCharType="separate"/>
      </w:r>
      <w:r w:rsidR="006A7DCF" w:rsidRPr="006A7DCF">
        <w:rPr>
          <w:b/>
          <w:i/>
          <w:color w:val="0070C0"/>
        </w:rPr>
        <w:t>Vocalisation</w:t>
      </w:r>
      <w:r w:rsidRPr="00CC3534">
        <w:rPr>
          <w:b/>
          <w:i/>
          <w:color w:val="0070C0"/>
        </w:rPr>
        <w:fldChar w:fldCharType="end"/>
      </w:r>
      <w:r w:rsidRPr="00CC3534">
        <w:rPr>
          <w:b/>
          <w:i/>
        </w:rPr>
        <w:t> »</w:t>
      </w:r>
      <w:r>
        <w:t xml:space="preserve"> des paramètres du MiniVision.</w:t>
      </w:r>
    </w:p>
    <w:p w:rsidR="008807D3" w:rsidRDefault="008807D3" w:rsidP="00DC3154">
      <w:pPr>
        <w:spacing w:after="240"/>
      </w:pPr>
      <w:r>
        <w:t>Par défaut, la liste des nouveaux messages est affichée lors de l’ouverture de l’application Messages. U</w:t>
      </w:r>
      <w:r w:rsidR="00E83797">
        <w:t xml:space="preserve">tilisez </w:t>
      </w:r>
      <w:r w:rsidR="00E83797" w:rsidRPr="002116FD">
        <w:rPr>
          <w:b/>
          <w:color w:val="B83288"/>
        </w:rPr>
        <w:t>Haut</w:t>
      </w:r>
      <w:r w:rsidR="00E83797">
        <w:t xml:space="preserve"> et </w:t>
      </w:r>
      <w:r w:rsidR="00E83797" w:rsidRPr="002116FD">
        <w:rPr>
          <w:b/>
          <w:color w:val="B83288"/>
        </w:rPr>
        <w:t>Bas</w:t>
      </w:r>
      <w:r w:rsidR="00E83797">
        <w:t xml:space="preserve"> pour </w:t>
      </w:r>
      <w:r w:rsidRPr="00C1242A">
        <w:t>naviguer dans l’</w:t>
      </w:r>
      <w:r>
        <w:t xml:space="preserve">historique et </w:t>
      </w:r>
      <w:r w:rsidR="00E83797">
        <w:t xml:space="preserve">sélectionner </w:t>
      </w:r>
      <w:r>
        <w:t>les messages non lus. Les nouveaux messages sont triés par ordre chro</w:t>
      </w:r>
      <w:r w:rsidR="00DC3154">
        <w:t>nologique, le plus récent est donc en haut de la liste.</w:t>
      </w:r>
      <w:r>
        <w:t xml:space="preserve"> </w:t>
      </w:r>
    </w:p>
    <w:p w:rsidR="00E83797" w:rsidRDefault="00E83797" w:rsidP="00E83797">
      <w:r w:rsidRPr="001826F7">
        <w:rPr>
          <w:u w:val="single"/>
        </w:rPr>
        <w:t>Bon à savoir</w:t>
      </w:r>
      <w:r w:rsidRPr="005B3EDB">
        <w:t xml:space="preserve"> :</w:t>
      </w:r>
      <w:r>
        <w:t xml:space="preserve"> les notifications de nouveaux messages disparaissent dès lors que vous avez sélectionné le message (l’état du message reçu passe en alors de « Non lu » à « Lu »).</w:t>
      </w:r>
    </w:p>
    <w:p w:rsidR="00E83797" w:rsidRDefault="00E83797" w:rsidP="00E83797">
      <w:pPr>
        <w:pStyle w:val="Titre3"/>
      </w:pPr>
      <w:bookmarkStart w:id="84" w:name="_Toc18333472"/>
      <w:r w:rsidRPr="009F3263">
        <w:t>Répondre à un message</w:t>
      </w:r>
      <w:bookmarkEnd w:id="84"/>
      <w:r>
        <w:t xml:space="preserve"> </w:t>
      </w:r>
    </w:p>
    <w:p w:rsidR="00E83797" w:rsidRPr="00A22F3C" w:rsidRDefault="00E83797" w:rsidP="008967F1">
      <w:r w:rsidRPr="00A22F3C">
        <w:t>U</w:t>
      </w:r>
      <w:r w:rsidRPr="0040419D">
        <w:t xml:space="preserve">tilisez </w:t>
      </w:r>
      <w:r w:rsidRPr="00A22F3C">
        <w:rPr>
          <w:b/>
          <w:color w:val="B83288"/>
        </w:rPr>
        <w:t>Haut</w:t>
      </w:r>
      <w:r w:rsidRPr="0040419D">
        <w:t xml:space="preserve"> et </w:t>
      </w:r>
      <w:r w:rsidRPr="00A22F3C">
        <w:rPr>
          <w:b/>
          <w:color w:val="B83288"/>
        </w:rPr>
        <w:t>Bas</w:t>
      </w:r>
      <w:r w:rsidRPr="0040419D">
        <w:t xml:space="preserve"> depuis </w:t>
      </w:r>
      <w:r w:rsidR="00BC386F">
        <w:t>la catégorie « Messages reçus »</w:t>
      </w:r>
      <w:r w:rsidRPr="0040419D">
        <w:t xml:space="preserve"> pour sélectionner </w:t>
      </w:r>
      <w:r w:rsidR="008967F1">
        <w:t xml:space="preserve">le message </w:t>
      </w:r>
      <w:r w:rsidRPr="00A22F3C">
        <w:t>a</w:t>
      </w:r>
      <w:r w:rsidR="008967F1">
        <w:t>u</w:t>
      </w:r>
      <w:r w:rsidRPr="00A22F3C">
        <w:t xml:space="preserve">quel vous souhaitez répondre et validez avec la touche </w:t>
      </w:r>
      <w:r w:rsidRPr="00A22F3C">
        <w:rPr>
          <w:b/>
          <w:color w:val="B83288"/>
        </w:rPr>
        <w:t>OK</w:t>
      </w:r>
      <w:r w:rsidRPr="00A22F3C">
        <w:t xml:space="preserve">. Utilisez à nouveau </w:t>
      </w:r>
      <w:r w:rsidRPr="00A22F3C">
        <w:rPr>
          <w:b/>
          <w:color w:val="B83288"/>
        </w:rPr>
        <w:t>Haut</w:t>
      </w:r>
      <w:r w:rsidRPr="00A22F3C">
        <w:t xml:space="preserve"> et </w:t>
      </w:r>
      <w:r w:rsidRPr="00A22F3C">
        <w:rPr>
          <w:b/>
          <w:color w:val="B83288"/>
        </w:rPr>
        <w:t>Bas</w:t>
      </w:r>
      <w:r w:rsidR="008967F1">
        <w:rPr>
          <w:b/>
          <w:color w:val="B83288"/>
        </w:rPr>
        <w:t xml:space="preserve"> </w:t>
      </w:r>
      <w:r w:rsidR="008967F1" w:rsidRPr="008967F1">
        <w:t>dans la liste des options</w:t>
      </w:r>
      <w:r w:rsidRPr="00A22F3C">
        <w:t xml:space="preserve"> pour sélectionner « Répondre » puis validez avec la touche </w:t>
      </w:r>
      <w:r w:rsidRPr="00A22F3C">
        <w:rPr>
          <w:b/>
          <w:color w:val="B83288"/>
        </w:rPr>
        <w:t>OK</w:t>
      </w:r>
      <w:r w:rsidRPr="00A22F3C">
        <w:t>.</w:t>
      </w:r>
    </w:p>
    <w:p w:rsidR="00E83797" w:rsidRDefault="00E83797" w:rsidP="00E83797">
      <w:r w:rsidRPr="00A22F3C">
        <w:t>Une nouvelle zone de modification appara</w:t>
      </w:r>
      <w:r w:rsidR="008A1C97">
        <w:t>î</w:t>
      </w:r>
      <w:r w:rsidRPr="00A22F3C">
        <w:t>t. E</w:t>
      </w:r>
      <w:r w:rsidRPr="00323174">
        <w:t xml:space="preserve">ntrez votre texte avec le clavier physique ou la reconnaissance vocale et validez l’envoi en appuyant sur la touche </w:t>
      </w:r>
      <w:r w:rsidRPr="00A22F3C">
        <w:rPr>
          <w:b/>
          <w:color w:val="B83288"/>
        </w:rPr>
        <w:t>OK</w:t>
      </w:r>
      <w:r w:rsidRPr="00323174">
        <w:t xml:space="preserve">. </w:t>
      </w:r>
      <w:r w:rsidR="008967F1" w:rsidRPr="00323174">
        <w:t>MiniVision vous renvoie à l’éc</w:t>
      </w:r>
      <w:r w:rsidR="005B3EDB">
        <w:t>ran principal de l’application M</w:t>
      </w:r>
      <w:r w:rsidR="008967F1" w:rsidRPr="00323174">
        <w:t xml:space="preserve">essages </w:t>
      </w:r>
      <w:r w:rsidR="008967F1">
        <w:t>dans la catégorie « Messages reçus »</w:t>
      </w:r>
      <w:r w:rsidR="008967F1" w:rsidRPr="00A22F3C">
        <w:t>.</w:t>
      </w:r>
    </w:p>
    <w:p w:rsidR="00E83797" w:rsidRDefault="00E83797" w:rsidP="00E83797">
      <w:pPr>
        <w:pStyle w:val="Titre3"/>
      </w:pPr>
      <w:bookmarkStart w:id="85" w:name="_Toc18333473"/>
      <w:r>
        <w:t>Supprimer un message</w:t>
      </w:r>
      <w:bookmarkEnd w:id="85"/>
      <w:r>
        <w:t xml:space="preserve"> </w:t>
      </w:r>
    </w:p>
    <w:p w:rsidR="00D372F0" w:rsidRPr="00A22F3C" w:rsidRDefault="00D372F0" w:rsidP="00D372F0">
      <w:r w:rsidRPr="00A22F3C">
        <w:t>U</w:t>
      </w:r>
      <w:r w:rsidRPr="0040419D">
        <w:t xml:space="preserve">tilisez </w:t>
      </w:r>
      <w:r w:rsidRPr="00A22F3C">
        <w:rPr>
          <w:b/>
          <w:color w:val="B83288"/>
        </w:rPr>
        <w:t>Haut</w:t>
      </w:r>
      <w:r w:rsidRPr="0040419D">
        <w:t xml:space="preserve"> et </w:t>
      </w:r>
      <w:r w:rsidRPr="00A22F3C">
        <w:rPr>
          <w:b/>
          <w:color w:val="B83288"/>
        </w:rPr>
        <w:t>Bas</w:t>
      </w:r>
      <w:r>
        <w:t xml:space="preserve"> </w:t>
      </w:r>
      <w:r w:rsidR="00217638">
        <w:t>depuis n’importe</w:t>
      </w:r>
      <w:r>
        <w:t xml:space="preserve"> quelle </w:t>
      </w:r>
      <w:r w:rsidR="00217638">
        <w:t xml:space="preserve">catégorie </w:t>
      </w:r>
      <w:r>
        <w:t>pour</w:t>
      </w:r>
      <w:r w:rsidRPr="0040419D">
        <w:t xml:space="preserve"> sélectionner </w:t>
      </w:r>
      <w:r>
        <w:t xml:space="preserve">le message que vous souhaitez supprimer </w:t>
      </w:r>
      <w:r w:rsidRPr="00A22F3C">
        <w:t xml:space="preserve">et validez avec la touche </w:t>
      </w:r>
      <w:r w:rsidRPr="00A22F3C">
        <w:rPr>
          <w:b/>
          <w:color w:val="B83288"/>
        </w:rPr>
        <w:t>OK</w:t>
      </w:r>
      <w:r w:rsidRPr="00A22F3C">
        <w:t xml:space="preserve">. Utilisez à nouveau </w:t>
      </w:r>
      <w:r w:rsidRPr="00A22F3C">
        <w:rPr>
          <w:b/>
          <w:color w:val="B83288"/>
        </w:rPr>
        <w:t>Haut</w:t>
      </w:r>
      <w:r w:rsidRPr="00A22F3C">
        <w:t xml:space="preserve"> et </w:t>
      </w:r>
      <w:r w:rsidRPr="00A22F3C">
        <w:rPr>
          <w:b/>
          <w:color w:val="B83288"/>
        </w:rPr>
        <w:t>Bas</w:t>
      </w:r>
      <w:r>
        <w:rPr>
          <w:b/>
          <w:color w:val="B83288"/>
        </w:rPr>
        <w:t xml:space="preserve"> </w:t>
      </w:r>
      <w:r w:rsidRPr="008967F1">
        <w:t>dans la liste des options</w:t>
      </w:r>
      <w:r w:rsidRPr="00A22F3C">
        <w:t xml:space="preserve"> pour sélectionner « </w:t>
      </w:r>
      <w:r w:rsidR="00217638">
        <w:t>Supprimer</w:t>
      </w:r>
      <w:r w:rsidRPr="00A22F3C">
        <w:t xml:space="preserve"> » puis validez avec la touche </w:t>
      </w:r>
      <w:r w:rsidRPr="00A22F3C">
        <w:rPr>
          <w:b/>
          <w:color w:val="B83288"/>
        </w:rPr>
        <w:t>OK</w:t>
      </w:r>
      <w:r w:rsidRPr="00A22F3C">
        <w:t>.</w:t>
      </w:r>
    </w:p>
    <w:p w:rsidR="00D372F0" w:rsidRDefault="00217638" w:rsidP="00D372F0">
      <w:r>
        <w:t xml:space="preserve">Un écran de confirmation de suppression </w:t>
      </w:r>
      <w:r w:rsidR="0056145A">
        <w:t>apparaît</w:t>
      </w:r>
      <w:r>
        <w:t>. Sélectionnez « Oui » puis validez avec la touche</w:t>
      </w:r>
      <w:r w:rsidRPr="00CF490F">
        <w:rPr>
          <w:b/>
          <w:color w:val="B83288"/>
        </w:rPr>
        <w:t xml:space="preserve"> OK</w:t>
      </w:r>
      <w:r>
        <w:t xml:space="preserve"> pour confirmer la suppression du message sélectionné. Sinon, sélectionnez « Non » puis validez avec la touche </w:t>
      </w:r>
      <w:r w:rsidRPr="00CF490F">
        <w:rPr>
          <w:b/>
          <w:color w:val="B83288"/>
        </w:rPr>
        <w:t>OK</w:t>
      </w:r>
      <w:r>
        <w:t xml:space="preserve"> pour annuler la suppression.</w:t>
      </w:r>
    </w:p>
    <w:p w:rsidR="00E83797" w:rsidRDefault="00E83797" w:rsidP="00E83797">
      <w:pPr>
        <w:pStyle w:val="Titre3"/>
      </w:pPr>
      <w:bookmarkStart w:id="86" w:name="_Toc18333474"/>
      <w:r>
        <w:t>Supprimer tou</w:t>
      </w:r>
      <w:r w:rsidR="00D372F0">
        <w:t>s</w:t>
      </w:r>
      <w:r>
        <w:t xml:space="preserve"> les </w:t>
      </w:r>
      <w:r w:rsidR="00D372F0">
        <w:t>messages</w:t>
      </w:r>
      <w:r w:rsidR="00054013">
        <w:t xml:space="preserve"> d’une catégorie</w:t>
      </w:r>
      <w:bookmarkEnd w:id="86"/>
    </w:p>
    <w:p w:rsidR="00E83797" w:rsidRDefault="00E83797" w:rsidP="00E83797">
      <w:r>
        <w:t xml:space="preserve">Pour supprimer </w:t>
      </w:r>
      <w:r w:rsidR="00217638">
        <w:t>tous les messages</w:t>
      </w:r>
      <w:r w:rsidR="00054013">
        <w:t xml:space="preserve"> d’une catégorie</w:t>
      </w:r>
      <w:r>
        <w:t xml:space="preserve">, appuyez sur </w:t>
      </w:r>
      <w:r w:rsidRPr="0063474B">
        <w:rPr>
          <w:b/>
          <w:color w:val="B83288"/>
        </w:rPr>
        <w:t>Menu</w:t>
      </w:r>
      <w:r>
        <w:t xml:space="preserve"> depuis l’écran principal de l’application </w:t>
      </w:r>
      <w:r w:rsidR="005B3EDB">
        <w:t xml:space="preserve">Messages </w:t>
      </w:r>
      <w:r>
        <w:t xml:space="preserve">puis sélectionnez « Supprimer tout » avec </w:t>
      </w:r>
      <w:r w:rsidRPr="0063474B">
        <w:rPr>
          <w:b/>
          <w:color w:val="B83288"/>
        </w:rPr>
        <w:t>Haut</w:t>
      </w:r>
      <w:r>
        <w:t xml:space="preserve"> et </w:t>
      </w:r>
      <w:r w:rsidRPr="0063474B">
        <w:rPr>
          <w:b/>
          <w:color w:val="B83288"/>
        </w:rPr>
        <w:t>Bas</w:t>
      </w:r>
      <w:r>
        <w:t xml:space="preserve"> et validez avec la touche </w:t>
      </w:r>
      <w:r w:rsidRPr="0063474B">
        <w:rPr>
          <w:b/>
          <w:color w:val="B83288"/>
        </w:rPr>
        <w:t>OK</w:t>
      </w:r>
      <w:r>
        <w:t>.</w:t>
      </w:r>
      <w:r w:rsidRPr="0063474B">
        <w:t xml:space="preserve"> </w:t>
      </w:r>
      <w:r>
        <w:t xml:space="preserve">Un écran de confirmation de suppression </w:t>
      </w:r>
      <w:r w:rsidR="0056145A">
        <w:t>apparaît</w:t>
      </w:r>
      <w:r>
        <w:t>. Sélectionnez « Oui » puis validez avec la touche</w:t>
      </w:r>
      <w:r w:rsidRPr="00CF490F">
        <w:rPr>
          <w:b/>
          <w:color w:val="B83288"/>
        </w:rPr>
        <w:t xml:space="preserve"> OK</w:t>
      </w:r>
      <w:r>
        <w:t xml:space="preserve"> pour confirmer la suppression de </w:t>
      </w:r>
      <w:r w:rsidR="00217638">
        <w:t>tous les messages</w:t>
      </w:r>
      <w:r w:rsidR="00054013">
        <w:t xml:space="preserve"> de la catégorie sélectionnée.</w:t>
      </w:r>
      <w:r>
        <w:t xml:space="preserve"> Sinon, sélectionnez « Non » puis validez avec la touche </w:t>
      </w:r>
      <w:r w:rsidRPr="00CF490F">
        <w:rPr>
          <w:b/>
          <w:color w:val="B83288"/>
        </w:rPr>
        <w:t>OK</w:t>
      </w:r>
      <w:r>
        <w:t xml:space="preserve"> pour annuler la suppression.</w:t>
      </w:r>
    </w:p>
    <w:p w:rsidR="00E83797" w:rsidRDefault="00E83797" w:rsidP="00E83797">
      <w:pPr>
        <w:pStyle w:val="Titre3"/>
      </w:pPr>
      <w:bookmarkStart w:id="87" w:name="_Toc18333475"/>
      <w:r>
        <w:lastRenderedPageBreak/>
        <w:t>Créer un contact à partir d’un numéro inconnu</w:t>
      </w:r>
      <w:bookmarkEnd w:id="87"/>
    </w:p>
    <w:p w:rsidR="00167CAE" w:rsidRDefault="00E83797" w:rsidP="00167CAE">
      <w:r>
        <w:t xml:space="preserve">Si vous recevez un message d’un numéro inconnu, vous pouvez l’ajouter directement à vos contacts via l’application Messages. </w:t>
      </w:r>
      <w:r w:rsidRPr="00A22F3C">
        <w:t>U</w:t>
      </w:r>
      <w:r w:rsidRPr="0040419D">
        <w:t xml:space="preserve">tilisez </w:t>
      </w:r>
      <w:r w:rsidRPr="00A22F3C">
        <w:rPr>
          <w:b/>
          <w:color w:val="B83288"/>
        </w:rPr>
        <w:t>Haut</w:t>
      </w:r>
      <w:r w:rsidRPr="0040419D">
        <w:t xml:space="preserve"> et </w:t>
      </w:r>
      <w:r w:rsidRPr="00A22F3C">
        <w:rPr>
          <w:b/>
          <w:color w:val="B83288"/>
        </w:rPr>
        <w:t>Bas</w:t>
      </w:r>
      <w:r w:rsidRPr="0040419D">
        <w:t xml:space="preserve"> depuis l’écran principal de l’application</w:t>
      </w:r>
      <w:r w:rsidRPr="00A22F3C">
        <w:t xml:space="preserve"> Messages</w:t>
      </w:r>
      <w:r w:rsidRPr="0040419D">
        <w:t xml:space="preserve"> pour sélectionner </w:t>
      </w:r>
      <w:r w:rsidR="005162E9">
        <w:t>le numéro inconnu puis a</w:t>
      </w:r>
      <w:r w:rsidRPr="00A22F3C">
        <w:t xml:space="preserve">ppuyez sur la touche </w:t>
      </w:r>
      <w:r w:rsidRPr="00A22F3C">
        <w:rPr>
          <w:b/>
          <w:color w:val="B83288"/>
        </w:rPr>
        <w:t>OK</w:t>
      </w:r>
      <w:r w:rsidRPr="00A22F3C">
        <w:t xml:space="preserve"> pour accéder aux options liées à ce message. Utilisez à nouveau </w:t>
      </w:r>
      <w:r w:rsidRPr="00A22F3C">
        <w:rPr>
          <w:b/>
          <w:color w:val="B83288"/>
        </w:rPr>
        <w:t>Haut</w:t>
      </w:r>
      <w:r w:rsidRPr="00A22F3C">
        <w:t xml:space="preserve"> et </w:t>
      </w:r>
      <w:r w:rsidRPr="00A22F3C">
        <w:rPr>
          <w:b/>
          <w:color w:val="B83288"/>
        </w:rPr>
        <w:t>Bas</w:t>
      </w:r>
      <w:r w:rsidRPr="00A22F3C">
        <w:t xml:space="preserve"> pour sélectionner « </w:t>
      </w:r>
      <w:r>
        <w:t>Ajouter au</w:t>
      </w:r>
      <w:r w:rsidR="005B3EDB">
        <w:t>x</w:t>
      </w:r>
      <w:r>
        <w:t xml:space="preserve"> contact</w:t>
      </w:r>
      <w:r w:rsidR="005B3EDB">
        <w:t>s</w:t>
      </w:r>
      <w:r w:rsidRPr="00A22F3C">
        <w:t xml:space="preserve"> » puis validez avec la touche </w:t>
      </w:r>
      <w:r w:rsidRPr="00A22F3C">
        <w:rPr>
          <w:b/>
          <w:color w:val="B83288"/>
        </w:rPr>
        <w:t>OK</w:t>
      </w:r>
      <w:r>
        <w:t xml:space="preserve">. Un nouvel écran de création de contact </w:t>
      </w:r>
      <w:r w:rsidR="0056145A">
        <w:t>apparaît</w:t>
      </w:r>
      <w:r>
        <w:t xml:space="preserve"> ave</w:t>
      </w:r>
      <w:r w:rsidR="005B3EDB">
        <w:t>c le champ "numéro" pré-</w:t>
      </w:r>
      <w:r>
        <w:t xml:space="preserve">rempli. Suivez la procédure </w:t>
      </w:r>
      <w:r w:rsidRPr="00030EDE">
        <w:rPr>
          <w:b/>
          <w:i/>
        </w:rPr>
        <w:t>«</w:t>
      </w:r>
      <w:r w:rsidR="00FC46A3">
        <w:rPr>
          <w:b/>
          <w:i/>
        </w:rPr>
        <w:t xml:space="preserve"> </w:t>
      </w:r>
      <w:r w:rsidR="00FC46A3" w:rsidRPr="00FC46A3">
        <w:rPr>
          <w:b/>
          <w:i/>
          <w:color w:val="0070C0"/>
        </w:rPr>
        <w:fldChar w:fldCharType="begin"/>
      </w:r>
      <w:r w:rsidR="00FC46A3" w:rsidRPr="00FC46A3">
        <w:rPr>
          <w:b/>
          <w:i/>
          <w:color w:val="0070C0"/>
        </w:rPr>
        <w:instrText xml:space="preserve"> REF _Ref520964176 \h </w:instrText>
      </w:r>
      <w:r w:rsidR="00FC46A3">
        <w:rPr>
          <w:b/>
          <w:i/>
          <w:color w:val="0070C0"/>
        </w:rPr>
        <w:instrText xml:space="preserve"> \* MERGEFORMAT </w:instrText>
      </w:r>
      <w:r w:rsidR="00FC46A3" w:rsidRPr="00FC46A3">
        <w:rPr>
          <w:b/>
          <w:i/>
          <w:color w:val="0070C0"/>
        </w:rPr>
      </w:r>
      <w:r w:rsidR="00FC46A3" w:rsidRPr="00FC46A3">
        <w:rPr>
          <w:b/>
          <w:i/>
          <w:color w:val="0070C0"/>
        </w:rPr>
        <w:fldChar w:fldCharType="separate"/>
      </w:r>
      <w:r w:rsidR="006A7DCF" w:rsidRPr="006A7DCF">
        <w:rPr>
          <w:b/>
          <w:i/>
          <w:color w:val="0070C0"/>
        </w:rPr>
        <w:t>Créer un contact</w:t>
      </w:r>
      <w:r w:rsidR="00FC46A3" w:rsidRPr="00FC46A3">
        <w:rPr>
          <w:b/>
          <w:i/>
          <w:color w:val="0070C0"/>
        </w:rPr>
        <w:fldChar w:fldCharType="end"/>
      </w:r>
      <w:r w:rsidR="00FC46A3">
        <w:rPr>
          <w:b/>
          <w:i/>
        </w:rPr>
        <w:t xml:space="preserve"> </w:t>
      </w:r>
      <w:r w:rsidRPr="00030EDE">
        <w:rPr>
          <w:b/>
          <w:i/>
        </w:rPr>
        <w:t>»</w:t>
      </w:r>
      <w:r>
        <w:t xml:space="preserve"> pour finaliser l'enregistrement du nouveau contact.</w:t>
      </w:r>
    </w:p>
    <w:p w:rsidR="00E83797" w:rsidRDefault="00E83797" w:rsidP="00167CAE">
      <w:pPr>
        <w:pStyle w:val="Titre3"/>
      </w:pPr>
      <w:bookmarkStart w:id="88" w:name="_Toc18333476"/>
      <w:r>
        <w:t>Appeler un contact</w:t>
      </w:r>
      <w:bookmarkEnd w:id="88"/>
    </w:p>
    <w:p w:rsidR="00E83797" w:rsidRDefault="00E83797" w:rsidP="00E83797">
      <w:r>
        <w:t xml:space="preserve">Il est recommandé d’utiliser l’application </w:t>
      </w:r>
      <w:r w:rsidRPr="001B479B">
        <w:rPr>
          <w:b/>
          <w:i/>
        </w:rPr>
        <w:t>« </w:t>
      </w:r>
      <w:r>
        <w:fldChar w:fldCharType="begin"/>
      </w:r>
      <w:r>
        <w:instrText xml:space="preserve"> REF _Ref517965329 \h  \* MERGEFORMAT </w:instrText>
      </w:r>
      <w:r>
        <w:fldChar w:fldCharType="separate"/>
      </w:r>
      <w:r w:rsidR="006A7DCF" w:rsidRPr="006A7DCF">
        <w:rPr>
          <w:b/>
          <w:i/>
          <w:color w:val="0070C0"/>
        </w:rPr>
        <w:t>Téléphone</w:t>
      </w:r>
      <w:r>
        <w:fldChar w:fldCharType="end"/>
      </w:r>
      <w:r w:rsidRPr="001B479B">
        <w:rPr>
          <w:b/>
          <w:i/>
        </w:rPr>
        <w:t> »</w:t>
      </w:r>
      <w:r>
        <w:t xml:space="preserve"> pour appeler un contact. Vous pouvez toutefois utiliser l’application Messages pour lancer un appel.</w:t>
      </w:r>
    </w:p>
    <w:p w:rsidR="005162E9" w:rsidRDefault="005162E9" w:rsidP="005162E9">
      <w:pPr>
        <w:spacing w:after="240"/>
      </w:pPr>
      <w:r w:rsidRPr="00A22F3C">
        <w:t>U</w:t>
      </w:r>
      <w:r w:rsidRPr="0040419D">
        <w:t xml:space="preserve">tilisez </w:t>
      </w:r>
      <w:r w:rsidRPr="00A22F3C">
        <w:rPr>
          <w:b/>
          <w:color w:val="B83288"/>
        </w:rPr>
        <w:t>Haut</w:t>
      </w:r>
      <w:r w:rsidRPr="0040419D">
        <w:t xml:space="preserve"> et </w:t>
      </w:r>
      <w:r w:rsidRPr="00A22F3C">
        <w:rPr>
          <w:b/>
          <w:color w:val="B83288"/>
        </w:rPr>
        <w:t>Bas</w:t>
      </w:r>
      <w:r w:rsidRPr="0040419D">
        <w:t xml:space="preserve"> </w:t>
      </w:r>
      <w:r>
        <w:t>depuis n’importe quelle catégorie pour</w:t>
      </w:r>
      <w:r w:rsidRPr="0040419D">
        <w:t xml:space="preserve"> sélectionner </w:t>
      </w:r>
      <w:r>
        <w:t>le message d’un contact que vous souhaitez appeler puis a</w:t>
      </w:r>
      <w:r w:rsidRPr="00A22F3C">
        <w:t xml:space="preserve">ppuyez sur la touche </w:t>
      </w:r>
      <w:r w:rsidRPr="00A22F3C">
        <w:rPr>
          <w:b/>
          <w:color w:val="B83288"/>
        </w:rPr>
        <w:t>OK</w:t>
      </w:r>
      <w:r w:rsidRPr="00A22F3C">
        <w:t xml:space="preserve"> pour accéder aux options liées à ce message. Utilisez à nouveau </w:t>
      </w:r>
      <w:r w:rsidRPr="00A22F3C">
        <w:rPr>
          <w:b/>
          <w:color w:val="B83288"/>
        </w:rPr>
        <w:t>Haut</w:t>
      </w:r>
      <w:r w:rsidRPr="00A22F3C">
        <w:t xml:space="preserve"> et </w:t>
      </w:r>
      <w:r w:rsidRPr="00A22F3C">
        <w:rPr>
          <w:b/>
          <w:color w:val="B83288"/>
        </w:rPr>
        <w:t>Bas</w:t>
      </w:r>
      <w:r w:rsidRPr="00A22F3C">
        <w:t xml:space="preserve"> pour sélectionner « </w:t>
      </w:r>
      <w:r>
        <w:t>Appeler</w:t>
      </w:r>
      <w:r w:rsidRPr="00A22F3C">
        <w:t xml:space="preserve"> » puis validez avec la touche </w:t>
      </w:r>
      <w:r w:rsidRPr="00A22F3C">
        <w:rPr>
          <w:b/>
          <w:color w:val="B83288"/>
        </w:rPr>
        <w:t>OK</w:t>
      </w:r>
      <w:r>
        <w:rPr>
          <w:b/>
          <w:color w:val="B83288"/>
        </w:rPr>
        <w:t xml:space="preserve"> </w:t>
      </w:r>
      <w:r w:rsidRPr="00F712C3">
        <w:t>pour lancer l’appel.</w:t>
      </w:r>
    </w:p>
    <w:p w:rsidR="00E83797" w:rsidRPr="00A22F3C" w:rsidRDefault="00E83797" w:rsidP="00E83797">
      <w:pPr>
        <w:pStyle w:val="Titre3"/>
      </w:pPr>
      <w:bookmarkStart w:id="89" w:name="_Toc18333477"/>
      <w:r w:rsidRPr="00A22F3C">
        <w:t>Paramètres</w:t>
      </w:r>
      <w:bookmarkEnd w:id="89"/>
    </w:p>
    <w:p w:rsidR="00E83797" w:rsidRDefault="00E83797" w:rsidP="00E83797">
      <w:r>
        <w:t>Pour accéder aux paramètres de l’application messages,</w:t>
      </w:r>
      <w:r w:rsidRPr="00165F83">
        <w:t xml:space="preserve"> </w:t>
      </w:r>
      <w:r>
        <w:t xml:space="preserve">appuyez sur </w:t>
      </w:r>
      <w:r w:rsidRPr="00065363">
        <w:rPr>
          <w:b/>
          <w:color w:val="B83288"/>
        </w:rPr>
        <w:t>Menu</w:t>
      </w:r>
      <w:r>
        <w:t xml:space="preserve"> puis utilisez </w:t>
      </w:r>
      <w:r w:rsidRPr="00065363">
        <w:rPr>
          <w:b/>
          <w:color w:val="B83288"/>
        </w:rPr>
        <w:t>Haut</w:t>
      </w:r>
      <w:r>
        <w:t xml:space="preserve"> et </w:t>
      </w:r>
      <w:r w:rsidRPr="00065363">
        <w:rPr>
          <w:b/>
          <w:color w:val="B83288"/>
        </w:rPr>
        <w:t>Bas</w:t>
      </w:r>
      <w:r>
        <w:t xml:space="preserve"> pour sélectionner « Paramètres » et validez avec la touche </w:t>
      </w:r>
      <w:r w:rsidRPr="00065363">
        <w:rPr>
          <w:b/>
          <w:color w:val="B83288"/>
        </w:rPr>
        <w:t>OK</w:t>
      </w:r>
      <w:r>
        <w:t xml:space="preserve">. L’écran des paramètres s’ouvre. Utilisez à nouveau </w:t>
      </w:r>
      <w:r w:rsidRPr="00065363">
        <w:rPr>
          <w:b/>
          <w:color w:val="B83288"/>
        </w:rPr>
        <w:t>Haut</w:t>
      </w:r>
      <w:r>
        <w:t xml:space="preserve"> et </w:t>
      </w:r>
      <w:r w:rsidRPr="00065363">
        <w:rPr>
          <w:b/>
          <w:color w:val="B83288"/>
        </w:rPr>
        <w:t>Bas</w:t>
      </w:r>
      <w:r>
        <w:t xml:space="preserve"> pour sélectionner une des options suivantes : </w:t>
      </w:r>
    </w:p>
    <w:p w:rsidR="00E83797" w:rsidRDefault="00E83797" w:rsidP="00E83797">
      <w:pPr>
        <w:pStyle w:val="Paragraphedeliste"/>
        <w:numPr>
          <w:ilvl w:val="0"/>
          <w:numId w:val="52"/>
        </w:numPr>
      </w:pPr>
      <w:r w:rsidRPr="00165F83">
        <w:rPr>
          <w:b/>
        </w:rPr>
        <w:t>Mode d’affichage</w:t>
      </w:r>
      <w:r>
        <w:t xml:space="preserve"> : permet de définir l’affichage en mode Discussion ou Chronologique. Par défaut le mode Discussion est activé. Voir l’introduction de l’application </w:t>
      </w:r>
      <w:r w:rsidRPr="00165F83">
        <w:rPr>
          <w:b/>
          <w:i/>
        </w:rPr>
        <w:t>« </w:t>
      </w:r>
      <w:r w:rsidRPr="00165F83">
        <w:rPr>
          <w:b/>
          <w:i/>
          <w:color w:val="0070C0"/>
        </w:rPr>
        <w:fldChar w:fldCharType="begin"/>
      </w:r>
      <w:r w:rsidRPr="00165F83">
        <w:rPr>
          <w:b/>
          <w:i/>
          <w:color w:val="0070C0"/>
        </w:rPr>
        <w:instrText xml:space="preserve"> REF _Ref517965365 \h  \* MERGEFORMAT </w:instrText>
      </w:r>
      <w:r w:rsidRPr="00165F83">
        <w:rPr>
          <w:b/>
          <w:i/>
          <w:color w:val="0070C0"/>
        </w:rPr>
      </w:r>
      <w:r w:rsidRPr="00165F83">
        <w:rPr>
          <w:b/>
          <w:i/>
          <w:color w:val="0070C0"/>
        </w:rPr>
        <w:fldChar w:fldCharType="separate"/>
      </w:r>
      <w:r w:rsidR="006A7DCF" w:rsidRPr="006A7DCF">
        <w:rPr>
          <w:b/>
          <w:i/>
          <w:color w:val="0070C0"/>
        </w:rPr>
        <w:t>Messages</w:t>
      </w:r>
      <w:r w:rsidRPr="00165F83">
        <w:rPr>
          <w:b/>
          <w:i/>
          <w:color w:val="0070C0"/>
        </w:rPr>
        <w:fldChar w:fldCharType="end"/>
      </w:r>
      <w:r w:rsidRPr="00165F83">
        <w:rPr>
          <w:b/>
          <w:i/>
        </w:rPr>
        <w:t> »</w:t>
      </w:r>
      <w:r w:rsidRPr="00165F83">
        <w:rPr>
          <w:i/>
        </w:rPr>
        <w:t>.</w:t>
      </w:r>
    </w:p>
    <w:p w:rsidR="00E83797" w:rsidRDefault="00E83797" w:rsidP="00E83797">
      <w:pPr>
        <w:pStyle w:val="Paragraphedeliste"/>
        <w:numPr>
          <w:ilvl w:val="0"/>
          <w:numId w:val="52"/>
        </w:numPr>
      </w:pPr>
      <w:r w:rsidRPr="00AA7551">
        <w:rPr>
          <w:b/>
        </w:rPr>
        <w:t>Demander un accusé de réception</w:t>
      </w:r>
      <w:r>
        <w:t xml:space="preserve"> : permet de changer le statut « Message Envoyé » par « Message remis » lorsque votre correspondant </w:t>
      </w:r>
      <w:r w:rsidR="005B3EDB">
        <w:t>a</w:t>
      </w:r>
      <w:r>
        <w:t xml:space="preserve"> bien reçu le message. Par défaut, « Demander un accusé de réception » n’est pas activé. Appuyez sur la touche </w:t>
      </w:r>
      <w:r w:rsidRPr="00AA7551">
        <w:rPr>
          <w:b/>
          <w:color w:val="B83288"/>
        </w:rPr>
        <w:t>OK</w:t>
      </w:r>
      <w:r>
        <w:t xml:space="preserve"> pour l’activer.</w:t>
      </w:r>
    </w:p>
    <w:p w:rsidR="00E83797" w:rsidRDefault="00E83797" w:rsidP="00E83797">
      <w:pPr>
        <w:pStyle w:val="Paragraphedeliste"/>
        <w:numPr>
          <w:ilvl w:val="0"/>
          <w:numId w:val="52"/>
        </w:numPr>
      </w:pPr>
      <w:r>
        <w:rPr>
          <w:b/>
        </w:rPr>
        <w:t>Notification </w:t>
      </w:r>
      <w:r w:rsidRPr="00AA7551">
        <w:t>:</w:t>
      </w:r>
      <w:r>
        <w:t xml:space="preserve"> Permet de définir le mode d’avertissement de l’arrivé</w:t>
      </w:r>
      <w:r w:rsidR="005B3EDB">
        <w:t>e</w:t>
      </w:r>
      <w:r>
        <w:t xml:space="preserve"> d’un nouveau message. Deux options sont disponibles :</w:t>
      </w:r>
    </w:p>
    <w:p w:rsidR="00E83797" w:rsidRDefault="00E83797" w:rsidP="00E83797">
      <w:pPr>
        <w:pStyle w:val="Paragraphedeliste"/>
        <w:numPr>
          <w:ilvl w:val="1"/>
          <w:numId w:val="52"/>
        </w:numPr>
      </w:pPr>
      <w:r w:rsidRPr="00AA7551">
        <w:rPr>
          <w:b/>
        </w:rPr>
        <w:t>Mode </w:t>
      </w:r>
      <w:r>
        <w:t>: permet de définir le mode d’avertissement de l’arrivé</w:t>
      </w:r>
      <w:r w:rsidR="005B3EDB">
        <w:t>e</w:t>
      </w:r>
      <w:r>
        <w:t xml:space="preserve"> d’un nouveau message. Quatre méthodes sont disponibles.</w:t>
      </w:r>
      <w:r w:rsidRPr="00AA7551">
        <w:t xml:space="preserve"> </w:t>
      </w:r>
      <w:r w:rsidR="005B3EDB">
        <w:t>« </w:t>
      </w:r>
      <w:r>
        <w:t>Aucun</w:t>
      </w:r>
      <w:r w:rsidR="005B3EDB">
        <w:t> »</w:t>
      </w:r>
      <w:r>
        <w:t xml:space="preserve">, </w:t>
      </w:r>
      <w:r w:rsidR="005B3EDB">
        <w:t>« </w:t>
      </w:r>
      <w:r>
        <w:t>Vibrer</w:t>
      </w:r>
      <w:r w:rsidR="005B3EDB">
        <w:t> »</w:t>
      </w:r>
      <w:r>
        <w:t xml:space="preserve">, </w:t>
      </w:r>
      <w:r w:rsidR="005B3EDB">
        <w:t>« </w:t>
      </w:r>
      <w:r>
        <w:t>Son</w:t>
      </w:r>
      <w:r w:rsidR="005B3EDB">
        <w:t> »</w:t>
      </w:r>
      <w:r>
        <w:t xml:space="preserve">, </w:t>
      </w:r>
      <w:r w:rsidR="005B3EDB">
        <w:t>« </w:t>
      </w:r>
      <w:r>
        <w:t>Son et Vibration</w:t>
      </w:r>
      <w:r w:rsidR="005B3EDB">
        <w:t> »</w:t>
      </w:r>
      <w:r w:rsidRPr="00AA7551">
        <w:t xml:space="preserve">. Par défaut, « </w:t>
      </w:r>
      <w:r>
        <w:t>Son</w:t>
      </w:r>
      <w:r w:rsidRPr="00AA7551">
        <w:t xml:space="preserve"> » est sélectionné. Appuyez sur la touche </w:t>
      </w:r>
      <w:r w:rsidRPr="00AA7551">
        <w:rPr>
          <w:b/>
          <w:color w:val="B83288"/>
        </w:rPr>
        <w:t>OK</w:t>
      </w:r>
      <w:r w:rsidRPr="00AA7551">
        <w:t xml:space="preserve"> pour modifier, utilisez ensuite </w:t>
      </w:r>
      <w:r w:rsidRPr="00AA7551">
        <w:rPr>
          <w:b/>
          <w:color w:val="B83288"/>
        </w:rPr>
        <w:t>Haut</w:t>
      </w:r>
      <w:r w:rsidRPr="00AA7551">
        <w:t xml:space="preserve"> et </w:t>
      </w:r>
      <w:r w:rsidRPr="00AA7551">
        <w:rPr>
          <w:b/>
          <w:color w:val="B83288"/>
        </w:rPr>
        <w:t>Bas</w:t>
      </w:r>
      <w:r w:rsidRPr="00AA7551">
        <w:t xml:space="preserve"> pour sélectionner une autre </w:t>
      </w:r>
      <w:r>
        <w:t>méthode</w:t>
      </w:r>
      <w:r w:rsidRPr="00AA7551">
        <w:t xml:space="preserve"> et valider votre choix avec la touche </w:t>
      </w:r>
      <w:r w:rsidRPr="00AA7551">
        <w:rPr>
          <w:b/>
          <w:color w:val="B83288"/>
        </w:rPr>
        <w:t>OK</w:t>
      </w:r>
      <w:r w:rsidRPr="00AA7551">
        <w:t>.</w:t>
      </w:r>
    </w:p>
    <w:p w:rsidR="00E83797" w:rsidRDefault="00E83797" w:rsidP="007E032C">
      <w:pPr>
        <w:pStyle w:val="Paragraphedeliste"/>
        <w:numPr>
          <w:ilvl w:val="1"/>
          <w:numId w:val="52"/>
        </w:numPr>
        <w:spacing w:after="240"/>
      </w:pPr>
      <w:r>
        <w:rPr>
          <w:b/>
        </w:rPr>
        <w:t>Son </w:t>
      </w:r>
      <w:r w:rsidRPr="001C1B0A">
        <w:t>:</w:t>
      </w:r>
      <w:r>
        <w:t xml:space="preserve"> permet de définir le son de l’alerte sonore lors de l’arrivé</w:t>
      </w:r>
      <w:r w:rsidR="005B3EDB">
        <w:t>e</w:t>
      </w:r>
      <w:r>
        <w:t xml:space="preserve"> </w:t>
      </w:r>
      <w:r w:rsidR="005B3EDB">
        <w:t>d’</w:t>
      </w:r>
      <w:r>
        <w:t>un</w:t>
      </w:r>
      <w:r w:rsidR="007E032C">
        <w:t xml:space="preserve"> nouveau message. Par défaut, le</w:t>
      </w:r>
      <w:r>
        <w:t xml:space="preserve"> son « Adara » est sélectionné. Appuyez sur </w:t>
      </w:r>
      <w:r w:rsidRPr="007E032C">
        <w:rPr>
          <w:b/>
          <w:color w:val="B83288"/>
        </w:rPr>
        <w:t>OK</w:t>
      </w:r>
      <w:r>
        <w:t xml:space="preserve"> pour modifier le son. Utilisez </w:t>
      </w:r>
      <w:r w:rsidRPr="007E032C">
        <w:rPr>
          <w:b/>
          <w:color w:val="B83288"/>
        </w:rPr>
        <w:t>Haut</w:t>
      </w:r>
      <w:r>
        <w:t xml:space="preserve"> et </w:t>
      </w:r>
      <w:r w:rsidRPr="007E032C">
        <w:rPr>
          <w:b/>
          <w:color w:val="B83288"/>
        </w:rPr>
        <w:t>Bas</w:t>
      </w:r>
      <w:r>
        <w:t xml:space="preserve"> dans la liste pour sélectionner votre son, celui-ci est joué automatiquement après quelques secondes. Confirmez votre choix avec la touche </w:t>
      </w:r>
      <w:r w:rsidRPr="007E032C">
        <w:rPr>
          <w:b/>
          <w:color w:val="B83288"/>
        </w:rPr>
        <w:t>OK</w:t>
      </w:r>
      <w:r>
        <w:t>. Le son est sauvegardé et l’écran de notification est de nouveau affiché.</w:t>
      </w:r>
    </w:p>
    <w:p w:rsidR="00F63AF2" w:rsidRDefault="00F63AF2" w:rsidP="00F63AF2">
      <w:r w:rsidRPr="00F63AF2">
        <w:rPr>
          <w:u w:val="single"/>
        </w:rPr>
        <w:t>Bon à savoir</w:t>
      </w:r>
      <w:r w:rsidRPr="005B3EDB">
        <w:t xml:space="preserve"> :</w:t>
      </w:r>
      <w:r>
        <w:t xml:space="preserve"> Vous pouvez ajouter vos propres sons de notifications de nouveaux messages dans MiniVision. Pour ce faire, connectez MiniVision à votre ordinateur via le câble USB. MiniVision est reconnu comme un espace de stockage externe. Ouvrez le dossier « MiniVision » puis « Mémoire de stockage interne » pour accéder à la mémoire du téléphone. Copiez vos sons au format MP3 dans le dossier « Notifications ». Vos sons de notifications de nouveaux messages seront ensuite disponibles dans la liste des sons et seront identifiés avec le titre du fichier MP3.</w:t>
      </w:r>
    </w:p>
    <w:p w:rsidR="00E83797" w:rsidRDefault="00E83797">
      <w:r>
        <w:br w:type="page"/>
      </w:r>
    </w:p>
    <w:p w:rsidR="00D72226" w:rsidRDefault="00D72226" w:rsidP="00D72226">
      <w:pPr>
        <w:pStyle w:val="Titre2"/>
      </w:pPr>
      <w:bookmarkStart w:id="90" w:name="_Ref517965452"/>
      <w:bookmarkStart w:id="91" w:name="_Toc18333478"/>
      <w:r>
        <w:lastRenderedPageBreak/>
        <w:t>Alarme</w:t>
      </w:r>
      <w:bookmarkEnd w:id="90"/>
      <w:bookmarkEnd w:id="91"/>
    </w:p>
    <w:p w:rsidR="00A57198" w:rsidRDefault="00A57198" w:rsidP="00A57198">
      <w:r>
        <w:t>L</w:t>
      </w:r>
      <w:r w:rsidR="00183BDE">
        <w:t>’application A</w:t>
      </w:r>
      <w:r>
        <w:t xml:space="preserve">larme vous permet de </w:t>
      </w:r>
      <w:r w:rsidRPr="00A57198">
        <w:t>gérer vos différents réveils et rappels.</w:t>
      </w:r>
    </w:p>
    <w:p w:rsidR="00A57198" w:rsidRDefault="00F9625A" w:rsidP="00A57198">
      <w:r>
        <w:t>L’écran principal d’Ala</w:t>
      </w:r>
      <w:r w:rsidR="00A57198">
        <w:t xml:space="preserve">rme vous permet de consulter l’ensemble des alarmes </w:t>
      </w:r>
      <w:r w:rsidR="00260BDD">
        <w:t>créées</w:t>
      </w:r>
      <w:r w:rsidR="00A57198">
        <w:t xml:space="preserve"> sur MiniVision. Les alarmes sont </w:t>
      </w:r>
      <w:r w:rsidR="000B2525">
        <w:t>triées</w:t>
      </w:r>
      <w:r w:rsidR="00A57198">
        <w:t xml:space="preserve"> par ordre chronologique</w:t>
      </w:r>
      <w:r w:rsidR="000B2525">
        <w:t>.</w:t>
      </w:r>
      <w:r w:rsidR="00A57198">
        <w:t xml:space="preserve"> Chaque alarme</w:t>
      </w:r>
      <w:r w:rsidR="000B2525">
        <w:t xml:space="preserve"> cr</w:t>
      </w:r>
      <w:r w:rsidR="00260BDD">
        <w:t>é</w:t>
      </w:r>
      <w:r w:rsidR="000B2525">
        <w:t>ée</w:t>
      </w:r>
      <w:r w:rsidR="00A57198">
        <w:t xml:space="preserve"> respecte le format suivant : Heure de l’alarme – </w:t>
      </w:r>
      <w:r w:rsidR="005942E5">
        <w:t>État</w:t>
      </w:r>
      <w:r w:rsidR="00A57198">
        <w:t xml:space="preserve"> de l’alarme (activé/désactivé) – Répétition de l’alarme </w:t>
      </w:r>
      <w:r w:rsidR="002040ED">
        <w:t>si activé</w:t>
      </w:r>
      <w:r w:rsidR="001A6E1E">
        <w:t xml:space="preserve"> </w:t>
      </w:r>
      <w:r w:rsidR="00A57198">
        <w:t>(séle</w:t>
      </w:r>
      <w:r w:rsidR="002E4F0A">
        <w:t>ction des jours de la semaine où</w:t>
      </w:r>
      <w:r w:rsidR="00A57198">
        <w:t xml:space="preserve"> l’alarme doit sonner). Par défaut, deux alarmes sont pré-paramétrées </w:t>
      </w:r>
    </w:p>
    <w:p w:rsidR="000B2525" w:rsidRDefault="00A57198" w:rsidP="00F729B1">
      <w:pPr>
        <w:pStyle w:val="Paragraphedeliste"/>
        <w:numPr>
          <w:ilvl w:val="0"/>
          <w:numId w:val="26"/>
        </w:numPr>
      </w:pPr>
      <w:r>
        <w:t xml:space="preserve">08h30 </w:t>
      </w:r>
      <w:r w:rsidR="000B2525">
        <w:t>– Désactivé</w:t>
      </w:r>
      <w:r w:rsidR="00827356">
        <w:t>e</w:t>
      </w:r>
      <w:r w:rsidR="00F63AF2">
        <w:t xml:space="preserve"> – l</w:t>
      </w:r>
      <w:r w:rsidR="000B2525">
        <w:t>undi, mardi, mercredi, jeudi, vendredi.</w:t>
      </w:r>
    </w:p>
    <w:p w:rsidR="000B2525" w:rsidRDefault="000B2525" w:rsidP="00F729B1">
      <w:pPr>
        <w:pStyle w:val="Paragraphedeliste"/>
        <w:numPr>
          <w:ilvl w:val="0"/>
          <w:numId w:val="26"/>
        </w:numPr>
      </w:pPr>
      <w:r>
        <w:t>09h30 – Désactivé</w:t>
      </w:r>
      <w:r w:rsidR="00827356">
        <w:t>e</w:t>
      </w:r>
      <w:r w:rsidR="00F63AF2">
        <w:t xml:space="preserve"> – s</w:t>
      </w:r>
      <w:r>
        <w:t xml:space="preserve">amedi, </w:t>
      </w:r>
      <w:r w:rsidR="00F63AF2">
        <w:t>d</w:t>
      </w:r>
      <w:r>
        <w:t>imanche.</w:t>
      </w:r>
    </w:p>
    <w:p w:rsidR="000B2525" w:rsidRDefault="00F72E31" w:rsidP="00702499">
      <w:pPr>
        <w:spacing w:after="240"/>
      </w:pPr>
      <w:r>
        <w:t>Vous pouvez modifier ou supprime</w:t>
      </w:r>
      <w:r w:rsidR="00827356">
        <w:t>r</w:t>
      </w:r>
      <w:r>
        <w:t xml:space="preserve"> ces alarmes, ou bien en créer de nouvelles.</w:t>
      </w:r>
    </w:p>
    <w:p w:rsidR="00D72226" w:rsidRPr="00A57198" w:rsidRDefault="001B1D52" w:rsidP="00A57198">
      <w:pPr>
        <w:pStyle w:val="Titre3"/>
      </w:pPr>
      <w:bookmarkStart w:id="92" w:name="_Ref519089009"/>
      <w:bookmarkStart w:id="93" w:name="_Toc18333479"/>
      <w:r>
        <w:t>Ajouter une alarme</w:t>
      </w:r>
      <w:bookmarkEnd w:id="92"/>
      <w:bookmarkEnd w:id="93"/>
    </w:p>
    <w:p w:rsidR="00A57198" w:rsidRDefault="00A57198" w:rsidP="00A57198">
      <w:r>
        <w:t xml:space="preserve">Depuis l’écran principal de l’application Alarme, </w:t>
      </w:r>
      <w:r w:rsidR="00F026EA">
        <w:t>a</w:t>
      </w:r>
      <w:r w:rsidR="001B1D52">
        <w:t>ppuyez sur </w:t>
      </w:r>
      <w:r w:rsidR="001B1D52" w:rsidRPr="001B1D52">
        <w:rPr>
          <w:b/>
          <w:color w:val="B83288"/>
        </w:rPr>
        <w:t>Menu</w:t>
      </w:r>
      <w:r w:rsidR="001B1D52">
        <w:rPr>
          <w:b/>
          <w:color w:val="B83288"/>
        </w:rPr>
        <w:t xml:space="preserve"> </w:t>
      </w:r>
      <w:r>
        <w:t>puis sélectionnez</w:t>
      </w:r>
    </w:p>
    <w:p w:rsidR="001B1D52" w:rsidRDefault="001B1D52" w:rsidP="00A57198">
      <w:r>
        <w:t xml:space="preserve">« Ajouter alarme » avec </w:t>
      </w:r>
      <w:r w:rsidRPr="001B1D52">
        <w:rPr>
          <w:b/>
          <w:color w:val="B83288"/>
        </w:rPr>
        <w:t xml:space="preserve">Haut </w:t>
      </w:r>
      <w:r>
        <w:t xml:space="preserve">et </w:t>
      </w:r>
      <w:r w:rsidRPr="001B1D52">
        <w:rPr>
          <w:b/>
          <w:color w:val="B83288"/>
        </w:rPr>
        <w:t xml:space="preserve">Bas </w:t>
      </w:r>
      <w:r>
        <w:t xml:space="preserve">et validez avec la touche </w:t>
      </w:r>
      <w:r w:rsidRPr="001B1D52">
        <w:rPr>
          <w:b/>
          <w:color w:val="B83288"/>
        </w:rPr>
        <w:t>OK</w:t>
      </w:r>
      <w:r>
        <w:t>.</w:t>
      </w:r>
    </w:p>
    <w:p w:rsidR="00DC447E" w:rsidRDefault="00DC447E" w:rsidP="00A57198">
      <w:r>
        <w:t xml:space="preserve">Un écran de création d’alarme </w:t>
      </w:r>
      <w:r w:rsidR="0056145A">
        <w:t>apparaît</w:t>
      </w:r>
      <w:r>
        <w:t xml:space="preserve">. Renseignez les différents champs suivants : </w:t>
      </w:r>
    </w:p>
    <w:p w:rsidR="00DC447E" w:rsidRDefault="005942E5" w:rsidP="00F729B1">
      <w:pPr>
        <w:pStyle w:val="Paragraphedeliste"/>
        <w:numPr>
          <w:ilvl w:val="0"/>
          <w:numId w:val="27"/>
        </w:numPr>
      </w:pPr>
      <w:r>
        <w:rPr>
          <w:b/>
        </w:rPr>
        <w:t xml:space="preserve">Etat </w:t>
      </w:r>
      <w:r w:rsidR="00DC447E" w:rsidRPr="00DC447E">
        <w:rPr>
          <w:b/>
        </w:rPr>
        <w:t>Activée / Désactivée</w:t>
      </w:r>
      <w:r w:rsidR="00DC447E">
        <w:t xml:space="preserve"> : permet de </w:t>
      </w:r>
      <w:r w:rsidR="0056145A">
        <w:t>connaître</w:t>
      </w:r>
      <w:r w:rsidR="00DC447E">
        <w:t xml:space="preserve"> </w:t>
      </w:r>
      <w:r>
        <w:t xml:space="preserve">l’état </w:t>
      </w:r>
      <w:r w:rsidR="00DC447E">
        <w:t>de l’alarme, si celle-ci est activé</w:t>
      </w:r>
      <w:r w:rsidR="00F63AF2">
        <w:t>e</w:t>
      </w:r>
      <w:r w:rsidR="00DC447E">
        <w:t xml:space="preserve"> ou non. Par défaut, lors de la création d’une alarme, celle-ci est « Activée ». Appuyez sur </w:t>
      </w:r>
      <w:r w:rsidR="00DC447E" w:rsidRPr="00DC447E">
        <w:rPr>
          <w:b/>
          <w:color w:val="B83288"/>
        </w:rPr>
        <w:t>OK</w:t>
      </w:r>
      <w:r w:rsidR="00DC447E">
        <w:t xml:space="preserve"> pour changer l’état et la désactiv</w:t>
      </w:r>
      <w:r w:rsidR="00F63AF2">
        <w:t>er</w:t>
      </w:r>
      <w:r w:rsidR="00DC447E">
        <w:t>.</w:t>
      </w:r>
    </w:p>
    <w:p w:rsidR="001C7EC2" w:rsidRDefault="00DC447E" w:rsidP="00F729B1">
      <w:pPr>
        <w:pStyle w:val="Paragraphedeliste"/>
        <w:numPr>
          <w:ilvl w:val="0"/>
          <w:numId w:val="27"/>
        </w:numPr>
      </w:pPr>
      <w:r w:rsidRPr="001C7EC2">
        <w:rPr>
          <w:b/>
        </w:rPr>
        <w:t>Heure </w:t>
      </w:r>
      <w:r>
        <w:t>: permet de définir l’heure de l’alarme. Par défaut, l’alarme est pré</w:t>
      </w:r>
      <w:r w:rsidR="00F63AF2">
        <w:t>-</w:t>
      </w:r>
      <w:r>
        <w:t>rempli</w:t>
      </w:r>
      <w:r w:rsidR="00F63AF2">
        <w:t>e</w:t>
      </w:r>
      <w:r>
        <w:t xml:space="preserve"> avec l’heure actuelle</w:t>
      </w:r>
      <w:r w:rsidR="001C7EC2">
        <w:t xml:space="preserve"> </w:t>
      </w:r>
      <w:r w:rsidR="00F63AF2">
        <w:t>arrondie</w:t>
      </w:r>
      <w:r>
        <w:t xml:space="preserve"> </w:t>
      </w:r>
      <w:r w:rsidR="001C7EC2">
        <w:t>à</w:t>
      </w:r>
      <w:r>
        <w:t xml:space="preserve"> </w:t>
      </w:r>
      <w:r w:rsidR="001C7EC2">
        <w:t xml:space="preserve">5 minutes près. Appuyez sur </w:t>
      </w:r>
      <w:r w:rsidR="001C7EC2" w:rsidRPr="001C7EC2">
        <w:rPr>
          <w:b/>
          <w:color w:val="B83288"/>
        </w:rPr>
        <w:t>OK</w:t>
      </w:r>
      <w:r w:rsidR="001C7EC2">
        <w:t xml:space="preserve"> pour changer l’heure. </w:t>
      </w:r>
      <w:r w:rsidR="001C7EC2" w:rsidRPr="001C7EC2">
        <w:t xml:space="preserve">La première étape est la sélection </w:t>
      </w:r>
      <w:r w:rsidR="001C7EC2">
        <w:t>de</w:t>
      </w:r>
      <w:r w:rsidR="00BB51B3">
        <w:t xml:space="preserve">s </w:t>
      </w:r>
      <w:r w:rsidR="001C7EC2">
        <w:t>heure</w:t>
      </w:r>
      <w:r w:rsidR="00BB51B3">
        <w:t>s</w:t>
      </w:r>
      <w:r w:rsidR="001C7EC2" w:rsidRPr="001C7EC2">
        <w:t xml:space="preserve">, utilisez </w:t>
      </w:r>
      <w:r w:rsidR="001C7EC2" w:rsidRPr="001C7EC2">
        <w:rPr>
          <w:b/>
          <w:color w:val="B83288"/>
        </w:rPr>
        <w:t>Haut</w:t>
      </w:r>
      <w:r w:rsidR="001C7EC2" w:rsidRPr="001C7EC2">
        <w:t xml:space="preserve"> et </w:t>
      </w:r>
      <w:r w:rsidR="001C7EC2" w:rsidRPr="001C7EC2">
        <w:rPr>
          <w:b/>
          <w:color w:val="B83288"/>
        </w:rPr>
        <w:t xml:space="preserve">Bas </w:t>
      </w:r>
      <w:r w:rsidR="001C7EC2" w:rsidRPr="001C7EC2">
        <w:t xml:space="preserve">pour </w:t>
      </w:r>
      <w:r w:rsidR="001C7EC2">
        <w:t xml:space="preserve">sélectionner l’heure </w:t>
      </w:r>
      <w:r w:rsidR="00BB51B3">
        <w:t>dans la liste</w:t>
      </w:r>
      <w:r w:rsidR="00BB51B3" w:rsidRPr="001C7EC2">
        <w:t xml:space="preserve"> </w:t>
      </w:r>
      <w:r w:rsidR="001C7EC2" w:rsidRPr="001C7EC2">
        <w:t xml:space="preserve">puis validez votre choix avec la touche </w:t>
      </w:r>
      <w:r w:rsidR="001C7EC2" w:rsidRPr="001C7EC2">
        <w:rPr>
          <w:b/>
          <w:color w:val="B83288"/>
        </w:rPr>
        <w:t>OK</w:t>
      </w:r>
      <w:r w:rsidR="001C7EC2" w:rsidRPr="001C7EC2">
        <w:t xml:space="preserve">. La deuxième étape est la sélection </w:t>
      </w:r>
      <w:r w:rsidR="001C7EC2">
        <w:t>des minutes</w:t>
      </w:r>
      <w:r w:rsidR="001C7EC2" w:rsidRPr="001C7EC2">
        <w:t xml:space="preserve">, utilisez </w:t>
      </w:r>
      <w:r w:rsidR="001C7EC2" w:rsidRPr="001C7EC2">
        <w:rPr>
          <w:b/>
          <w:color w:val="B83288"/>
        </w:rPr>
        <w:t>Haut</w:t>
      </w:r>
      <w:r w:rsidR="001C7EC2" w:rsidRPr="001C7EC2">
        <w:t xml:space="preserve"> et </w:t>
      </w:r>
      <w:r w:rsidR="001C7EC2" w:rsidRPr="001C7EC2">
        <w:rPr>
          <w:b/>
          <w:color w:val="B83288"/>
        </w:rPr>
        <w:t>Bas</w:t>
      </w:r>
      <w:r w:rsidR="001C7EC2">
        <w:t xml:space="preserve"> </w:t>
      </w:r>
      <w:r w:rsidR="001C7EC2" w:rsidRPr="001C7EC2">
        <w:t xml:space="preserve">pour </w:t>
      </w:r>
      <w:r w:rsidR="001C7EC2">
        <w:t>sélectionner les minutes</w:t>
      </w:r>
      <w:r w:rsidR="00BB51B3" w:rsidRPr="00BB51B3">
        <w:t xml:space="preserve"> </w:t>
      </w:r>
      <w:r w:rsidR="00BB51B3">
        <w:t>dans la liste</w:t>
      </w:r>
      <w:r w:rsidR="001C7EC2">
        <w:t xml:space="preserve"> </w:t>
      </w:r>
      <w:r w:rsidR="001C7EC2" w:rsidRPr="001C7EC2">
        <w:t xml:space="preserve">puis validez votre choix avec la touche </w:t>
      </w:r>
      <w:r w:rsidR="001C7EC2" w:rsidRPr="001C7EC2">
        <w:rPr>
          <w:b/>
          <w:color w:val="B83288"/>
        </w:rPr>
        <w:t>OK</w:t>
      </w:r>
      <w:r w:rsidR="001C7EC2" w:rsidRPr="001C7EC2">
        <w:t xml:space="preserve">. </w:t>
      </w:r>
      <w:r w:rsidR="001C7EC2">
        <w:t>L’heure est sauvegardée et l’écran de création de l’alarme est de nouveau affiché.</w:t>
      </w:r>
    </w:p>
    <w:p w:rsidR="00183BDE" w:rsidRDefault="00183BDE" w:rsidP="00F729B1">
      <w:pPr>
        <w:pStyle w:val="Paragraphedeliste"/>
        <w:numPr>
          <w:ilvl w:val="0"/>
          <w:numId w:val="27"/>
        </w:numPr>
      </w:pPr>
      <w:r w:rsidRPr="00B70A53">
        <w:rPr>
          <w:b/>
        </w:rPr>
        <w:t>Sonnerie</w:t>
      </w:r>
      <w:r>
        <w:t xml:space="preserve"> : permet de définir la sonnerie de l’alarme. Par défaut, la sonnerie « Cesium » est sélectionnée. Appuyez sur </w:t>
      </w:r>
      <w:r w:rsidRPr="00B70A53">
        <w:rPr>
          <w:b/>
          <w:color w:val="B83288"/>
        </w:rPr>
        <w:t>OK</w:t>
      </w:r>
      <w:r>
        <w:t xml:space="preserve"> pour modifier la sonnerie. U</w:t>
      </w:r>
      <w:r w:rsidRPr="001C7EC2">
        <w:t xml:space="preserve">tilisez </w:t>
      </w:r>
      <w:r w:rsidRPr="001C7EC2">
        <w:rPr>
          <w:b/>
          <w:color w:val="B83288"/>
        </w:rPr>
        <w:t>Haut</w:t>
      </w:r>
      <w:r w:rsidRPr="001C7EC2">
        <w:t xml:space="preserve"> et </w:t>
      </w:r>
      <w:r w:rsidRPr="001C7EC2">
        <w:rPr>
          <w:b/>
          <w:color w:val="B83288"/>
        </w:rPr>
        <w:t xml:space="preserve">Bas </w:t>
      </w:r>
      <w:r>
        <w:t>dans la liste</w:t>
      </w:r>
      <w:r w:rsidRPr="001C7EC2">
        <w:t xml:space="preserve"> pour </w:t>
      </w:r>
      <w:r>
        <w:t>sélectionner votre sonnerie, celle-ci est joué</w:t>
      </w:r>
      <w:r w:rsidR="00C435E5">
        <w:t>e</w:t>
      </w:r>
      <w:r>
        <w:t xml:space="preserve"> automatiquement après quelques secondes. Confirmez</w:t>
      </w:r>
      <w:r w:rsidRPr="001C7EC2">
        <w:t xml:space="preserve"> votre choix avec la touche </w:t>
      </w:r>
      <w:r w:rsidRPr="001C7EC2">
        <w:rPr>
          <w:b/>
          <w:color w:val="B83288"/>
        </w:rPr>
        <w:t>OK</w:t>
      </w:r>
      <w:r>
        <w:t>. La sonnerie est sauvegardée et l’écran de création de l’alarme est de nouveau affiché.</w:t>
      </w:r>
    </w:p>
    <w:p w:rsidR="007E7DEA" w:rsidRDefault="007E7DEA" w:rsidP="007E7DEA">
      <w:pPr>
        <w:ind w:left="360"/>
      </w:pPr>
      <w:r w:rsidRPr="007E7DEA">
        <w:rPr>
          <w:u w:val="single"/>
        </w:rPr>
        <w:t>Bon à savoir</w:t>
      </w:r>
      <w:r>
        <w:t> : Vous pouvez ajouter</w:t>
      </w:r>
      <w:r w:rsidR="003A09AD">
        <w:t xml:space="preserve"> vos propres sonneries d’alarme</w:t>
      </w:r>
      <w:r>
        <w:t xml:space="preserve"> dans MiniVision. Pour ce faire, connectez MiniVision à votre ordinateur via le câble USB. MiniVision est reconnu comme un espace de stockage externe. Ouvrez le dossier « MiniVision » puis « Mémoire de stockage interne » pour accéder à la mémoire du téléphone. </w:t>
      </w:r>
      <w:r w:rsidR="00F63AF2">
        <w:t>Copiez vos sonneries au format MP</w:t>
      </w:r>
      <w:r>
        <w:t>3 dans le dossier « Alarms ». Vos</w:t>
      </w:r>
      <w:r w:rsidR="003A09AD">
        <w:t xml:space="preserve"> sonneries d’alarme</w:t>
      </w:r>
      <w:r>
        <w:t xml:space="preserve"> seront ensuite disponibles dans la liste des sonneries et seront identifié</w:t>
      </w:r>
      <w:r w:rsidR="001C1B0A">
        <w:t>e</w:t>
      </w:r>
      <w:r>
        <w:t>s avec le titre du fichier MP3.</w:t>
      </w:r>
    </w:p>
    <w:p w:rsidR="00183BDE" w:rsidRDefault="00183BDE" w:rsidP="00F729B1">
      <w:pPr>
        <w:pStyle w:val="Paragraphedeliste"/>
        <w:numPr>
          <w:ilvl w:val="0"/>
          <w:numId w:val="27"/>
        </w:numPr>
      </w:pPr>
      <w:r w:rsidRPr="003C5693">
        <w:rPr>
          <w:b/>
        </w:rPr>
        <w:t>Répétition </w:t>
      </w:r>
      <w:r>
        <w:t>: permet de définir une récurrence de l’alarme dans la semaine. Par défaut, aucune récurrence n’est activée, cela signifie que l’alarme ne sonnera qu’une seul</w:t>
      </w:r>
      <w:r w:rsidR="006853FF">
        <w:t>e</w:t>
      </w:r>
      <w:r>
        <w:t xml:space="preserve"> fois à l’heure définie. </w:t>
      </w:r>
    </w:p>
    <w:p w:rsidR="00183BDE" w:rsidRPr="001C7EC2" w:rsidRDefault="00183BDE" w:rsidP="002E4D7A">
      <w:pPr>
        <w:pStyle w:val="Paragraphedeliste"/>
      </w:pPr>
      <w:r>
        <w:t>Vous pouvez cependant définir la « Répétition » de l’alarme pour que celle-ci sonne tous les jours de la semaine ou seulement certain</w:t>
      </w:r>
      <w:r w:rsidR="006853FF">
        <w:t>s jours</w:t>
      </w:r>
      <w:r>
        <w:t xml:space="preserve">. Appuyez sur </w:t>
      </w:r>
      <w:r w:rsidRPr="003C5693">
        <w:rPr>
          <w:b/>
          <w:color w:val="B83288"/>
        </w:rPr>
        <w:t>OK</w:t>
      </w:r>
      <w:r>
        <w:t xml:space="preserve"> pour modifier la répétition. Un écran avec les jours de la semaine est affiché. U</w:t>
      </w:r>
      <w:r w:rsidRPr="001C7EC2">
        <w:t xml:space="preserve">tilisez </w:t>
      </w:r>
      <w:r w:rsidRPr="003C5693">
        <w:rPr>
          <w:b/>
          <w:color w:val="B83288"/>
        </w:rPr>
        <w:t>Haut</w:t>
      </w:r>
      <w:r w:rsidRPr="001C7EC2">
        <w:t xml:space="preserve"> et </w:t>
      </w:r>
      <w:r w:rsidRPr="003C5693">
        <w:rPr>
          <w:b/>
          <w:color w:val="B83288"/>
        </w:rPr>
        <w:t xml:space="preserve">Bas </w:t>
      </w:r>
      <w:r>
        <w:t>dans la liste</w:t>
      </w:r>
      <w:r w:rsidRPr="001C7EC2">
        <w:t xml:space="preserve"> pour </w:t>
      </w:r>
      <w:r>
        <w:t xml:space="preserve">sélectionner le jour où l’alarme doit sonner puis validez avec la touche </w:t>
      </w:r>
      <w:r w:rsidRPr="003C5693">
        <w:rPr>
          <w:b/>
          <w:color w:val="B83288"/>
        </w:rPr>
        <w:t>OK</w:t>
      </w:r>
      <w:r>
        <w:t xml:space="preserve"> pour activer la répétition. Vous pouvez répéter l’opération pour les autres jours de la semaine. Une fois les répétitions activées, appuyez sur la touche </w:t>
      </w:r>
      <w:r w:rsidRPr="00471FFD">
        <w:rPr>
          <w:b/>
          <w:color w:val="B83288"/>
        </w:rPr>
        <w:t>Retour</w:t>
      </w:r>
      <w:r>
        <w:t xml:space="preserve"> pour revenir à l’écran de création de l’alarme.</w:t>
      </w:r>
    </w:p>
    <w:p w:rsidR="00471FFD" w:rsidRDefault="00471FFD" w:rsidP="00A57198">
      <w:r>
        <w:t>Une fois les</w:t>
      </w:r>
      <w:r w:rsidR="00303919">
        <w:t xml:space="preserve"> différents champs </w:t>
      </w:r>
      <w:r w:rsidR="00D65174">
        <w:t xml:space="preserve">de l’alarme </w:t>
      </w:r>
      <w:r w:rsidR="00303919">
        <w:t xml:space="preserve">renseignés, appuyez sur </w:t>
      </w:r>
      <w:r w:rsidR="00303919" w:rsidRPr="00303919">
        <w:rPr>
          <w:b/>
          <w:color w:val="B83288"/>
        </w:rPr>
        <w:t xml:space="preserve">Menu </w:t>
      </w:r>
      <w:r w:rsidR="00303919" w:rsidRPr="00303919">
        <w:t>pour ouvrir l’écran des options</w:t>
      </w:r>
      <w:r w:rsidR="002B6E7C">
        <w:t xml:space="preserve">. Utilisez ensuite </w:t>
      </w:r>
      <w:r w:rsidR="002B6E7C" w:rsidRPr="00303919">
        <w:rPr>
          <w:b/>
          <w:color w:val="B83288"/>
        </w:rPr>
        <w:t>Haut</w:t>
      </w:r>
      <w:r w:rsidR="002B6E7C">
        <w:t xml:space="preserve"> et </w:t>
      </w:r>
      <w:r w:rsidR="002B6E7C" w:rsidRPr="00303919">
        <w:rPr>
          <w:b/>
          <w:color w:val="B83288"/>
        </w:rPr>
        <w:t>Bas</w:t>
      </w:r>
      <w:r w:rsidR="002B6E7C">
        <w:rPr>
          <w:b/>
          <w:color w:val="B83288"/>
        </w:rPr>
        <w:t xml:space="preserve"> </w:t>
      </w:r>
      <w:r w:rsidR="002B6E7C" w:rsidRPr="002B6E7C">
        <w:t>pour</w:t>
      </w:r>
      <w:r w:rsidR="00303919">
        <w:t xml:space="preserve"> sélectionne</w:t>
      </w:r>
      <w:r w:rsidR="002B6E7C">
        <w:t>r</w:t>
      </w:r>
      <w:r w:rsidR="00303919">
        <w:t xml:space="preserve"> « Sauvegarder » </w:t>
      </w:r>
      <w:r w:rsidR="002B6E7C">
        <w:t>puis</w:t>
      </w:r>
      <w:r w:rsidR="00303919">
        <w:t xml:space="preserve"> validez avec la touche </w:t>
      </w:r>
      <w:r w:rsidR="00303919" w:rsidRPr="00303919">
        <w:rPr>
          <w:b/>
          <w:color w:val="B83288"/>
        </w:rPr>
        <w:t>OK</w:t>
      </w:r>
      <w:r w:rsidR="00303919">
        <w:t>.</w:t>
      </w:r>
    </w:p>
    <w:p w:rsidR="00303919" w:rsidRDefault="00303919" w:rsidP="00303919">
      <w:pPr>
        <w:spacing w:after="240"/>
      </w:pPr>
      <w:r>
        <w:t xml:space="preserve">Un message de confirmation est </w:t>
      </w:r>
      <w:r w:rsidR="002B6E7C">
        <w:t xml:space="preserve">alors </w:t>
      </w:r>
      <w:r>
        <w:t>affiché vous indiquant dans combien de temps la prochaine alarme est prévue.</w:t>
      </w:r>
    </w:p>
    <w:p w:rsidR="00471FFD" w:rsidRDefault="00303919" w:rsidP="00A57198">
      <w:r w:rsidRPr="00303919">
        <w:rPr>
          <w:u w:val="single"/>
        </w:rPr>
        <w:lastRenderedPageBreak/>
        <w:t>Bon à savoir</w:t>
      </w:r>
      <w:r w:rsidRPr="004E0D7D">
        <w:t> :</w:t>
      </w:r>
      <w:r>
        <w:t xml:space="preserve"> Un appui sur la touche</w:t>
      </w:r>
      <w:r w:rsidRPr="00303919">
        <w:rPr>
          <w:b/>
          <w:color w:val="B83288"/>
        </w:rPr>
        <w:t xml:space="preserve"> Retour</w:t>
      </w:r>
      <w:r>
        <w:t xml:space="preserve"> permet également de sauvegarder l’alarme si au moins un des champs est renseigné.</w:t>
      </w:r>
    </w:p>
    <w:p w:rsidR="002B6E7C" w:rsidRDefault="002B6E7C" w:rsidP="002B6E7C">
      <w:pPr>
        <w:pStyle w:val="Titre3"/>
      </w:pPr>
      <w:bookmarkStart w:id="94" w:name="_Toc18333480"/>
      <w:r>
        <w:t>Arrêter une alarme</w:t>
      </w:r>
      <w:bookmarkEnd w:id="94"/>
    </w:p>
    <w:p w:rsidR="002B6E7C" w:rsidRDefault="002B6E7C" w:rsidP="002B6E7C">
      <w:r>
        <w:t xml:space="preserve">Lorsqu’une alarme sonne, un écran comportant les options suivantes </w:t>
      </w:r>
      <w:r w:rsidR="0056145A">
        <w:t>apparaît</w:t>
      </w:r>
      <w:r>
        <w:t xml:space="preserve"> : </w:t>
      </w:r>
    </w:p>
    <w:p w:rsidR="002B6E7C" w:rsidRDefault="002B6E7C" w:rsidP="00F729B1">
      <w:pPr>
        <w:pStyle w:val="Paragraphedeliste"/>
        <w:numPr>
          <w:ilvl w:val="0"/>
          <w:numId w:val="28"/>
        </w:numPr>
      </w:pPr>
      <w:r>
        <w:t xml:space="preserve">Heure : </w:t>
      </w:r>
      <w:r w:rsidR="007D601D">
        <w:t>p</w:t>
      </w:r>
      <w:r>
        <w:t xml:space="preserve">ermet de </w:t>
      </w:r>
      <w:r w:rsidR="0056145A">
        <w:t>connaître</w:t>
      </w:r>
      <w:r>
        <w:t xml:space="preserve"> l’heure de l’alarme qui est en</w:t>
      </w:r>
      <w:r w:rsidR="007D601D">
        <w:t xml:space="preserve"> </w:t>
      </w:r>
      <w:r>
        <w:t>train de sonner</w:t>
      </w:r>
    </w:p>
    <w:p w:rsidR="002B6E7C" w:rsidRDefault="002B6E7C" w:rsidP="00F729B1">
      <w:pPr>
        <w:pStyle w:val="Paragraphedeliste"/>
        <w:numPr>
          <w:ilvl w:val="0"/>
          <w:numId w:val="28"/>
        </w:numPr>
      </w:pPr>
      <w:r>
        <w:t xml:space="preserve">Arrêter : </w:t>
      </w:r>
      <w:r w:rsidR="007D601D">
        <w:t>p</w:t>
      </w:r>
      <w:r>
        <w:t>ermet de stopper l’alarme</w:t>
      </w:r>
    </w:p>
    <w:p w:rsidR="002B6E7C" w:rsidRDefault="002B6E7C" w:rsidP="00F729B1">
      <w:pPr>
        <w:pStyle w:val="Paragraphedeliste"/>
        <w:numPr>
          <w:ilvl w:val="0"/>
          <w:numId w:val="28"/>
        </w:numPr>
      </w:pPr>
      <w:r>
        <w:t>Répéter</w:t>
      </w:r>
      <w:r w:rsidR="007D601D">
        <w:t> : permet de stopper l’alarme et de la faire sonner à nouveau 10 min plus tard.</w:t>
      </w:r>
    </w:p>
    <w:p w:rsidR="007D601D" w:rsidRDefault="007D601D" w:rsidP="007D601D">
      <w:r>
        <w:t xml:space="preserve">Utilisez </w:t>
      </w:r>
      <w:r w:rsidRPr="007D601D">
        <w:rPr>
          <w:b/>
          <w:color w:val="B83288"/>
        </w:rPr>
        <w:t>Haut</w:t>
      </w:r>
      <w:r>
        <w:t xml:space="preserve"> et </w:t>
      </w:r>
      <w:r w:rsidRPr="007D601D">
        <w:rPr>
          <w:b/>
          <w:color w:val="B83288"/>
        </w:rPr>
        <w:t xml:space="preserve">Bas </w:t>
      </w:r>
      <w:r>
        <w:t>pour sélectionner « </w:t>
      </w:r>
      <w:r w:rsidRPr="007D601D">
        <w:t>Arrêter</w:t>
      </w:r>
      <w:r>
        <w:t> » ou « </w:t>
      </w:r>
      <w:r w:rsidRPr="007D601D">
        <w:t>Répéter</w:t>
      </w:r>
      <w:r>
        <w:t xml:space="preserve"> », puis confirmer l’action en appuyant sur la touche </w:t>
      </w:r>
      <w:r>
        <w:rPr>
          <w:b/>
          <w:color w:val="B83288"/>
        </w:rPr>
        <w:t>OK</w:t>
      </w:r>
      <w:r w:rsidRPr="007D601D">
        <w:t>.</w:t>
      </w:r>
    </w:p>
    <w:p w:rsidR="00F8212C" w:rsidRDefault="00F8212C" w:rsidP="00583D52">
      <w:pPr>
        <w:spacing w:after="240"/>
      </w:pPr>
      <w:r>
        <w:t xml:space="preserve">Un appui sur la touche </w:t>
      </w:r>
      <w:r w:rsidRPr="00F8212C">
        <w:rPr>
          <w:b/>
          <w:color w:val="B83288"/>
        </w:rPr>
        <w:t>Retour</w:t>
      </w:r>
      <w:r>
        <w:t xml:space="preserve"> permet également de stopper l’alarme.</w:t>
      </w:r>
    </w:p>
    <w:p w:rsidR="00583D52" w:rsidRPr="00A57198" w:rsidRDefault="00583D52" w:rsidP="007D601D">
      <w:r w:rsidRPr="00702499">
        <w:rPr>
          <w:u w:val="single"/>
        </w:rPr>
        <w:t>Bon à savoir</w:t>
      </w:r>
      <w:r w:rsidRPr="004E0D7D">
        <w:t> :</w:t>
      </w:r>
      <w:r>
        <w:t xml:space="preserve"> MiniVision doit être allumé ou en veille pour que le téléphone sonne à l’heure souhaitée. Si le téléphone est éteint, l’alarme ne sonnera pas.</w:t>
      </w:r>
    </w:p>
    <w:p w:rsidR="00177F81" w:rsidRDefault="00177F81" w:rsidP="00177F81">
      <w:pPr>
        <w:pStyle w:val="Titre3"/>
      </w:pPr>
      <w:bookmarkStart w:id="95" w:name="_Toc18333481"/>
      <w:r>
        <w:t>Modifier une alarme</w:t>
      </w:r>
      <w:bookmarkEnd w:id="95"/>
    </w:p>
    <w:p w:rsidR="00177F81" w:rsidRDefault="00177F81" w:rsidP="00177F81">
      <w:r>
        <w:t xml:space="preserve">Depuis l’écran principal de l’application Alarme, utilisez </w:t>
      </w:r>
      <w:r w:rsidRPr="00177F81">
        <w:rPr>
          <w:b/>
          <w:color w:val="B83288"/>
        </w:rPr>
        <w:t>Haut</w:t>
      </w:r>
      <w:r>
        <w:t xml:space="preserve"> et </w:t>
      </w:r>
      <w:r w:rsidRPr="00177F81">
        <w:rPr>
          <w:b/>
          <w:color w:val="B83288"/>
        </w:rPr>
        <w:t>Bas</w:t>
      </w:r>
      <w:r>
        <w:t xml:space="preserve"> pour sélectionner l’alarme que vous souhaitez modifier </w:t>
      </w:r>
      <w:r w:rsidR="001B479B">
        <w:t>puis validez</w:t>
      </w:r>
      <w:r>
        <w:t xml:space="preserve"> avec la touche </w:t>
      </w:r>
      <w:r w:rsidRPr="00177F81">
        <w:rPr>
          <w:b/>
          <w:color w:val="B83288"/>
        </w:rPr>
        <w:t>OK</w:t>
      </w:r>
      <w:r>
        <w:t>.</w:t>
      </w:r>
    </w:p>
    <w:p w:rsidR="00177F81" w:rsidRDefault="00177F81" w:rsidP="00177F81">
      <w:r>
        <w:t xml:space="preserve">L’alarme s’ouvre en mode édition, utilisez alors </w:t>
      </w:r>
      <w:r w:rsidRPr="005942E5">
        <w:rPr>
          <w:b/>
          <w:color w:val="B83288"/>
        </w:rPr>
        <w:t>Haut</w:t>
      </w:r>
      <w:r>
        <w:t xml:space="preserve"> et </w:t>
      </w:r>
      <w:r w:rsidRPr="005942E5">
        <w:rPr>
          <w:b/>
          <w:color w:val="B83288"/>
        </w:rPr>
        <w:t>Bas</w:t>
      </w:r>
      <w:r>
        <w:t xml:space="preserve"> pour sélectionner le champ que vous souhaitez modifier </w:t>
      </w:r>
      <w:r w:rsidR="00E22912">
        <w:t>parmi</w:t>
      </w:r>
      <w:r>
        <w:t xml:space="preserve"> les choix suivant</w:t>
      </w:r>
      <w:r w:rsidR="006853FF">
        <w:t>s</w:t>
      </w:r>
      <w:r>
        <w:t> :</w:t>
      </w:r>
      <w:r w:rsidR="002E4F0A">
        <w:t xml:space="preserve"> é</w:t>
      </w:r>
      <w:r w:rsidR="005942E5">
        <w:t>tat</w:t>
      </w:r>
      <w:r w:rsidR="002E4F0A">
        <w:t>, h</w:t>
      </w:r>
      <w:r>
        <w:t xml:space="preserve">eure, </w:t>
      </w:r>
      <w:r w:rsidR="002E4F0A">
        <w:t>s</w:t>
      </w:r>
      <w:r>
        <w:t>onnerie</w:t>
      </w:r>
      <w:r w:rsidR="002E4F0A">
        <w:t>, r</w:t>
      </w:r>
      <w:r>
        <w:t>épétition.</w:t>
      </w:r>
    </w:p>
    <w:p w:rsidR="00177F81" w:rsidRDefault="00177F81" w:rsidP="00177F81">
      <w:r>
        <w:t xml:space="preserve">Suivez </w:t>
      </w:r>
      <w:r w:rsidR="00E22912">
        <w:t xml:space="preserve">alors </w:t>
      </w:r>
      <w:r>
        <w:t xml:space="preserve">la même procédure que pour </w:t>
      </w:r>
      <w:r w:rsidR="00BB1DB1" w:rsidRPr="00BB1DB1">
        <w:rPr>
          <w:b/>
          <w:i/>
        </w:rPr>
        <w:t>« </w:t>
      </w:r>
      <w:r w:rsidR="00747F0D">
        <w:fldChar w:fldCharType="begin"/>
      </w:r>
      <w:r w:rsidR="00747F0D">
        <w:instrText xml:space="preserve"> REF _Ref519089009 \h  \* MERGEFORMAT </w:instrText>
      </w:r>
      <w:r w:rsidR="00747F0D">
        <w:fldChar w:fldCharType="separate"/>
      </w:r>
      <w:r w:rsidR="006A7DCF" w:rsidRPr="006A7DCF">
        <w:rPr>
          <w:b/>
          <w:i/>
          <w:color w:val="0070C0"/>
        </w:rPr>
        <w:t>Ajouter une alarme</w:t>
      </w:r>
      <w:r w:rsidR="00747F0D">
        <w:fldChar w:fldCharType="end"/>
      </w:r>
      <w:r w:rsidR="00BB1DB1" w:rsidRPr="00BB1DB1">
        <w:rPr>
          <w:b/>
          <w:i/>
        </w:rPr>
        <w:t xml:space="preserve"> »</w:t>
      </w:r>
      <w:r w:rsidRPr="00BB1DB1">
        <w:rPr>
          <w:b/>
          <w:i/>
        </w:rPr>
        <w:t>.</w:t>
      </w:r>
    </w:p>
    <w:p w:rsidR="00E22912" w:rsidRDefault="00E22912" w:rsidP="00E22912">
      <w:pPr>
        <w:spacing w:after="240"/>
      </w:pPr>
      <w:r>
        <w:t xml:space="preserve">Une fois la modification effectuée, appuyez sur </w:t>
      </w:r>
      <w:r w:rsidRPr="00303919">
        <w:rPr>
          <w:b/>
          <w:color w:val="B83288"/>
        </w:rPr>
        <w:t xml:space="preserve">Menu </w:t>
      </w:r>
      <w:r w:rsidRPr="00303919">
        <w:t>pour ouvrir l’écran des options</w:t>
      </w:r>
      <w:r>
        <w:t xml:space="preserve">. Utilisez ensuite </w:t>
      </w:r>
      <w:r w:rsidRPr="00303919">
        <w:rPr>
          <w:b/>
          <w:color w:val="B83288"/>
        </w:rPr>
        <w:t>Haut</w:t>
      </w:r>
      <w:r>
        <w:t xml:space="preserve"> et </w:t>
      </w:r>
      <w:r w:rsidRPr="00303919">
        <w:rPr>
          <w:b/>
          <w:color w:val="B83288"/>
        </w:rPr>
        <w:t>Bas</w:t>
      </w:r>
      <w:r>
        <w:rPr>
          <w:b/>
          <w:color w:val="B83288"/>
        </w:rPr>
        <w:t xml:space="preserve"> </w:t>
      </w:r>
      <w:r w:rsidRPr="002B6E7C">
        <w:t>pour</w:t>
      </w:r>
      <w:r>
        <w:t xml:space="preserve"> sélectionner « Sauvegarder » puis validez avec la touche </w:t>
      </w:r>
      <w:r w:rsidRPr="00303919">
        <w:rPr>
          <w:b/>
          <w:color w:val="B83288"/>
        </w:rPr>
        <w:t>OK</w:t>
      </w:r>
      <w:r>
        <w:t>.</w:t>
      </w:r>
    </w:p>
    <w:p w:rsidR="00E22912" w:rsidRDefault="00E22912" w:rsidP="00E22912">
      <w:r w:rsidRPr="00303919">
        <w:rPr>
          <w:u w:val="single"/>
        </w:rPr>
        <w:t>Bon à savoir</w:t>
      </w:r>
      <w:r w:rsidRPr="004E0D7D">
        <w:t> :</w:t>
      </w:r>
      <w:r>
        <w:t xml:space="preserve"> Un appui sur la touche</w:t>
      </w:r>
      <w:r w:rsidRPr="00303919">
        <w:rPr>
          <w:b/>
          <w:color w:val="B83288"/>
        </w:rPr>
        <w:t xml:space="preserve"> Retour</w:t>
      </w:r>
      <w:r>
        <w:t xml:space="preserve"> permet également de sauvegarder l’alarme si au moins un des champs a été modifié.</w:t>
      </w:r>
    </w:p>
    <w:p w:rsidR="00E22912" w:rsidRDefault="00E22912" w:rsidP="00E22912">
      <w:r>
        <w:t>Pour annuler des modifications effectuées sur une alarme,</w:t>
      </w:r>
      <w:r w:rsidRPr="00E22912">
        <w:t xml:space="preserve"> </w:t>
      </w:r>
      <w:r>
        <w:t xml:space="preserve">appuyez sur </w:t>
      </w:r>
      <w:r w:rsidRPr="00303919">
        <w:rPr>
          <w:b/>
          <w:color w:val="B83288"/>
        </w:rPr>
        <w:t xml:space="preserve">Menu </w:t>
      </w:r>
      <w:r w:rsidRPr="00303919">
        <w:t>pour ouvrir l’écran des options</w:t>
      </w:r>
      <w:r>
        <w:t xml:space="preserve"> puis utilisez </w:t>
      </w:r>
      <w:r w:rsidRPr="00303919">
        <w:rPr>
          <w:b/>
          <w:color w:val="B83288"/>
        </w:rPr>
        <w:t>Haut</w:t>
      </w:r>
      <w:r>
        <w:t xml:space="preserve"> et </w:t>
      </w:r>
      <w:r w:rsidRPr="00303919">
        <w:rPr>
          <w:b/>
          <w:color w:val="B83288"/>
        </w:rPr>
        <w:t>Bas</w:t>
      </w:r>
      <w:r>
        <w:rPr>
          <w:b/>
          <w:color w:val="B83288"/>
        </w:rPr>
        <w:t xml:space="preserve"> </w:t>
      </w:r>
      <w:r w:rsidRPr="002B6E7C">
        <w:t>pour</w:t>
      </w:r>
      <w:r>
        <w:t xml:space="preserve"> sélectionner « Annuler ». Validez l’annulation avec la touche </w:t>
      </w:r>
      <w:r w:rsidRPr="00303919">
        <w:rPr>
          <w:b/>
          <w:color w:val="B83288"/>
        </w:rPr>
        <w:t>OK</w:t>
      </w:r>
      <w:r>
        <w:t>.</w:t>
      </w:r>
    </w:p>
    <w:p w:rsidR="00E22912" w:rsidRDefault="005942E5" w:rsidP="00E22912">
      <w:pPr>
        <w:pStyle w:val="Titre3"/>
      </w:pPr>
      <w:bookmarkStart w:id="96" w:name="_Toc18333482"/>
      <w:r>
        <w:t xml:space="preserve">Activer / </w:t>
      </w:r>
      <w:r w:rsidR="00E22912">
        <w:t>Désactiver une alarme</w:t>
      </w:r>
      <w:bookmarkEnd w:id="96"/>
    </w:p>
    <w:p w:rsidR="005942E5" w:rsidRDefault="005942E5" w:rsidP="005942E5">
      <w:r>
        <w:t xml:space="preserve">Depuis l’écran principal de l’application Alarme, utilisez </w:t>
      </w:r>
      <w:r w:rsidRPr="00177F81">
        <w:rPr>
          <w:b/>
          <w:color w:val="B83288"/>
        </w:rPr>
        <w:t>Haut</w:t>
      </w:r>
      <w:r>
        <w:t xml:space="preserve"> et </w:t>
      </w:r>
      <w:r w:rsidRPr="00177F81">
        <w:rPr>
          <w:b/>
          <w:color w:val="B83288"/>
        </w:rPr>
        <w:t>Bas</w:t>
      </w:r>
      <w:r>
        <w:t xml:space="preserve"> pour sélectionner l’alarme que vous souhaitez activer ou désactiver </w:t>
      </w:r>
      <w:r w:rsidR="001B479B">
        <w:t>puis validez</w:t>
      </w:r>
      <w:r>
        <w:t xml:space="preserve"> avec la touche </w:t>
      </w:r>
      <w:r w:rsidRPr="00177F81">
        <w:rPr>
          <w:b/>
          <w:color w:val="B83288"/>
        </w:rPr>
        <w:t>OK</w:t>
      </w:r>
      <w:r>
        <w:t>.</w:t>
      </w:r>
    </w:p>
    <w:p w:rsidR="005942E5" w:rsidRDefault="005942E5" w:rsidP="005942E5">
      <w:r>
        <w:t xml:space="preserve">L’alarme s’ouvre en mode édition, utilisez alors </w:t>
      </w:r>
      <w:r w:rsidRPr="005942E5">
        <w:rPr>
          <w:b/>
          <w:color w:val="B83288"/>
        </w:rPr>
        <w:t>Haut</w:t>
      </w:r>
      <w:r>
        <w:t xml:space="preserve"> et </w:t>
      </w:r>
      <w:r w:rsidRPr="005942E5">
        <w:rPr>
          <w:b/>
          <w:color w:val="B83288"/>
        </w:rPr>
        <w:t>Bas</w:t>
      </w:r>
      <w:r>
        <w:t xml:space="preserve"> pour sélectionner le champ Activée / Désactivé et appuyez sur la touche </w:t>
      </w:r>
      <w:r w:rsidRPr="005942E5">
        <w:rPr>
          <w:b/>
          <w:color w:val="B83288"/>
        </w:rPr>
        <w:t>OK</w:t>
      </w:r>
      <w:r>
        <w:t xml:space="preserve"> pour changer l’état.</w:t>
      </w:r>
    </w:p>
    <w:p w:rsidR="005942E5" w:rsidRDefault="005942E5" w:rsidP="00702499">
      <w:r>
        <w:t xml:space="preserve">Appuyez sur la touche </w:t>
      </w:r>
      <w:r w:rsidRPr="005942E5">
        <w:rPr>
          <w:b/>
          <w:color w:val="B83288"/>
        </w:rPr>
        <w:t>Retour</w:t>
      </w:r>
      <w:r>
        <w:t xml:space="preserve"> pour sauvegarder le changement d’état.</w:t>
      </w:r>
    </w:p>
    <w:p w:rsidR="005942E5" w:rsidRPr="00702499" w:rsidRDefault="005942E5" w:rsidP="00702499">
      <w:pPr>
        <w:pStyle w:val="Titre3"/>
      </w:pPr>
      <w:bookmarkStart w:id="97" w:name="_Toc18333483"/>
      <w:r w:rsidRPr="00702499">
        <w:t>Supprimer une alarme</w:t>
      </w:r>
      <w:bookmarkEnd w:id="97"/>
    </w:p>
    <w:p w:rsidR="00E22912" w:rsidRDefault="005942E5" w:rsidP="0063474B">
      <w:pPr>
        <w:spacing w:after="240"/>
      </w:pPr>
      <w:r>
        <w:t xml:space="preserve">Depuis l’écran principal de l’application Alarme, utilisez </w:t>
      </w:r>
      <w:r w:rsidRPr="00177F81">
        <w:rPr>
          <w:b/>
          <w:color w:val="B83288"/>
        </w:rPr>
        <w:t>Haut</w:t>
      </w:r>
      <w:r>
        <w:t xml:space="preserve"> et </w:t>
      </w:r>
      <w:r w:rsidRPr="00177F81">
        <w:rPr>
          <w:b/>
          <w:color w:val="B83288"/>
        </w:rPr>
        <w:t>Bas</w:t>
      </w:r>
      <w:r>
        <w:t xml:space="preserve"> pour sélectionner l’alarme que vous </w:t>
      </w:r>
      <w:r w:rsidR="004F466A">
        <w:t xml:space="preserve">souhaitez </w:t>
      </w:r>
      <w:r w:rsidR="00CF490F">
        <w:t>supprimer</w:t>
      </w:r>
      <w:r>
        <w:t xml:space="preserve"> </w:t>
      </w:r>
      <w:r w:rsidR="001B479B">
        <w:t>puis validez</w:t>
      </w:r>
      <w:r>
        <w:t xml:space="preserve"> avec la touche </w:t>
      </w:r>
      <w:r w:rsidRPr="00177F81">
        <w:rPr>
          <w:b/>
          <w:color w:val="B83288"/>
        </w:rPr>
        <w:t>OK</w:t>
      </w:r>
      <w:r>
        <w:t>.</w:t>
      </w:r>
      <w:r w:rsidR="00CF490F" w:rsidRPr="00CF490F">
        <w:t xml:space="preserve"> </w:t>
      </w:r>
      <w:r w:rsidR="00CF490F">
        <w:t>L’alarme s’ouvre en mode édition.</w:t>
      </w:r>
      <w:r w:rsidR="00CF490F" w:rsidRPr="00CF490F">
        <w:t xml:space="preserve"> </w:t>
      </w:r>
      <w:r w:rsidR="00CF490F">
        <w:t xml:space="preserve">Appuyez sur </w:t>
      </w:r>
      <w:r w:rsidR="00CF490F" w:rsidRPr="00303919">
        <w:rPr>
          <w:b/>
          <w:color w:val="B83288"/>
        </w:rPr>
        <w:t xml:space="preserve">Menu </w:t>
      </w:r>
      <w:r w:rsidR="00CF490F" w:rsidRPr="00303919">
        <w:t>pour ouvrir l’écran des options</w:t>
      </w:r>
      <w:r w:rsidR="00CF490F">
        <w:t xml:space="preserve"> puis utilisez </w:t>
      </w:r>
      <w:r w:rsidR="00CF490F" w:rsidRPr="00303919">
        <w:rPr>
          <w:b/>
          <w:color w:val="B83288"/>
        </w:rPr>
        <w:t>Haut</w:t>
      </w:r>
      <w:r w:rsidR="00CF490F">
        <w:t xml:space="preserve"> et </w:t>
      </w:r>
      <w:r w:rsidR="00CF490F" w:rsidRPr="00303919">
        <w:rPr>
          <w:b/>
          <w:color w:val="B83288"/>
        </w:rPr>
        <w:t>Bas</w:t>
      </w:r>
      <w:r w:rsidR="00CF490F">
        <w:rPr>
          <w:b/>
          <w:color w:val="B83288"/>
        </w:rPr>
        <w:t xml:space="preserve"> </w:t>
      </w:r>
      <w:r w:rsidR="00CF490F" w:rsidRPr="002B6E7C">
        <w:t>pour</w:t>
      </w:r>
      <w:r w:rsidR="00CF490F">
        <w:t xml:space="preserve"> sélectionner « Supprimer » et validez avec la touche </w:t>
      </w:r>
      <w:r w:rsidR="00CF490F" w:rsidRPr="00CF490F">
        <w:rPr>
          <w:b/>
          <w:color w:val="B83288"/>
        </w:rPr>
        <w:t>OK</w:t>
      </w:r>
      <w:r w:rsidR="00CF490F">
        <w:t xml:space="preserve">. Un écran de confirmation de suppression </w:t>
      </w:r>
      <w:r w:rsidR="0056145A">
        <w:t>apparaît</w:t>
      </w:r>
      <w:r w:rsidR="00CF490F">
        <w:t>. Sélectionne</w:t>
      </w:r>
      <w:r w:rsidR="004F466A">
        <w:t xml:space="preserve">z </w:t>
      </w:r>
      <w:r w:rsidR="00CF490F">
        <w:t>« </w:t>
      </w:r>
      <w:r w:rsidR="004F466A">
        <w:t>O</w:t>
      </w:r>
      <w:r w:rsidR="00CF490F">
        <w:t>ui » puis validez avec la touche</w:t>
      </w:r>
      <w:r w:rsidR="00CF490F" w:rsidRPr="00CF490F">
        <w:rPr>
          <w:b/>
          <w:color w:val="B83288"/>
        </w:rPr>
        <w:t xml:space="preserve"> OK</w:t>
      </w:r>
      <w:r w:rsidR="00CF490F">
        <w:t xml:space="preserve"> pour confirmer la suppression. S</w:t>
      </w:r>
      <w:r w:rsidR="004F466A">
        <w:t xml:space="preserve">inon, sélectionnez </w:t>
      </w:r>
      <w:r w:rsidR="00CF490F">
        <w:t>« </w:t>
      </w:r>
      <w:r w:rsidR="004F466A">
        <w:t>N</w:t>
      </w:r>
      <w:r w:rsidR="00CF490F">
        <w:t xml:space="preserve">on » puis validez avec la touche </w:t>
      </w:r>
      <w:r w:rsidR="00CF490F" w:rsidRPr="00CF490F">
        <w:rPr>
          <w:b/>
          <w:color w:val="B83288"/>
        </w:rPr>
        <w:t>OK</w:t>
      </w:r>
      <w:r w:rsidR="0063474B">
        <w:t xml:space="preserve"> pour annuler la suppression.</w:t>
      </w:r>
    </w:p>
    <w:p w:rsidR="00714A1F" w:rsidRDefault="00714A1F" w:rsidP="00714A1F">
      <w:pPr>
        <w:pStyle w:val="Titre3"/>
      </w:pPr>
      <w:bookmarkStart w:id="98" w:name="_Toc18333484"/>
      <w:r>
        <w:t>Supprimer toutes les alarmes</w:t>
      </w:r>
      <w:bookmarkEnd w:id="98"/>
    </w:p>
    <w:p w:rsidR="0063474B" w:rsidRDefault="00714A1F" w:rsidP="0063474B">
      <w:r>
        <w:t>P</w:t>
      </w:r>
      <w:r w:rsidR="0063474B">
        <w:t xml:space="preserve">our supprimer toutes les alarmes, appuyez sur </w:t>
      </w:r>
      <w:r w:rsidR="0063474B" w:rsidRPr="0063474B">
        <w:rPr>
          <w:b/>
          <w:color w:val="B83288"/>
        </w:rPr>
        <w:t>Menu</w:t>
      </w:r>
      <w:r w:rsidR="0063474B">
        <w:t xml:space="preserve"> depuis l’écran principal </w:t>
      </w:r>
      <w:r>
        <w:t xml:space="preserve">de l’application </w:t>
      </w:r>
      <w:r w:rsidR="0063474B">
        <w:t xml:space="preserve">puis sélectionnez « Supprimer tout » avec </w:t>
      </w:r>
      <w:r w:rsidR="0063474B" w:rsidRPr="0063474B">
        <w:rPr>
          <w:b/>
          <w:color w:val="B83288"/>
        </w:rPr>
        <w:t>Haut</w:t>
      </w:r>
      <w:r w:rsidR="0063474B">
        <w:t xml:space="preserve"> et </w:t>
      </w:r>
      <w:r w:rsidR="0063474B" w:rsidRPr="0063474B">
        <w:rPr>
          <w:b/>
          <w:color w:val="B83288"/>
        </w:rPr>
        <w:t>Bas</w:t>
      </w:r>
      <w:r w:rsidR="0063474B">
        <w:t xml:space="preserve"> et validez avec la touche </w:t>
      </w:r>
      <w:r w:rsidR="0063474B" w:rsidRPr="0063474B">
        <w:rPr>
          <w:b/>
          <w:color w:val="B83288"/>
        </w:rPr>
        <w:t>OK</w:t>
      </w:r>
      <w:r w:rsidR="0063474B">
        <w:t>.</w:t>
      </w:r>
      <w:r w:rsidR="0063474B" w:rsidRPr="0063474B">
        <w:t xml:space="preserve"> </w:t>
      </w:r>
      <w:r w:rsidR="0063474B">
        <w:t xml:space="preserve">Un écran de confirmation de suppression </w:t>
      </w:r>
      <w:r w:rsidR="0056145A">
        <w:t>apparaît</w:t>
      </w:r>
      <w:r w:rsidR="0063474B">
        <w:t>. Sélectionnez « Oui » puis validez avec la touche</w:t>
      </w:r>
      <w:r w:rsidR="0063474B" w:rsidRPr="00CF490F">
        <w:rPr>
          <w:b/>
          <w:color w:val="B83288"/>
        </w:rPr>
        <w:t xml:space="preserve"> OK</w:t>
      </w:r>
      <w:r w:rsidR="0063474B">
        <w:t xml:space="preserve"> pour confirmer la suppression de toutes les alarmes. Sinon, sélectionnez « Non » puis validez avec la touche </w:t>
      </w:r>
      <w:r w:rsidR="0063474B" w:rsidRPr="00CF490F">
        <w:rPr>
          <w:b/>
          <w:color w:val="B83288"/>
        </w:rPr>
        <w:t>OK</w:t>
      </w:r>
      <w:r w:rsidR="0063474B">
        <w:t xml:space="preserve"> pour annuler la suppression</w:t>
      </w:r>
      <w:r>
        <w:t>.</w:t>
      </w:r>
    </w:p>
    <w:p w:rsidR="0063474B" w:rsidRDefault="0063474B" w:rsidP="00E22912"/>
    <w:p w:rsidR="00E22912" w:rsidRDefault="00E22912" w:rsidP="00E22912">
      <w:r>
        <w:br w:type="page"/>
      </w:r>
    </w:p>
    <w:p w:rsidR="00D72226" w:rsidRDefault="00D72226" w:rsidP="00D72226">
      <w:pPr>
        <w:pStyle w:val="Titre2"/>
      </w:pPr>
      <w:bookmarkStart w:id="99" w:name="_Ref517965893"/>
      <w:bookmarkStart w:id="100" w:name="_Toc18333485"/>
      <w:r>
        <w:lastRenderedPageBreak/>
        <w:t>Agenda</w:t>
      </w:r>
      <w:bookmarkEnd w:id="99"/>
      <w:bookmarkEnd w:id="100"/>
    </w:p>
    <w:p w:rsidR="00260BDD" w:rsidRDefault="00260BDD" w:rsidP="00260BDD">
      <w:r>
        <w:t xml:space="preserve">L’application Agenda vous permet de </w:t>
      </w:r>
      <w:r w:rsidRPr="00A57198">
        <w:t xml:space="preserve">gérer vos différents </w:t>
      </w:r>
      <w:r>
        <w:t xml:space="preserve">rendez-vous et </w:t>
      </w:r>
      <w:r w:rsidR="006853FF">
        <w:t>évènement</w:t>
      </w:r>
      <w:r>
        <w:t>s</w:t>
      </w:r>
      <w:r w:rsidRPr="00A57198">
        <w:t>.</w:t>
      </w:r>
    </w:p>
    <w:p w:rsidR="00260BDD" w:rsidRDefault="00260BDD" w:rsidP="00260BDD">
      <w:r>
        <w:t xml:space="preserve">L’écran principal de l’agenda vous permet de consulter l’ensemble des </w:t>
      </w:r>
      <w:r w:rsidR="006853FF">
        <w:t>évènement</w:t>
      </w:r>
      <w:r>
        <w:t>s cré</w:t>
      </w:r>
      <w:r w:rsidR="00F026EA">
        <w:t>é</w:t>
      </w:r>
      <w:r>
        <w:t xml:space="preserve">s sur MiniVision. Les </w:t>
      </w:r>
      <w:r w:rsidR="006853FF">
        <w:t>évènement</w:t>
      </w:r>
      <w:r>
        <w:t xml:space="preserve">s sont triés par ordre chronologique. Chaque </w:t>
      </w:r>
      <w:r w:rsidR="006853FF">
        <w:t>évènement</w:t>
      </w:r>
      <w:r>
        <w:t xml:space="preserve"> cré</w:t>
      </w:r>
      <w:r w:rsidR="00F026EA">
        <w:t>é</w:t>
      </w:r>
      <w:r>
        <w:t xml:space="preserve"> respecte le format </w:t>
      </w:r>
      <w:r w:rsidR="00F026EA">
        <w:t>suivant : Nom de l’</w:t>
      </w:r>
      <w:r w:rsidR="006853FF">
        <w:t>évènement</w:t>
      </w:r>
      <w:r w:rsidR="00F026EA">
        <w:t xml:space="preserve"> – D</w:t>
      </w:r>
      <w:r>
        <w:t>ate de l’</w:t>
      </w:r>
      <w:r w:rsidR="006853FF">
        <w:t>évènement</w:t>
      </w:r>
      <w:r w:rsidR="00F026EA">
        <w:t xml:space="preserve"> - Heure de l’</w:t>
      </w:r>
      <w:r w:rsidR="006853FF">
        <w:t>évènement</w:t>
      </w:r>
      <w:r>
        <w:t xml:space="preserve">. Par défaut, </w:t>
      </w:r>
      <w:r w:rsidR="00F026EA">
        <w:t xml:space="preserve">aucun </w:t>
      </w:r>
      <w:r w:rsidR="006853FF">
        <w:t>évènement</w:t>
      </w:r>
      <w:r w:rsidR="00F026EA">
        <w:t xml:space="preserve"> n’est créé.</w:t>
      </w:r>
      <w:r>
        <w:t xml:space="preserve"> </w:t>
      </w:r>
    </w:p>
    <w:p w:rsidR="00260BDD" w:rsidRPr="00A57198" w:rsidRDefault="00260BDD" w:rsidP="00260BDD">
      <w:pPr>
        <w:pStyle w:val="Titre3"/>
      </w:pPr>
      <w:bookmarkStart w:id="101" w:name="_Ref519169694"/>
      <w:bookmarkStart w:id="102" w:name="_Toc18333486"/>
      <w:bookmarkStart w:id="103" w:name="_Ref517965907"/>
      <w:r>
        <w:t xml:space="preserve">Ajouter </w:t>
      </w:r>
      <w:r w:rsidR="00F026EA">
        <w:t xml:space="preserve">un </w:t>
      </w:r>
      <w:r w:rsidR="006853FF">
        <w:t>évènement</w:t>
      </w:r>
      <w:bookmarkEnd w:id="101"/>
      <w:bookmarkEnd w:id="102"/>
    </w:p>
    <w:p w:rsidR="00260BDD" w:rsidRDefault="00260BDD" w:rsidP="00260BDD">
      <w:r>
        <w:t xml:space="preserve">Depuis l’écran principal de l’application </w:t>
      </w:r>
      <w:r w:rsidR="00F026EA">
        <w:t>Agenda</w:t>
      </w:r>
      <w:r>
        <w:t xml:space="preserve">, </w:t>
      </w:r>
      <w:r w:rsidR="00F026EA">
        <w:t>a</w:t>
      </w:r>
      <w:r>
        <w:t>ppuyez sur </w:t>
      </w:r>
      <w:r w:rsidRPr="001B1D52">
        <w:rPr>
          <w:b/>
          <w:color w:val="B83288"/>
        </w:rPr>
        <w:t>Menu</w:t>
      </w:r>
      <w:r>
        <w:rPr>
          <w:b/>
          <w:color w:val="B83288"/>
        </w:rPr>
        <w:t xml:space="preserve"> </w:t>
      </w:r>
      <w:r>
        <w:t>puis sélectionnez</w:t>
      </w:r>
    </w:p>
    <w:p w:rsidR="00260BDD" w:rsidRDefault="00260BDD" w:rsidP="00260BDD">
      <w:r>
        <w:t xml:space="preserve">« </w:t>
      </w:r>
      <w:r w:rsidR="00F026EA">
        <w:t>Nouv</w:t>
      </w:r>
      <w:r w:rsidR="00D3774C">
        <w:t xml:space="preserve">el </w:t>
      </w:r>
      <w:r w:rsidR="006853FF">
        <w:t>évènement</w:t>
      </w:r>
      <w:r>
        <w:t xml:space="preserve"> » avec </w:t>
      </w:r>
      <w:r w:rsidRPr="001B1D52">
        <w:rPr>
          <w:b/>
          <w:color w:val="B83288"/>
        </w:rPr>
        <w:t xml:space="preserve">Haut </w:t>
      </w:r>
      <w:r>
        <w:t xml:space="preserve">et </w:t>
      </w:r>
      <w:r w:rsidRPr="001B1D52">
        <w:rPr>
          <w:b/>
          <w:color w:val="B83288"/>
        </w:rPr>
        <w:t xml:space="preserve">Bas </w:t>
      </w:r>
      <w:r>
        <w:t xml:space="preserve">et validez avec la touche </w:t>
      </w:r>
      <w:r w:rsidRPr="001B1D52">
        <w:rPr>
          <w:b/>
          <w:color w:val="B83288"/>
        </w:rPr>
        <w:t>OK</w:t>
      </w:r>
      <w:r>
        <w:t>.</w:t>
      </w:r>
    </w:p>
    <w:p w:rsidR="00260BDD" w:rsidRDefault="00260BDD" w:rsidP="00260BDD">
      <w:r>
        <w:t xml:space="preserve">Un écran de création </w:t>
      </w:r>
      <w:r w:rsidR="00D3774C">
        <w:t>d’</w:t>
      </w:r>
      <w:r w:rsidR="006853FF">
        <w:t>évènement</w:t>
      </w:r>
      <w:r w:rsidR="00D3774C">
        <w:t xml:space="preserve"> </w:t>
      </w:r>
      <w:r w:rsidR="0056145A">
        <w:t>apparaît</w:t>
      </w:r>
      <w:r>
        <w:t xml:space="preserve">. Renseignez les différents champs suivants : </w:t>
      </w:r>
    </w:p>
    <w:p w:rsidR="00260BDD" w:rsidRDefault="00D3774C" w:rsidP="00F729B1">
      <w:pPr>
        <w:pStyle w:val="Paragraphedeliste"/>
        <w:numPr>
          <w:ilvl w:val="0"/>
          <w:numId w:val="27"/>
        </w:numPr>
      </w:pPr>
      <w:r>
        <w:rPr>
          <w:b/>
        </w:rPr>
        <w:t>Titre</w:t>
      </w:r>
      <w:r w:rsidR="00260BDD">
        <w:t xml:space="preserve"> : permet </w:t>
      </w:r>
      <w:r w:rsidR="006853FF">
        <w:t xml:space="preserve">de </w:t>
      </w:r>
      <w:r>
        <w:t xml:space="preserve">donner un titre à votre </w:t>
      </w:r>
      <w:r w:rsidR="006853FF">
        <w:t>évènement</w:t>
      </w:r>
      <w:r>
        <w:t xml:space="preserve">. Par défaut, « Titre » n’est </w:t>
      </w:r>
      <w:r w:rsidR="006853FF">
        <w:t xml:space="preserve">pas </w:t>
      </w:r>
      <w:r>
        <w:t xml:space="preserve">renseigné. Appuyez sur la touche </w:t>
      </w:r>
      <w:r w:rsidRPr="00D3774C">
        <w:rPr>
          <w:b/>
          <w:color w:val="B83288"/>
        </w:rPr>
        <w:t>OK</w:t>
      </w:r>
      <w:r>
        <w:t xml:space="preserve"> pour entrer dans la zone de modification puis entrez votre texte. Appuyez sur la touche </w:t>
      </w:r>
      <w:r w:rsidRPr="00D3774C">
        <w:rPr>
          <w:b/>
          <w:color w:val="B83288"/>
        </w:rPr>
        <w:t>OK</w:t>
      </w:r>
      <w:r>
        <w:t xml:space="preserve"> pour confirmer le titre et retourner à la fiche de création de l’</w:t>
      </w:r>
      <w:r w:rsidR="006853FF">
        <w:t>évènement</w:t>
      </w:r>
      <w:r>
        <w:t xml:space="preserve"> </w:t>
      </w:r>
    </w:p>
    <w:p w:rsidR="00B31078" w:rsidRPr="00B31078" w:rsidRDefault="00B31078" w:rsidP="00F729B1">
      <w:pPr>
        <w:pStyle w:val="Paragraphedeliste"/>
        <w:numPr>
          <w:ilvl w:val="0"/>
          <w:numId w:val="27"/>
        </w:numPr>
      </w:pPr>
      <w:r>
        <w:rPr>
          <w:b/>
        </w:rPr>
        <w:t xml:space="preserve">Date </w:t>
      </w:r>
      <w:r>
        <w:t>: permet de définir la date de l’</w:t>
      </w:r>
      <w:r w:rsidR="006853FF">
        <w:t>évènement. Par défaut, la date est pré-</w:t>
      </w:r>
      <w:r>
        <w:t xml:space="preserve">remplie avec la date du jour. Appuyez sur </w:t>
      </w:r>
      <w:r w:rsidRPr="00B31078">
        <w:rPr>
          <w:rFonts w:cs="Arial"/>
          <w:b/>
          <w:color w:val="B83288"/>
        </w:rPr>
        <w:t xml:space="preserve">OK </w:t>
      </w:r>
      <w:r>
        <w:t xml:space="preserve">pour modifier la date. </w:t>
      </w:r>
      <w:r>
        <w:rPr>
          <w:rFonts w:cs="Arial"/>
          <w:color w:val="000000"/>
          <w:shd w:val="clear" w:color="auto" w:fill="FFFFFF"/>
        </w:rPr>
        <w:t xml:space="preserve">La première étape est la sélection de l’année, utilisez </w:t>
      </w:r>
      <w:r w:rsidRPr="0022219B">
        <w:rPr>
          <w:rFonts w:cs="Arial"/>
          <w:b/>
          <w:color w:val="B83288"/>
        </w:rPr>
        <w:t xml:space="preserve">Haut </w:t>
      </w:r>
      <w:r>
        <w:rPr>
          <w:rFonts w:cs="Arial"/>
          <w:color w:val="000000"/>
          <w:shd w:val="clear" w:color="auto" w:fill="FFFFFF"/>
        </w:rPr>
        <w:t xml:space="preserve">et </w:t>
      </w:r>
      <w:r w:rsidRPr="0022219B">
        <w:rPr>
          <w:rFonts w:cs="Arial"/>
          <w:b/>
          <w:color w:val="B83288"/>
        </w:rPr>
        <w:t>Bas</w:t>
      </w:r>
      <w:r>
        <w:rPr>
          <w:rFonts w:cs="Arial"/>
          <w:color w:val="000000"/>
          <w:shd w:val="clear" w:color="auto" w:fill="FFFFFF"/>
        </w:rPr>
        <w:t xml:space="preserve"> pour sélectionner l’année dans la liste, puis validez votre choix avec la touche </w:t>
      </w:r>
      <w:r w:rsidRPr="0022219B">
        <w:rPr>
          <w:rFonts w:cs="Arial"/>
          <w:b/>
          <w:color w:val="B83288"/>
        </w:rPr>
        <w:t>OK</w:t>
      </w:r>
      <w:r w:rsidRPr="0022219B">
        <w:rPr>
          <w:rFonts w:cs="Arial"/>
          <w:color w:val="000000"/>
          <w:shd w:val="clear" w:color="auto" w:fill="FFFFFF"/>
        </w:rPr>
        <w:t>.</w:t>
      </w:r>
      <w:r>
        <w:rPr>
          <w:rFonts w:cs="Arial"/>
          <w:b/>
          <w:color w:val="B83288"/>
        </w:rPr>
        <w:t xml:space="preserve"> </w:t>
      </w:r>
      <w:r>
        <w:rPr>
          <w:rFonts w:cs="Arial"/>
          <w:color w:val="000000"/>
          <w:shd w:val="clear" w:color="auto" w:fill="FFFFFF"/>
        </w:rPr>
        <w:t xml:space="preserve">La deuxième étape est la sélection du mois, utilisez </w:t>
      </w:r>
      <w:r w:rsidRPr="0022219B">
        <w:rPr>
          <w:rFonts w:cs="Arial"/>
          <w:b/>
          <w:color w:val="B83288"/>
        </w:rPr>
        <w:t xml:space="preserve">Haut </w:t>
      </w:r>
      <w:r>
        <w:rPr>
          <w:rFonts w:cs="Arial"/>
          <w:color w:val="000000"/>
          <w:shd w:val="clear" w:color="auto" w:fill="FFFFFF"/>
        </w:rPr>
        <w:t xml:space="preserve">et </w:t>
      </w:r>
      <w:r w:rsidRPr="0022219B">
        <w:rPr>
          <w:rFonts w:cs="Arial"/>
          <w:b/>
          <w:color w:val="B83288"/>
        </w:rPr>
        <w:t>Bas</w:t>
      </w:r>
      <w:r>
        <w:rPr>
          <w:rFonts w:cs="Arial"/>
          <w:color w:val="000000"/>
          <w:shd w:val="clear" w:color="auto" w:fill="FFFFFF"/>
        </w:rPr>
        <w:t xml:space="preserve"> pour sélectionner le mois dans la liste, puis validez votre choix avec la touche </w:t>
      </w:r>
      <w:r w:rsidRPr="0022219B">
        <w:rPr>
          <w:rFonts w:cs="Arial"/>
          <w:b/>
          <w:color w:val="B83288"/>
        </w:rPr>
        <w:t>OK</w:t>
      </w:r>
      <w:r w:rsidRPr="0022219B">
        <w:rPr>
          <w:rFonts w:cs="Arial"/>
          <w:color w:val="000000"/>
          <w:shd w:val="clear" w:color="auto" w:fill="FFFFFF"/>
        </w:rPr>
        <w:t>.</w:t>
      </w:r>
      <w:r>
        <w:rPr>
          <w:rFonts w:cs="Arial"/>
          <w:b/>
          <w:color w:val="B83288"/>
        </w:rPr>
        <w:t xml:space="preserve"> </w:t>
      </w:r>
      <w:r>
        <w:rPr>
          <w:rFonts w:cs="Arial"/>
          <w:color w:val="000000"/>
          <w:shd w:val="clear" w:color="auto" w:fill="FFFFFF"/>
        </w:rPr>
        <w:t xml:space="preserve">La dernière étape est la sélection du jour, utilisez </w:t>
      </w:r>
      <w:r w:rsidRPr="0022219B">
        <w:rPr>
          <w:rFonts w:cs="Arial"/>
          <w:b/>
          <w:color w:val="B83288"/>
        </w:rPr>
        <w:t xml:space="preserve">Haut </w:t>
      </w:r>
      <w:r>
        <w:rPr>
          <w:rFonts w:cs="Arial"/>
          <w:color w:val="000000"/>
          <w:shd w:val="clear" w:color="auto" w:fill="FFFFFF"/>
        </w:rPr>
        <w:t xml:space="preserve">et </w:t>
      </w:r>
      <w:r w:rsidRPr="0022219B">
        <w:rPr>
          <w:rFonts w:cs="Arial"/>
          <w:b/>
          <w:color w:val="B83288"/>
        </w:rPr>
        <w:t>Bas</w:t>
      </w:r>
      <w:r>
        <w:rPr>
          <w:rFonts w:cs="Arial"/>
          <w:color w:val="000000"/>
          <w:shd w:val="clear" w:color="auto" w:fill="FFFFFF"/>
        </w:rPr>
        <w:t xml:space="preserve"> pour sélectionner le jour dans la liste, puis validez votre choix avec la touche </w:t>
      </w:r>
      <w:r w:rsidRPr="0022219B">
        <w:rPr>
          <w:rFonts w:cs="Arial"/>
          <w:b/>
          <w:color w:val="B83288"/>
        </w:rPr>
        <w:t>OK</w:t>
      </w:r>
      <w:r w:rsidRPr="0022219B">
        <w:rPr>
          <w:rFonts w:cs="Arial"/>
          <w:color w:val="000000"/>
          <w:shd w:val="clear" w:color="auto" w:fill="FFFFFF"/>
        </w:rPr>
        <w:t>.</w:t>
      </w:r>
      <w:r w:rsidRPr="00B31078">
        <w:t xml:space="preserve"> </w:t>
      </w:r>
      <w:r>
        <w:t>La date du jour est sauvegardée et l’écran de création de l’</w:t>
      </w:r>
      <w:r w:rsidR="006853FF">
        <w:t>évènement</w:t>
      </w:r>
      <w:r>
        <w:t xml:space="preserve"> est de nouveau affiché.</w:t>
      </w:r>
    </w:p>
    <w:p w:rsidR="00BB51B3" w:rsidRDefault="00260BDD" w:rsidP="00F729B1">
      <w:pPr>
        <w:pStyle w:val="Paragraphedeliste"/>
        <w:numPr>
          <w:ilvl w:val="0"/>
          <w:numId w:val="27"/>
        </w:numPr>
      </w:pPr>
      <w:r w:rsidRPr="00BB51B3">
        <w:rPr>
          <w:b/>
        </w:rPr>
        <w:t>Heure </w:t>
      </w:r>
      <w:r>
        <w:t xml:space="preserve">: permet de définir l’heure de </w:t>
      </w:r>
      <w:r w:rsidR="00B31078">
        <w:t>l’</w:t>
      </w:r>
      <w:r w:rsidR="006853FF">
        <w:t>évènement</w:t>
      </w:r>
      <w:r>
        <w:t xml:space="preserve">. Par défaut, </w:t>
      </w:r>
      <w:r w:rsidR="00B31078">
        <w:t>l’</w:t>
      </w:r>
      <w:r w:rsidR="006853FF">
        <w:t>évènement</w:t>
      </w:r>
      <w:r w:rsidR="00B31078">
        <w:t xml:space="preserve"> est pré rempli</w:t>
      </w:r>
      <w:r>
        <w:t xml:space="preserve"> avec l’heure actuelle arrondi</w:t>
      </w:r>
      <w:r w:rsidR="006853FF">
        <w:t>e</w:t>
      </w:r>
      <w:r>
        <w:t xml:space="preserve"> à 5 minutes près. Appuyez sur </w:t>
      </w:r>
      <w:r w:rsidRPr="00BB51B3">
        <w:rPr>
          <w:b/>
          <w:color w:val="B83288"/>
        </w:rPr>
        <w:t>OK</w:t>
      </w:r>
      <w:r>
        <w:t xml:space="preserve"> pour changer l’heure. </w:t>
      </w:r>
      <w:r w:rsidRPr="001C7EC2">
        <w:t xml:space="preserve">La première étape est la sélection </w:t>
      </w:r>
      <w:r>
        <w:t>de</w:t>
      </w:r>
      <w:r w:rsidR="00BB51B3">
        <w:t>s</w:t>
      </w:r>
      <w:r>
        <w:t xml:space="preserve"> heure</w:t>
      </w:r>
      <w:r w:rsidR="00BB51B3">
        <w:t>s</w:t>
      </w:r>
      <w:r w:rsidRPr="001C7EC2">
        <w:t xml:space="preserve">, utilisez </w:t>
      </w:r>
      <w:r w:rsidRPr="00BB51B3">
        <w:rPr>
          <w:b/>
          <w:color w:val="B83288"/>
        </w:rPr>
        <w:t>Haut</w:t>
      </w:r>
      <w:r w:rsidRPr="001C7EC2">
        <w:t xml:space="preserve"> et </w:t>
      </w:r>
      <w:r w:rsidRPr="00BB51B3">
        <w:rPr>
          <w:b/>
          <w:color w:val="B83288"/>
        </w:rPr>
        <w:t xml:space="preserve">Bas </w:t>
      </w:r>
      <w:r w:rsidRPr="001C7EC2">
        <w:t xml:space="preserve">pour </w:t>
      </w:r>
      <w:r>
        <w:t xml:space="preserve">sélectionner l’heure </w:t>
      </w:r>
      <w:r w:rsidR="00BB51B3">
        <w:t>dans la liste</w:t>
      </w:r>
      <w:r w:rsidR="00BB51B3" w:rsidRPr="001C7EC2">
        <w:t xml:space="preserve"> </w:t>
      </w:r>
      <w:r w:rsidRPr="001C7EC2">
        <w:t xml:space="preserve">puis validez votre choix avec la touche </w:t>
      </w:r>
      <w:r w:rsidRPr="00BB51B3">
        <w:rPr>
          <w:b/>
          <w:color w:val="B83288"/>
        </w:rPr>
        <w:t>OK</w:t>
      </w:r>
      <w:r w:rsidRPr="001C7EC2">
        <w:t xml:space="preserve">. La deuxième étape est la sélection </w:t>
      </w:r>
      <w:r>
        <w:t>des minutes</w:t>
      </w:r>
      <w:r w:rsidRPr="001C7EC2">
        <w:t xml:space="preserve">, utilisez </w:t>
      </w:r>
      <w:r w:rsidRPr="00BB51B3">
        <w:rPr>
          <w:b/>
          <w:color w:val="B83288"/>
        </w:rPr>
        <w:t>Haut</w:t>
      </w:r>
      <w:r w:rsidRPr="001C7EC2">
        <w:t xml:space="preserve"> et </w:t>
      </w:r>
      <w:r w:rsidRPr="00BB51B3">
        <w:rPr>
          <w:b/>
          <w:color w:val="B83288"/>
        </w:rPr>
        <w:t>Bas</w:t>
      </w:r>
      <w:r>
        <w:t xml:space="preserve"> </w:t>
      </w:r>
      <w:r w:rsidRPr="001C7EC2">
        <w:t xml:space="preserve">pour </w:t>
      </w:r>
      <w:r>
        <w:t>sélectionner les minutes</w:t>
      </w:r>
      <w:r w:rsidR="00BB51B3" w:rsidRPr="00BB51B3">
        <w:t xml:space="preserve"> </w:t>
      </w:r>
      <w:r w:rsidR="00BB51B3">
        <w:t>dans la liste</w:t>
      </w:r>
      <w:r>
        <w:t xml:space="preserve"> </w:t>
      </w:r>
      <w:r w:rsidRPr="001C7EC2">
        <w:t xml:space="preserve">puis validez votre choix avec la touche </w:t>
      </w:r>
      <w:r w:rsidRPr="00BB51B3">
        <w:rPr>
          <w:b/>
          <w:color w:val="B83288"/>
        </w:rPr>
        <w:t>OK</w:t>
      </w:r>
      <w:r w:rsidRPr="001C7EC2">
        <w:t xml:space="preserve">. </w:t>
      </w:r>
      <w:r>
        <w:t xml:space="preserve">L’heure est sauvegardée et </w:t>
      </w:r>
      <w:r w:rsidR="00BB51B3">
        <w:t>l’écran de création de l’</w:t>
      </w:r>
      <w:r w:rsidR="006853FF">
        <w:t>évènement</w:t>
      </w:r>
      <w:r w:rsidR="00BB51B3">
        <w:t xml:space="preserve"> est de nouveau affiché.</w:t>
      </w:r>
    </w:p>
    <w:p w:rsidR="00260BDD" w:rsidRDefault="00260BDD" w:rsidP="00F729B1">
      <w:pPr>
        <w:pStyle w:val="Paragraphedeliste"/>
        <w:numPr>
          <w:ilvl w:val="0"/>
          <w:numId w:val="27"/>
        </w:numPr>
      </w:pPr>
      <w:r w:rsidRPr="003C5693">
        <w:rPr>
          <w:b/>
        </w:rPr>
        <w:t>R</w:t>
      </w:r>
      <w:r w:rsidR="00BB51B3">
        <w:rPr>
          <w:b/>
        </w:rPr>
        <w:t>écurrence</w:t>
      </w:r>
      <w:r w:rsidRPr="003C5693">
        <w:rPr>
          <w:b/>
        </w:rPr>
        <w:t> </w:t>
      </w:r>
      <w:r>
        <w:t xml:space="preserve">: permet de définir </w:t>
      </w:r>
      <w:r w:rsidR="00BB51B3">
        <w:t>la</w:t>
      </w:r>
      <w:r>
        <w:t xml:space="preserve"> récurrence de </w:t>
      </w:r>
      <w:r w:rsidR="00183BDE">
        <w:t>l’</w:t>
      </w:r>
      <w:r w:rsidR="006853FF">
        <w:t>évènement</w:t>
      </w:r>
      <w:r>
        <w:t xml:space="preserve">. Par défaut, </w:t>
      </w:r>
      <w:r w:rsidR="00BB51B3">
        <w:t xml:space="preserve">« une fois » est </w:t>
      </w:r>
      <w:r w:rsidR="00014CF3">
        <w:t>sélectionnée</w:t>
      </w:r>
      <w:r w:rsidR="00BB51B3">
        <w:t>. C</w:t>
      </w:r>
      <w:r>
        <w:t>ela signifie que l’</w:t>
      </w:r>
      <w:r w:rsidR="006853FF">
        <w:t>évènement</w:t>
      </w:r>
      <w:r>
        <w:t xml:space="preserve"> ne sonnera qu’une seul</w:t>
      </w:r>
      <w:r w:rsidR="00183BDE">
        <w:t>e</w:t>
      </w:r>
      <w:r>
        <w:t xml:space="preserve"> fois </w:t>
      </w:r>
      <w:r w:rsidR="00BB51B3">
        <w:t>le jour de l’</w:t>
      </w:r>
      <w:r w:rsidR="006853FF">
        <w:t>évènement</w:t>
      </w:r>
      <w:r w:rsidR="00BB51B3">
        <w:t xml:space="preserve"> </w:t>
      </w:r>
      <w:r>
        <w:t xml:space="preserve">à l’heure définie. </w:t>
      </w:r>
    </w:p>
    <w:p w:rsidR="00BB51B3" w:rsidRDefault="00260BDD" w:rsidP="00260BDD">
      <w:pPr>
        <w:pStyle w:val="Paragraphedeliste"/>
      </w:pPr>
      <w:r>
        <w:t xml:space="preserve">Vous pouvez cependant définir </w:t>
      </w:r>
      <w:r w:rsidR="00BB51B3">
        <w:t>une récurrence pour que l’</w:t>
      </w:r>
      <w:r w:rsidR="006853FF">
        <w:t>évènement</w:t>
      </w:r>
      <w:r w:rsidR="00BB51B3">
        <w:t xml:space="preserve"> se répète de façon quotidienne, hebdomadaire, mensuel</w:t>
      </w:r>
      <w:r w:rsidR="006853FF">
        <w:t>le</w:t>
      </w:r>
      <w:r w:rsidR="00BB51B3">
        <w:t>, etc.</w:t>
      </w:r>
    </w:p>
    <w:p w:rsidR="00260BDD" w:rsidRDefault="00BB51B3" w:rsidP="00260BDD">
      <w:pPr>
        <w:pStyle w:val="Paragraphedeliste"/>
      </w:pPr>
      <w:r>
        <w:t>A</w:t>
      </w:r>
      <w:r w:rsidR="00260BDD">
        <w:t xml:space="preserve">ppuyez sur </w:t>
      </w:r>
      <w:r w:rsidR="00260BDD" w:rsidRPr="003C5693">
        <w:rPr>
          <w:b/>
          <w:color w:val="B83288"/>
        </w:rPr>
        <w:t>OK</w:t>
      </w:r>
      <w:r w:rsidR="00260BDD">
        <w:t xml:space="preserve"> pour modifier la </w:t>
      </w:r>
      <w:r w:rsidR="00183BDE">
        <w:t>récurrence</w:t>
      </w:r>
      <w:r w:rsidR="00260BDD">
        <w:t xml:space="preserve">. </w:t>
      </w:r>
      <w:r w:rsidR="00967A53">
        <w:t>Six choix sont disponibles</w:t>
      </w:r>
      <w:r w:rsidR="00183BDE">
        <w:t> :</w:t>
      </w:r>
      <w:r w:rsidR="006853FF">
        <w:t xml:space="preserve"> « </w:t>
      </w:r>
      <w:r w:rsidR="00D81E23">
        <w:t>U</w:t>
      </w:r>
      <w:r w:rsidR="00967A53">
        <w:t>ne fois</w:t>
      </w:r>
      <w:r w:rsidR="006853FF">
        <w:t> »</w:t>
      </w:r>
      <w:r w:rsidR="00967A53">
        <w:t xml:space="preserve">, </w:t>
      </w:r>
      <w:r w:rsidR="006853FF">
        <w:t>« </w:t>
      </w:r>
      <w:r w:rsidR="00D81E23">
        <w:t>T</w:t>
      </w:r>
      <w:r w:rsidR="00183BDE">
        <w:t>outes les heures</w:t>
      </w:r>
      <w:r w:rsidR="006853FF">
        <w:t> »</w:t>
      </w:r>
      <w:r w:rsidR="00183BDE">
        <w:t xml:space="preserve">, </w:t>
      </w:r>
      <w:r w:rsidR="006853FF">
        <w:t>« </w:t>
      </w:r>
      <w:r w:rsidR="00D81E23">
        <w:t>T</w:t>
      </w:r>
      <w:r w:rsidR="00967A53">
        <w:t>ous les jours</w:t>
      </w:r>
      <w:r w:rsidR="006853FF">
        <w:t> »</w:t>
      </w:r>
      <w:r w:rsidR="00967A53">
        <w:t xml:space="preserve">, </w:t>
      </w:r>
      <w:r w:rsidR="006853FF">
        <w:t>« </w:t>
      </w:r>
      <w:r w:rsidR="00D81E23">
        <w:t>C</w:t>
      </w:r>
      <w:r w:rsidR="00967A53">
        <w:t>haque semaine</w:t>
      </w:r>
      <w:r w:rsidR="006853FF">
        <w:t> »</w:t>
      </w:r>
      <w:r w:rsidR="00967A53">
        <w:t xml:space="preserve">, </w:t>
      </w:r>
      <w:r w:rsidR="006853FF">
        <w:t>« </w:t>
      </w:r>
      <w:r w:rsidR="00D81E23">
        <w:t>C</w:t>
      </w:r>
      <w:r w:rsidR="00967A53">
        <w:t>haque mois</w:t>
      </w:r>
      <w:r w:rsidR="006853FF">
        <w:t> »</w:t>
      </w:r>
      <w:r w:rsidR="00967A53">
        <w:t xml:space="preserve">, </w:t>
      </w:r>
      <w:r w:rsidR="006853FF">
        <w:t>« </w:t>
      </w:r>
      <w:r w:rsidR="00D81E23">
        <w:t>c</w:t>
      </w:r>
      <w:r w:rsidR="00967A53">
        <w:t>haque année</w:t>
      </w:r>
      <w:r w:rsidR="006853FF">
        <w:t> »</w:t>
      </w:r>
      <w:r w:rsidR="00967A53">
        <w:t xml:space="preserve">. </w:t>
      </w:r>
      <w:r w:rsidR="00260BDD">
        <w:t>U</w:t>
      </w:r>
      <w:r w:rsidR="00260BDD" w:rsidRPr="001C7EC2">
        <w:t xml:space="preserve">tilisez </w:t>
      </w:r>
      <w:r w:rsidR="00260BDD" w:rsidRPr="003C5693">
        <w:rPr>
          <w:b/>
          <w:color w:val="B83288"/>
        </w:rPr>
        <w:t>Haut</w:t>
      </w:r>
      <w:r w:rsidR="00260BDD" w:rsidRPr="001C7EC2">
        <w:t xml:space="preserve"> et </w:t>
      </w:r>
      <w:r w:rsidR="00260BDD" w:rsidRPr="003C5693">
        <w:rPr>
          <w:b/>
          <w:color w:val="B83288"/>
        </w:rPr>
        <w:t xml:space="preserve">Bas </w:t>
      </w:r>
      <w:r w:rsidR="00260BDD">
        <w:t>dans la liste</w:t>
      </w:r>
      <w:r w:rsidR="00260BDD" w:rsidRPr="001C7EC2">
        <w:t xml:space="preserve"> pour </w:t>
      </w:r>
      <w:r w:rsidR="00260BDD">
        <w:t xml:space="preserve">sélectionner </w:t>
      </w:r>
      <w:r w:rsidR="00967A53">
        <w:t>la récurrence souhaitée</w:t>
      </w:r>
      <w:r w:rsidR="00260BDD">
        <w:t xml:space="preserve"> puis validez avec la touche </w:t>
      </w:r>
      <w:r w:rsidR="00260BDD" w:rsidRPr="003C5693">
        <w:rPr>
          <w:b/>
          <w:color w:val="B83288"/>
        </w:rPr>
        <w:t>OK</w:t>
      </w:r>
      <w:r w:rsidR="00260BDD">
        <w:t xml:space="preserve">. </w:t>
      </w:r>
      <w:r w:rsidR="00967A53">
        <w:t>La récurrence est sauvegardée et l’écran de création de l’</w:t>
      </w:r>
      <w:r w:rsidR="006853FF">
        <w:t>évènement</w:t>
      </w:r>
      <w:r w:rsidR="00967A53">
        <w:t xml:space="preserve"> est de nouveau affiché.</w:t>
      </w:r>
    </w:p>
    <w:p w:rsidR="003D7C26" w:rsidRDefault="00967A53" w:rsidP="00F729B1">
      <w:pPr>
        <w:pStyle w:val="Paragraphedeliste"/>
        <w:numPr>
          <w:ilvl w:val="0"/>
          <w:numId w:val="15"/>
        </w:numPr>
      </w:pPr>
      <w:r>
        <w:rPr>
          <w:b/>
        </w:rPr>
        <w:t>Rappel</w:t>
      </w:r>
      <w:r w:rsidR="004C50BE">
        <w:rPr>
          <w:b/>
        </w:rPr>
        <w:t> </w:t>
      </w:r>
      <w:r w:rsidR="004C50BE">
        <w:t>: permet de définir le moment où le rappel de l’</w:t>
      </w:r>
      <w:r w:rsidR="006853FF">
        <w:t>évènement</w:t>
      </w:r>
      <w:r w:rsidR="004C50BE">
        <w:t xml:space="preserve"> doit survenir. Sept rappels sont disponibles :</w:t>
      </w:r>
      <w:r w:rsidR="007C3354">
        <w:t xml:space="preserve"> </w:t>
      </w:r>
      <w:r w:rsidR="00D81E23">
        <w:t>« </w:t>
      </w:r>
      <w:r w:rsidR="007C3354">
        <w:t>À</w:t>
      </w:r>
      <w:r w:rsidR="004C50BE">
        <w:t xml:space="preserve"> l’heure de l’</w:t>
      </w:r>
      <w:r w:rsidR="006853FF">
        <w:t>évènement</w:t>
      </w:r>
      <w:r w:rsidR="00D81E23">
        <w:t> »</w:t>
      </w:r>
      <w:r w:rsidR="004C50BE">
        <w:t xml:space="preserve">, </w:t>
      </w:r>
      <w:r w:rsidR="00D81E23">
        <w:t>« </w:t>
      </w:r>
      <w:r w:rsidR="004C50BE">
        <w:t>5 minutes avant</w:t>
      </w:r>
      <w:r w:rsidR="00D81E23">
        <w:t> »</w:t>
      </w:r>
      <w:r w:rsidR="004C50BE">
        <w:t xml:space="preserve">, </w:t>
      </w:r>
      <w:r w:rsidR="00D81E23">
        <w:t>« </w:t>
      </w:r>
      <w:r w:rsidR="004C50BE">
        <w:t>10 minutes avant</w:t>
      </w:r>
      <w:r w:rsidR="00D81E23">
        <w:t> »</w:t>
      </w:r>
      <w:r w:rsidR="004C50BE">
        <w:t xml:space="preserve">, </w:t>
      </w:r>
      <w:r w:rsidR="00D81E23">
        <w:t>« </w:t>
      </w:r>
      <w:r w:rsidR="004C50BE">
        <w:t>30 minutes avant</w:t>
      </w:r>
      <w:r w:rsidR="00D81E23">
        <w:t> »</w:t>
      </w:r>
      <w:r w:rsidR="004C50BE">
        <w:t xml:space="preserve">, </w:t>
      </w:r>
      <w:r w:rsidR="00D81E23">
        <w:t>« </w:t>
      </w:r>
      <w:r w:rsidR="004C50BE">
        <w:t>1 heure avant</w:t>
      </w:r>
      <w:r w:rsidR="00D81E23">
        <w:t> »</w:t>
      </w:r>
      <w:r w:rsidR="004C50BE">
        <w:t xml:space="preserve">, </w:t>
      </w:r>
      <w:r w:rsidR="00D81E23">
        <w:t>« </w:t>
      </w:r>
      <w:r w:rsidR="004C50BE">
        <w:t>1 jour avant</w:t>
      </w:r>
      <w:r w:rsidR="00D81E23">
        <w:t> »</w:t>
      </w:r>
      <w:r w:rsidR="004C50BE">
        <w:t xml:space="preserve">, </w:t>
      </w:r>
      <w:r w:rsidR="00D81E23">
        <w:t>« </w:t>
      </w:r>
      <w:r w:rsidR="004C50BE">
        <w:t>2 jours avant</w:t>
      </w:r>
      <w:r w:rsidR="00D81E23">
        <w:t> »</w:t>
      </w:r>
      <w:r w:rsidR="004C50BE">
        <w:t>.</w:t>
      </w:r>
      <w:r w:rsidR="007C3354">
        <w:t xml:space="preserve"> Par défaut, « À l’heure de l’</w:t>
      </w:r>
      <w:r w:rsidR="006853FF">
        <w:t>évènement</w:t>
      </w:r>
      <w:r w:rsidR="007C3354">
        <w:t xml:space="preserve"> » est </w:t>
      </w:r>
      <w:r w:rsidR="00B90D3C">
        <w:t>sélectionné</w:t>
      </w:r>
      <w:r w:rsidR="007C3354">
        <w:t>.</w:t>
      </w:r>
      <w:r w:rsidR="003D7C26" w:rsidRPr="003D7C26">
        <w:t xml:space="preserve"> </w:t>
      </w:r>
      <w:r w:rsidR="003D7C26">
        <w:t xml:space="preserve">Appuyez sur la touche </w:t>
      </w:r>
      <w:r w:rsidR="003D7C26" w:rsidRPr="007C3354">
        <w:rPr>
          <w:b/>
          <w:color w:val="B83288"/>
        </w:rPr>
        <w:t>OK</w:t>
      </w:r>
      <w:r w:rsidR="003D7C26">
        <w:t xml:space="preserve"> pour modifier, utilisez ensuite </w:t>
      </w:r>
      <w:r w:rsidR="003D7C26" w:rsidRPr="007C3354">
        <w:rPr>
          <w:b/>
          <w:color w:val="B83288"/>
        </w:rPr>
        <w:t>Haut</w:t>
      </w:r>
      <w:r w:rsidR="003D7C26">
        <w:t xml:space="preserve"> et </w:t>
      </w:r>
      <w:r w:rsidR="003D7C26" w:rsidRPr="007C3354">
        <w:rPr>
          <w:b/>
          <w:color w:val="B83288"/>
        </w:rPr>
        <w:t>Bas</w:t>
      </w:r>
      <w:r w:rsidR="003D7C26">
        <w:t xml:space="preserve"> pour sélectionner une autre valeur de rappel et validez votre choix avec la touche </w:t>
      </w:r>
      <w:r w:rsidR="003D7C26" w:rsidRPr="007C3354">
        <w:rPr>
          <w:b/>
          <w:color w:val="B83288"/>
        </w:rPr>
        <w:t>OK</w:t>
      </w:r>
      <w:r w:rsidR="003D7C26" w:rsidRPr="00FE02FA">
        <w:t>.</w:t>
      </w:r>
    </w:p>
    <w:p w:rsidR="00BB51B3" w:rsidRDefault="00BB51B3" w:rsidP="00077DCD">
      <w:pPr>
        <w:pStyle w:val="Paragraphedeliste"/>
        <w:numPr>
          <w:ilvl w:val="0"/>
          <w:numId w:val="27"/>
        </w:numPr>
        <w:spacing w:after="240"/>
      </w:pPr>
      <w:r w:rsidRPr="00BB51B3">
        <w:rPr>
          <w:b/>
        </w:rPr>
        <w:t>Sonnerie</w:t>
      </w:r>
      <w:r>
        <w:t> : permet de définir la sonnerie de l</w:t>
      </w:r>
      <w:r w:rsidR="003D7C26">
        <w:t>’</w:t>
      </w:r>
      <w:r w:rsidR="006853FF">
        <w:t>évènement</w:t>
      </w:r>
      <w:r w:rsidR="00ED11C7">
        <w:t>.</w:t>
      </w:r>
      <w:r>
        <w:t xml:space="preserve"> Appuyez sur </w:t>
      </w:r>
      <w:r w:rsidRPr="00BB51B3">
        <w:rPr>
          <w:b/>
          <w:color w:val="B83288"/>
        </w:rPr>
        <w:t>OK</w:t>
      </w:r>
      <w:r>
        <w:t xml:space="preserve"> pour modifier la sonnerie. U</w:t>
      </w:r>
      <w:r w:rsidRPr="001C7EC2">
        <w:t xml:space="preserve">tilisez </w:t>
      </w:r>
      <w:r w:rsidRPr="00BB51B3">
        <w:rPr>
          <w:b/>
          <w:color w:val="B83288"/>
        </w:rPr>
        <w:t>Haut</w:t>
      </w:r>
      <w:r w:rsidRPr="001C7EC2">
        <w:t xml:space="preserve"> et </w:t>
      </w:r>
      <w:r w:rsidRPr="00BB51B3">
        <w:rPr>
          <w:b/>
          <w:color w:val="B83288"/>
        </w:rPr>
        <w:t xml:space="preserve">Bas </w:t>
      </w:r>
      <w:r>
        <w:t>dans la liste</w:t>
      </w:r>
      <w:r w:rsidRPr="001C7EC2">
        <w:t xml:space="preserve"> pour </w:t>
      </w:r>
      <w:r>
        <w:t>sélectionner votre sonnerie, celle-ci est joué</w:t>
      </w:r>
      <w:r w:rsidR="00C435E5">
        <w:t>e</w:t>
      </w:r>
      <w:r>
        <w:t xml:space="preserve"> automatiquement après quelques secondes. Confirmez</w:t>
      </w:r>
      <w:r w:rsidRPr="001C7EC2">
        <w:t xml:space="preserve"> votre choix avec la touche </w:t>
      </w:r>
      <w:r w:rsidRPr="00BB51B3">
        <w:rPr>
          <w:b/>
          <w:color w:val="B83288"/>
        </w:rPr>
        <w:t>OK</w:t>
      </w:r>
      <w:r>
        <w:t>. La sonnerie est sauvegardée et l’écran de création de l</w:t>
      </w:r>
      <w:r w:rsidR="003D7C26">
        <w:t>’</w:t>
      </w:r>
      <w:r w:rsidR="006853FF">
        <w:t>évènement</w:t>
      </w:r>
      <w:r>
        <w:t xml:space="preserve"> est de nouveau affiché.</w:t>
      </w:r>
    </w:p>
    <w:p w:rsidR="007E7DEA" w:rsidRDefault="007E7DEA" w:rsidP="006627EA">
      <w:pPr>
        <w:spacing w:after="240"/>
        <w:ind w:left="360"/>
      </w:pPr>
      <w:r w:rsidRPr="007E7DEA">
        <w:rPr>
          <w:u w:val="single"/>
        </w:rPr>
        <w:lastRenderedPageBreak/>
        <w:t>Bon à savoir</w:t>
      </w:r>
      <w:r>
        <w:t> : Vous pouvez ajouter vos propres sonneries d’</w:t>
      </w:r>
      <w:r w:rsidR="006853FF">
        <w:t>évènement</w:t>
      </w:r>
      <w:r>
        <w:t xml:space="preserve"> dans MiniVision. Pour ce faire, connectez MiniVision à votre ordinateur via le câ</w:t>
      </w:r>
      <w:r w:rsidR="008D0E35">
        <w:t>ble USB. MiniVision est reconnu</w:t>
      </w:r>
      <w:r>
        <w:t xml:space="preserve"> comme un espace de stockage externe. Ouvrez le dossier « MiniVision » puis « Mémoire de stockage interne » pour accéder à la mémoire du téléphone. Copiez vos sonneries d’évènement au format </w:t>
      </w:r>
      <w:r w:rsidR="008D0E35">
        <w:t>MP</w:t>
      </w:r>
      <w:r>
        <w:t>3 dans le dossier « Ringtones ». Vos sonneries seront ensuite disponibles dans la liste des sonneries et seront identifié</w:t>
      </w:r>
      <w:r w:rsidR="001C1B0A">
        <w:t>e</w:t>
      </w:r>
      <w:r>
        <w:t>s avec le titre du fichier MP3.</w:t>
      </w:r>
    </w:p>
    <w:p w:rsidR="00260BDD" w:rsidRDefault="00260BDD" w:rsidP="0040160C">
      <w:pPr>
        <w:spacing w:after="240"/>
      </w:pPr>
      <w:r>
        <w:t xml:space="preserve">Une fois les différents champs </w:t>
      </w:r>
      <w:r w:rsidR="009B55EA">
        <w:t xml:space="preserve">de l’évènement </w:t>
      </w:r>
      <w:r>
        <w:t xml:space="preserve">renseignés, appuyez sur </w:t>
      </w:r>
      <w:r w:rsidRPr="00303919">
        <w:rPr>
          <w:b/>
          <w:color w:val="B83288"/>
        </w:rPr>
        <w:t xml:space="preserve">Menu </w:t>
      </w:r>
      <w:r w:rsidRPr="00303919">
        <w:t>pour ouvrir l’écran des options</w:t>
      </w:r>
      <w:r>
        <w:t xml:space="preserve">. Utilisez ensuite </w:t>
      </w:r>
      <w:r w:rsidRPr="00303919">
        <w:rPr>
          <w:b/>
          <w:color w:val="B83288"/>
        </w:rPr>
        <w:t>Haut</w:t>
      </w:r>
      <w:r>
        <w:t xml:space="preserve"> et </w:t>
      </w:r>
      <w:r w:rsidRPr="00303919">
        <w:rPr>
          <w:b/>
          <w:color w:val="B83288"/>
        </w:rPr>
        <w:t>Bas</w:t>
      </w:r>
      <w:r>
        <w:rPr>
          <w:b/>
          <w:color w:val="B83288"/>
        </w:rPr>
        <w:t xml:space="preserve"> </w:t>
      </w:r>
      <w:r w:rsidRPr="002B6E7C">
        <w:t>pour</w:t>
      </w:r>
      <w:r>
        <w:t xml:space="preserve"> sélectionner « Sauvegarder » puis validez avec la touche </w:t>
      </w:r>
      <w:r w:rsidRPr="00303919">
        <w:rPr>
          <w:b/>
          <w:color w:val="B83288"/>
        </w:rPr>
        <w:t>OK</w:t>
      </w:r>
      <w:r>
        <w:t>.</w:t>
      </w:r>
    </w:p>
    <w:p w:rsidR="00260BDD" w:rsidRDefault="00260BDD" w:rsidP="00260BDD">
      <w:r w:rsidRPr="00303919">
        <w:rPr>
          <w:u w:val="single"/>
        </w:rPr>
        <w:t>Bon à savoir</w:t>
      </w:r>
      <w:r w:rsidRPr="004E0D7D">
        <w:t> :</w:t>
      </w:r>
      <w:r>
        <w:t xml:space="preserve"> Un appui sur la touche</w:t>
      </w:r>
      <w:r w:rsidRPr="00303919">
        <w:rPr>
          <w:b/>
          <w:color w:val="B83288"/>
        </w:rPr>
        <w:t xml:space="preserve"> Retour</w:t>
      </w:r>
      <w:r>
        <w:t xml:space="preserve"> permet également de sauvegarder l’</w:t>
      </w:r>
      <w:r w:rsidR="006853FF">
        <w:t>évènement</w:t>
      </w:r>
      <w:r>
        <w:t xml:space="preserve"> si au moins un des champs est renseigné.</w:t>
      </w:r>
    </w:p>
    <w:p w:rsidR="00260BDD" w:rsidRDefault="00260BDD" w:rsidP="00260BDD">
      <w:pPr>
        <w:pStyle w:val="Titre3"/>
      </w:pPr>
      <w:bookmarkStart w:id="104" w:name="_Toc18333487"/>
      <w:r>
        <w:t xml:space="preserve">Arrêter </w:t>
      </w:r>
      <w:r w:rsidR="0040160C">
        <w:t xml:space="preserve">l’alarme d’un </w:t>
      </w:r>
      <w:r w:rsidR="006853FF">
        <w:t>évènement</w:t>
      </w:r>
      <w:bookmarkEnd w:id="104"/>
    </w:p>
    <w:p w:rsidR="00260BDD" w:rsidRDefault="0040160C" w:rsidP="00260BDD">
      <w:r>
        <w:t>Lorsqu</w:t>
      </w:r>
      <w:r w:rsidR="0045009A">
        <w:t>e l’alarme d’un</w:t>
      </w:r>
      <w:r w:rsidR="00260BDD">
        <w:t xml:space="preserve"> </w:t>
      </w:r>
      <w:r w:rsidR="006853FF">
        <w:t>évènement</w:t>
      </w:r>
      <w:r w:rsidR="00260BDD">
        <w:t xml:space="preserve"> sonne, un écran comportant les options suivantes </w:t>
      </w:r>
      <w:r w:rsidR="0056145A">
        <w:t>apparaît</w:t>
      </w:r>
      <w:r w:rsidR="00260BDD">
        <w:t xml:space="preserve"> : </w:t>
      </w:r>
    </w:p>
    <w:p w:rsidR="00260BDD" w:rsidRDefault="0040160C" w:rsidP="00F729B1">
      <w:pPr>
        <w:pStyle w:val="Paragraphedeliste"/>
        <w:numPr>
          <w:ilvl w:val="0"/>
          <w:numId w:val="28"/>
        </w:numPr>
      </w:pPr>
      <w:r>
        <w:t>Titre</w:t>
      </w:r>
      <w:r w:rsidR="00260BDD">
        <w:t xml:space="preserve"> : permet de </w:t>
      </w:r>
      <w:r w:rsidR="0056145A">
        <w:t>connaître</w:t>
      </w:r>
      <w:r w:rsidR="00260BDD">
        <w:t xml:space="preserve"> </w:t>
      </w:r>
      <w:r>
        <w:t>le nom de l’</w:t>
      </w:r>
      <w:r w:rsidR="006853FF">
        <w:t>évènement</w:t>
      </w:r>
    </w:p>
    <w:p w:rsidR="00260BDD" w:rsidRDefault="00260BDD" w:rsidP="00F729B1">
      <w:pPr>
        <w:pStyle w:val="Paragraphedeliste"/>
        <w:numPr>
          <w:ilvl w:val="0"/>
          <w:numId w:val="28"/>
        </w:numPr>
      </w:pPr>
      <w:r>
        <w:t>Arrêter : permet de stopper l</w:t>
      </w:r>
      <w:r w:rsidR="0045009A">
        <w:t xml:space="preserve">’alarme </w:t>
      </w:r>
      <w:r w:rsidR="0040160C">
        <w:t>de l’</w:t>
      </w:r>
      <w:r w:rsidR="006853FF">
        <w:t>évènement</w:t>
      </w:r>
    </w:p>
    <w:p w:rsidR="00260BDD" w:rsidRDefault="00260BDD" w:rsidP="00F729B1">
      <w:pPr>
        <w:pStyle w:val="Paragraphedeliste"/>
        <w:numPr>
          <w:ilvl w:val="0"/>
          <w:numId w:val="28"/>
        </w:numPr>
      </w:pPr>
      <w:r>
        <w:t>Répéter : permet de stopper</w:t>
      </w:r>
      <w:r w:rsidR="0040160C" w:rsidRPr="0040160C">
        <w:t xml:space="preserve"> </w:t>
      </w:r>
      <w:r w:rsidR="0045009A">
        <w:t>l’alarme</w:t>
      </w:r>
      <w:r w:rsidR="0040160C">
        <w:t xml:space="preserve"> de l’</w:t>
      </w:r>
      <w:r w:rsidR="006853FF">
        <w:t>évènement</w:t>
      </w:r>
      <w:r w:rsidR="0040160C">
        <w:t xml:space="preserve"> </w:t>
      </w:r>
      <w:r>
        <w:t>et de la faire sonner à nouveau 10 min plus tard.</w:t>
      </w:r>
    </w:p>
    <w:p w:rsidR="00260BDD" w:rsidRDefault="00260BDD" w:rsidP="00260BDD">
      <w:r>
        <w:t xml:space="preserve">Utilisez </w:t>
      </w:r>
      <w:r w:rsidRPr="007D601D">
        <w:rPr>
          <w:b/>
          <w:color w:val="B83288"/>
        </w:rPr>
        <w:t>Haut</w:t>
      </w:r>
      <w:r>
        <w:t xml:space="preserve"> et </w:t>
      </w:r>
      <w:r w:rsidRPr="007D601D">
        <w:rPr>
          <w:b/>
          <w:color w:val="B83288"/>
        </w:rPr>
        <w:t xml:space="preserve">Bas </w:t>
      </w:r>
      <w:r>
        <w:t>pour sélectionner « </w:t>
      </w:r>
      <w:r w:rsidRPr="007D601D">
        <w:t>Arrêter</w:t>
      </w:r>
      <w:r>
        <w:t> » ou « </w:t>
      </w:r>
      <w:r w:rsidRPr="007D601D">
        <w:t>Répéter</w:t>
      </w:r>
      <w:r>
        <w:t xml:space="preserve"> », puis confirmer l’action en appuyant sur la touche </w:t>
      </w:r>
      <w:r>
        <w:rPr>
          <w:b/>
          <w:color w:val="B83288"/>
        </w:rPr>
        <w:t>OK</w:t>
      </w:r>
      <w:r w:rsidRPr="007D601D">
        <w:t>.</w:t>
      </w:r>
    </w:p>
    <w:p w:rsidR="00F8212C" w:rsidRDefault="00F8212C" w:rsidP="00583D52">
      <w:pPr>
        <w:spacing w:after="240"/>
      </w:pPr>
      <w:r>
        <w:t xml:space="preserve">Un appui sur la touche </w:t>
      </w:r>
      <w:r w:rsidRPr="00F8212C">
        <w:rPr>
          <w:b/>
          <w:color w:val="B83288"/>
        </w:rPr>
        <w:t>Retour</w:t>
      </w:r>
      <w:r>
        <w:t xml:space="preserve"> permet également de stopper l’alarme de l’</w:t>
      </w:r>
      <w:r w:rsidR="006853FF">
        <w:t>évènement</w:t>
      </w:r>
      <w:r>
        <w:t>.</w:t>
      </w:r>
    </w:p>
    <w:p w:rsidR="00583D52" w:rsidRPr="00A57198" w:rsidRDefault="00583D52" w:rsidP="00F8212C">
      <w:r w:rsidRPr="00702499">
        <w:rPr>
          <w:u w:val="single"/>
        </w:rPr>
        <w:t>Bon à savoir</w:t>
      </w:r>
      <w:r w:rsidRPr="004E0D7D">
        <w:t> :</w:t>
      </w:r>
      <w:r>
        <w:t xml:space="preserve"> MiniVision doit être allumé ou en veille pour que le téléphone sonne à l’heure de l’évènement. Si le téléphone est éteint, il n’y aura pas de rappel de l’évènement.</w:t>
      </w:r>
    </w:p>
    <w:p w:rsidR="00260BDD" w:rsidRDefault="00260BDD" w:rsidP="00260BDD">
      <w:pPr>
        <w:pStyle w:val="Titre3"/>
      </w:pPr>
      <w:bookmarkStart w:id="105" w:name="_Toc18333488"/>
      <w:r>
        <w:t>Modifier un</w:t>
      </w:r>
      <w:r w:rsidR="0040160C">
        <w:t xml:space="preserve"> </w:t>
      </w:r>
      <w:r w:rsidR="006853FF">
        <w:t>évènement</w:t>
      </w:r>
      <w:bookmarkEnd w:id="105"/>
    </w:p>
    <w:p w:rsidR="00260BDD" w:rsidRDefault="00260BDD" w:rsidP="00260BDD">
      <w:r>
        <w:t xml:space="preserve">Depuis l’écran principal de l’application </w:t>
      </w:r>
      <w:r w:rsidR="0040160C">
        <w:t>Agenda</w:t>
      </w:r>
      <w:r>
        <w:t xml:space="preserve">, utilisez </w:t>
      </w:r>
      <w:r w:rsidRPr="00177F81">
        <w:rPr>
          <w:b/>
          <w:color w:val="B83288"/>
        </w:rPr>
        <w:t>Haut</w:t>
      </w:r>
      <w:r>
        <w:t xml:space="preserve"> et </w:t>
      </w:r>
      <w:r w:rsidRPr="00177F81">
        <w:rPr>
          <w:b/>
          <w:color w:val="B83288"/>
        </w:rPr>
        <w:t>Bas</w:t>
      </w:r>
      <w:r w:rsidR="0040160C">
        <w:t xml:space="preserve"> pour sélectionner l’</w:t>
      </w:r>
      <w:r w:rsidR="006853FF">
        <w:t>évènement</w:t>
      </w:r>
      <w:r w:rsidR="0040160C">
        <w:t>,</w:t>
      </w:r>
      <w:r>
        <w:t xml:space="preserve"> que vous souhaitez modifier </w:t>
      </w:r>
      <w:r w:rsidR="001B479B">
        <w:t>puis validez</w:t>
      </w:r>
      <w:r>
        <w:t xml:space="preserve"> avec la touche </w:t>
      </w:r>
      <w:r w:rsidRPr="00177F81">
        <w:rPr>
          <w:b/>
          <w:color w:val="B83288"/>
        </w:rPr>
        <w:t>OK</w:t>
      </w:r>
      <w:r>
        <w:t>.</w:t>
      </w:r>
    </w:p>
    <w:p w:rsidR="00260BDD" w:rsidRDefault="0045009A" w:rsidP="00260BDD">
      <w:r>
        <w:t>L’</w:t>
      </w:r>
      <w:r w:rsidR="006853FF">
        <w:t>évènement</w:t>
      </w:r>
      <w:r w:rsidR="00260BDD">
        <w:t xml:space="preserve"> s’ouvre en mode édition, utilisez alors </w:t>
      </w:r>
      <w:r w:rsidR="00260BDD" w:rsidRPr="005942E5">
        <w:rPr>
          <w:b/>
          <w:color w:val="B83288"/>
        </w:rPr>
        <w:t>Haut</w:t>
      </w:r>
      <w:r w:rsidR="00260BDD">
        <w:t xml:space="preserve"> et </w:t>
      </w:r>
      <w:r w:rsidR="00260BDD" w:rsidRPr="005942E5">
        <w:rPr>
          <w:b/>
          <w:color w:val="B83288"/>
        </w:rPr>
        <w:t>Bas</w:t>
      </w:r>
      <w:r w:rsidR="00260BDD">
        <w:t xml:space="preserve"> pour sélectionner le champ que vous souhaitez modifier parmi les choix suivant</w:t>
      </w:r>
      <w:r w:rsidR="002E4F0A">
        <w:t>s</w:t>
      </w:r>
      <w:r w:rsidR="00260BDD">
        <w:t xml:space="preserve"> : </w:t>
      </w:r>
      <w:r w:rsidR="002E4F0A">
        <w:t>titre, date, h</w:t>
      </w:r>
      <w:r w:rsidR="00260BDD">
        <w:t>eure,</w:t>
      </w:r>
      <w:r w:rsidR="002E4F0A">
        <w:t xml:space="preserve"> récurrence</w:t>
      </w:r>
      <w:r w:rsidR="00260BDD">
        <w:t xml:space="preserve">, </w:t>
      </w:r>
      <w:r w:rsidR="002E4F0A">
        <w:t>rappel, sonnerie</w:t>
      </w:r>
      <w:r w:rsidR="00260BDD">
        <w:t>.</w:t>
      </w:r>
    </w:p>
    <w:p w:rsidR="00260BDD" w:rsidRDefault="00260BDD" w:rsidP="00260BDD">
      <w:r>
        <w:t xml:space="preserve">Suivez alors la même procédure que pour </w:t>
      </w:r>
      <w:r w:rsidRPr="00BB1DB1">
        <w:rPr>
          <w:b/>
          <w:i/>
        </w:rPr>
        <w:t>« </w:t>
      </w:r>
      <w:r w:rsidR="00747F0D">
        <w:fldChar w:fldCharType="begin"/>
      </w:r>
      <w:r w:rsidR="00747F0D">
        <w:instrText xml:space="preserve"> REF _Ref519169694 \h  \* MERGEFORMAT </w:instrText>
      </w:r>
      <w:r w:rsidR="00747F0D">
        <w:fldChar w:fldCharType="separate"/>
      </w:r>
      <w:r w:rsidR="006A7DCF" w:rsidRPr="006A7DCF">
        <w:rPr>
          <w:b/>
          <w:i/>
          <w:color w:val="0070C0"/>
        </w:rPr>
        <w:t>Ajouter un évènement</w:t>
      </w:r>
      <w:r w:rsidR="00747F0D">
        <w:fldChar w:fldCharType="end"/>
      </w:r>
      <w:r w:rsidR="00096BB5">
        <w:rPr>
          <w:b/>
          <w:i/>
          <w:color w:val="0070C0"/>
        </w:rPr>
        <w:t xml:space="preserve"> </w:t>
      </w:r>
      <w:r w:rsidRPr="00BB1DB1">
        <w:rPr>
          <w:b/>
          <w:i/>
        </w:rPr>
        <w:t>»</w:t>
      </w:r>
      <w:r w:rsidRPr="00096BB5">
        <w:rPr>
          <w:i/>
        </w:rPr>
        <w:t>.</w:t>
      </w:r>
    </w:p>
    <w:p w:rsidR="00260BDD" w:rsidRDefault="00260BDD" w:rsidP="00260BDD">
      <w:pPr>
        <w:spacing w:after="240"/>
      </w:pPr>
      <w:r>
        <w:t xml:space="preserve">Une fois la modification effectuée, appuyez sur </w:t>
      </w:r>
      <w:r w:rsidRPr="00303919">
        <w:rPr>
          <w:b/>
          <w:color w:val="B83288"/>
        </w:rPr>
        <w:t xml:space="preserve">Menu </w:t>
      </w:r>
      <w:r w:rsidRPr="00303919">
        <w:t>pour ouvrir l’écran des options</w:t>
      </w:r>
      <w:r>
        <w:t xml:space="preserve">. Utilisez ensuite </w:t>
      </w:r>
      <w:r w:rsidRPr="00303919">
        <w:rPr>
          <w:b/>
          <w:color w:val="B83288"/>
        </w:rPr>
        <w:t>Haut</w:t>
      </w:r>
      <w:r>
        <w:t xml:space="preserve"> et </w:t>
      </w:r>
      <w:r w:rsidRPr="00303919">
        <w:rPr>
          <w:b/>
          <w:color w:val="B83288"/>
        </w:rPr>
        <w:t>Bas</w:t>
      </w:r>
      <w:r>
        <w:rPr>
          <w:b/>
          <w:color w:val="B83288"/>
        </w:rPr>
        <w:t xml:space="preserve"> </w:t>
      </w:r>
      <w:r w:rsidRPr="002B6E7C">
        <w:t>pour</w:t>
      </w:r>
      <w:r>
        <w:t xml:space="preserve"> sélectionner « Sauvegarder » puis validez avec la touche </w:t>
      </w:r>
      <w:r w:rsidRPr="00303919">
        <w:rPr>
          <w:b/>
          <w:color w:val="B83288"/>
        </w:rPr>
        <w:t>OK</w:t>
      </w:r>
      <w:r>
        <w:t>.</w:t>
      </w:r>
    </w:p>
    <w:p w:rsidR="00260BDD" w:rsidRDefault="00260BDD" w:rsidP="00260BDD">
      <w:r w:rsidRPr="00303919">
        <w:rPr>
          <w:u w:val="single"/>
        </w:rPr>
        <w:t>Bon à savoir</w:t>
      </w:r>
      <w:r w:rsidRPr="004E0D7D">
        <w:t> :</w:t>
      </w:r>
      <w:r>
        <w:t xml:space="preserve"> Un appui sur la touche</w:t>
      </w:r>
      <w:r w:rsidRPr="00303919">
        <w:rPr>
          <w:b/>
          <w:color w:val="B83288"/>
        </w:rPr>
        <w:t xml:space="preserve"> Retour</w:t>
      </w:r>
      <w:r>
        <w:t xml:space="preserve"> permet également de sauvegarder l’</w:t>
      </w:r>
      <w:r w:rsidR="006853FF">
        <w:t>évènement</w:t>
      </w:r>
      <w:r w:rsidR="00096BB5">
        <w:t xml:space="preserve"> </w:t>
      </w:r>
      <w:r>
        <w:t>si au moins un des champs a été modifié.</w:t>
      </w:r>
    </w:p>
    <w:p w:rsidR="00260BDD" w:rsidRDefault="00260BDD" w:rsidP="00260BDD">
      <w:r>
        <w:t xml:space="preserve">Pour annuler des modifications effectuées sur </w:t>
      </w:r>
      <w:r w:rsidR="00096BB5">
        <w:t xml:space="preserve">un </w:t>
      </w:r>
      <w:r w:rsidR="006853FF">
        <w:t>évènement</w:t>
      </w:r>
      <w:r>
        <w:t>,</w:t>
      </w:r>
      <w:r w:rsidRPr="00E22912">
        <w:t xml:space="preserve"> </w:t>
      </w:r>
      <w:r>
        <w:t xml:space="preserve">appuyez sur </w:t>
      </w:r>
      <w:r w:rsidRPr="00303919">
        <w:rPr>
          <w:b/>
          <w:color w:val="B83288"/>
        </w:rPr>
        <w:t xml:space="preserve">Menu </w:t>
      </w:r>
      <w:r w:rsidRPr="00303919">
        <w:t>pour ouvrir l’écran des options</w:t>
      </w:r>
      <w:r>
        <w:t xml:space="preserve"> puis utilisez </w:t>
      </w:r>
      <w:r w:rsidRPr="00303919">
        <w:rPr>
          <w:b/>
          <w:color w:val="B83288"/>
        </w:rPr>
        <w:t>Haut</w:t>
      </w:r>
      <w:r>
        <w:t xml:space="preserve"> et </w:t>
      </w:r>
      <w:r w:rsidRPr="00303919">
        <w:rPr>
          <w:b/>
          <w:color w:val="B83288"/>
        </w:rPr>
        <w:t>Bas</w:t>
      </w:r>
      <w:r>
        <w:rPr>
          <w:b/>
          <w:color w:val="B83288"/>
        </w:rPr>
        <w:t xml:space="preserve"> </w:t>
      </w:r>
      <w:r w:rsidRPr="002B6E7C">
        <w:t>pour</w:t>
      </w:r>
      <w:r>
        <w:t xml:space="preserve"> sélectionner « Annuler ». Validez l’annulation avec la touche </w:t>
      </w:r>
      <w:r w:rsidRPr="00303919">
        <w:rPr>
          <w:b/>
          <w:color w:val="B83288"/>
        </w:rPr>
        <w:t>OK</w:t>
      </w:r>
      <w:r>
        <w:t>.</w:t>
      </w:r>
    </w:p>
    <w:p w:rsidR="00260BDD" w:rsidRDefault="00260BDD" w:rsidP="00260BDD">
      <w:pPr>
        <w:pStyle w:val="Titre3"/>
      </w:pPr>
      <w:bookmarkStart w:id="106" w:name="_Toc18333489"/>
      <w:r>
        <w:t xml:space="preserve">Supprimer </w:t>
      </w:r>
      <w:r w:rsidR="00096BB5">
        <w:t xml:space="preserve">un </w:t>
      </w:r>
      <w:r w:rsidR="006853FF">
        <w:t>évènement</w:t>
      </w:r>
      <w:bookmarkEnd w:id="106"/>
    </w:p>
    <w:p w:rsidR="00260BDD" w:rsidRDefault="00260BDD" w:rsidP="0063474B">
      <w:pPr>
        <w:spacing w:after="240"/>
      </w:pPr>
      <w:r>
        <w:t xml:space="preserve">Depuis l’écran principal de l’application </w:t>
      </w:r>
      <w:r w:rsidR="0063474B">
        <w:t>Agenda</w:t>
      </w:r>
      <w:r>
        <w:t xml:space="preserve">, utilisez </w:t>
      </w:r>
      <w:r w:rsidRPr="00177F81">
        <w:rPr>
          <w:b/>
          <w:color w:val="B83288"/>
        </w:rPr>
        <w:t>Haut</w:t>
      </w:r>
      <w:r>
        <w:t xml:space="preserve"> et </w:t>
      </w:r>
      <w:r w:rsidRPr="00177F81">
        <w:rPr>
          <w:b/>
          <w:color w:val="B83288"/>
        </w:rPr>
        <w:t>Bas</w:t>
      </w:r>
      <w:r w:rsidR="0063474B">
        <w:t xml:space="preserve"> pour sélectionner l’</w:t>
      </w:r>
      <w:r w:rsidR="006853FF">
        <w:t>évènement</w:t>
      </w:r>
      <w:r w:rsidR="0063474B">
        <w:t xml:space="preserve"> </w:t>
      </w:r>
      <w:r>
        <w:t xml:space="preserve">que vous souhaitez supprimer </w:t>
      </w:r>
      <w:r w:rsidR="001B479B">
        <w:t>puis validez</w:t>
      </w:r>
      <w:r>
        <w:t xml:space="preserve"> avec la touche </w:t>
      </w:r>
      <w:r w:rsidRPr="00177F81">
        <w:rPr>
          <w:b/>
          <w:color w:val="B83288"/>
        </w:rPr>
        <w:t>OK</w:t>
      </w:r>
      <w:r>
        <w:t>.</w:t>
      </w:r>
      <w:r w:rsidRPr="00CF490F">
        <w:t xml:space="preserve"> </w:t>
      </w:r>
      <w:r>
        <w:t>L’</w:t>
      </w:r>
      <w:r w:rsidR="006853FF">
        <w:t>évènement</w:t>
      </w:r>
      <w:r>
        <w:t xml:space="preserve"> s’ouvre en mode édition.</w:t>
      </w:r>
      <w:r w:rsidRPr="00CF490F">
        <w:t xml:space="preserve"> </w:t>
      </w:r>
      <w:r>
        <w:t xml:space="preserve">Appuyez sur </w:t>
      </w:r>
      <w:r w:rsidRPr="00303919">
        <w:rPr>
          <w:b/>
          <w:color w:val="B83288"/>
        </w:rPr>
        <w:t xml:space="preserve">Menu </w:t>
      </w:r>
      <w:r w:rsidRPr="00303919">
        <w:t>pour ouvrir l’écran des options</w:t>
      </w:r>
      <w:r>
        <w:t xml:space="preserve"> puis utilisez </w:t>
      </w:r>
      <w:r w:rsidRPr="00303919">
        <w:rPr>
          <w:b/>
          <w:color w:val="B83288"/>
        </w:rPr>
        <w:t>Haut</w:t>
      </w:r>
      <w:r>
        <w:t xml:space="preserve"> et </w:t>
      </w:r>
      <w:r w:rsidRPr="00303919">
        <w:rPr>
          <w:b/>
          <w:color w:val="B83288"/>
        </w:rPr>
        <w:t>Bas</w:t>
      </w:r>
      <w:r>
        <w:rPr>
          <w:b/>
          <w:color w:val="B83288"/>
        </w:rPr>
        <w:t xml:space="preserve"> </w:t>
      </w:r>
      <w:r w:rsidRPr="002B6E7C">
        <w:t>pour</w:t>
      </w:r>
      <w:r>
        <w:t xml:space="preserve"> sélectionner « Supprimer</w:t>
      </w:r>
      <w:r w:rsidR="0063474B">
        <w:t xml:space="preserve"> l’</w:t>
      </w:r>
      <w:r w:rsidR="006853FF">
        <w:t>évènement</w:t>
      </w:r>
      <w:r>
        <w:t xml:space="preserve"> » et validez avec la touche </w:t>
      </w:r>
      <w:r w:rsidRPr="00CF490F">
        <w:rPr>
          <w:b/>
          <w:color w:val="B83288"/>
        </w:rPr>
        <w:t>OK</w:t>
      </w:r>
      <w:r>
        <w:t xml:space="preserve">. Un écran de confirmation de suppression </w:t>
      </w:r>
      <w:r w:rsidR="0056145A">
        <w:t>apparaît</w:t>
      </w:r>
      <w:r>
        <w:t>. Sélectionnez « Oui » puis validez avec la touche</w:t>
      </w:r>
      <w:r w:rsidRPr="00CF490F">
        <w:rPr>
          <w:b/>
          <w:color w:val="B83288"/>
        </w:rPr>
        <w:t xml:space="preserve"> OK</w:t>
      </w:r>
      <w:r>
        <w:t xml:space="preserve"> pour confirmer la suppression. Sinon, sélectionnez « Non » puis validez avec la touche </w:t>
      </w:r>
      <w:r w:rsidRPr="00CF490F">
        <w:rPr>
          <w:b/>
          <w:color w:val="B83288"/>
        </w:rPr>
        <w:t>OK</w:t>
      </w:r>
      <w:r>
        <w:t xml:space="preserve"> pour annuler la suppression.</w:t>
      </w:r>
    </w:p>
    <w:p w:rsidR="001A0D3D" w:rsidRDefault="001A0D3D" w:rsidP="001A0D3D">
      <w:pPr>
        <w:tabs>
          <w:tab w:val="left" w:pos="2190"/>
        </w:tabs>
      </w:pPr>
      <w:r>
        <w:tab/>
      </w:r>
    </w:p>
    <w:p w:rsidR="00077DCD" w:rsidRDefault="00077DCD">
      <w:pPr>
        <w:rPr>
          <w:rFonts w:cs="Arial"/>
          <w:b/>
          <w:bCs/>
        </w:rPr>
      </w:pPr>
      <w:r w:rsidRPr="001A0D3D">
        <w:br w:type="page"/>
      </w:r>
    </w:p>
    <w:p w:rsidR="00714A1F" w:rsidRDefault="00714A1F" w:rsidP="00714A1F">
      <w:pPr>
        <w:pStyle w:val="Titre3"/>
      </w:pPr>
      <w:bookmarkStart w:id="107" w:name="_Toc18333490"/>
      <w:r>
        <w:lastRenderedPageBreak/>
        <w:t>Supprimer tous les évènement</w:t>
      </w:r>
      <w:r w:rsidR="00AA7551">
        <w:t>s</w:t>
      </w:r>
      <w:bookmarkEnd w:id="107"/>
    </w:p>
    <w:p w:rsidR="00A01D3A" w:rsidRPr="00077DCD" w:rsidRDefault="00714A1F">
      <w:r>
        <w:t>P</w:t>
      </w:r>
      <w:r w:rsidR="0063474B">
        <w:t>our supprimer tou</w:t>
      </w:r>
      <w:r w:rsidR="008C32B8">
        <w:t>s</w:t>
      </w:r>
      <w:r w:rsidR="0063474B">
        <w:t xml:space="preserve"> </w:t>
      </w:r>
      <w:r w:rsidR="006606FE">
        <w:t xml:space="preserve">les </w:t>
      </w:r>
      <w:r w:rsidR="006853FF">
        <w:t>évènement</w:t>
      </w:r>
      <w:r w:rsidR="006606FE">
        <w:t>s, appuyez sur</w:t>
      </w:r>
      <w:r w:rsidR="0063474B">
        <w:t xml:space="preserve"> </w:t>
      </w:r>
      <w:r w:rsidR="0063474B" w:rsidRPr="0063474B">
        <w:rPr>
          <w:b/>
          <w:color w:val="B83288"/>
        </w:rPr>
        <w:t>Menu</w:t>
      </w:r>
      <w:r w:rsidR="0063474B">
        <w:t xml:space="preserve"> depuis l’écran principal puis sélectionnez « Supprimer tout » avec </w:t>
      </w:r>
      <w:r w:rsidR="0063474B" w:rsidRPr="0063474B">
        <w:rPr>
          <w:b/>
          <w:color w:val="B83288"/>
        </w:rPr>
        <w:t>Haut</w:t>
      </w:r>
      <w:r w:rsidR="0063474B">
        <w:t xml:space="preserve"> et </w:t>
      </w:r>
      <w:r w:rsidR="0063474B" w:rsidRPr="0063474B">
        <w:rPr>
          <w:b/>
          <w:color w:val="B83288"/>
        </w:rPr>
        <w:t>Bas</w:t>
      </w:r>
      <w:r w:rsidR="0063474B">
        <w:t xml:space="preserve"> et validez avec la touche </w:t>
      </w:r>
      <w:r w:rsidR="0063474B" w:rsidRPr="0063474B">
        <w:rPr>
          <w:b/>
          <w:color w:val="B83288"/>
        </w:rPr>
        <w:t>OK</w:t>
      </w:r>
      <w:r w:rsidR="0063474B">
        <w:t>.</w:t>
      </w:r>
      <w:r w:rsidR="0063474B" w:rsidRPr="0063474B">
        <w:t xml:space="preserve"> </w:t>
      </w:r>
      <w:r w:rsidR="0063474B">
        <w:t xml:space="preserve">Un écran de confirmation de suppression </w:t>
      </w:r>
      <w:r w:rsidR="0056145A">
        <w:t>apparaît</w:t>
      </w:r>
      <w:r w:rsidR="0063474B">
        <w:t>. Sélectionnez « Oui » puis validez avec la touche</w:t>
      </w:r>
      <w:r w:rsidR="0063474B" w:rsidRPr="00CF490F">
        <w:rPr>
          <w:b/>
          <w:color w:val="B83288"/>
        </w:rPr>
        <w:t xml:space="preserve"> OK</w:t>
      </w:r>
      <w:r w:rsidR="0063474B">
        <w:t xml:space="preserve"> pour confirmer la suppression de tous les </w:t>
      </w:r>
      <w:r w:rsidR="006853FF">
        <w:t>évènement</w:t>
      </w:r>
      <w:r w:rsidR="0063474B">
        <w:t xml:space="preserve">s. Sinon, sélectionnez « Non » puis validez avec la touche </w:t>
      </w:r>
      <w:r w:rsidR="0063474B" w:rsidRPr="00CF490F">
        <w:rPr>
          <w:b/>
          <w:color w:val="B83288"/>
        </w:rPr>
        <w:t>OK</w:t>
      </w:r>
      <w:r w:rsidR="0063474B">
        <w:t xml:space="preserve"> pour annuler la suppression.</w:t>
      </w:r>
    </w:p>
    <w:p w:rsidR="006627EA" w:rsidRDefault="006627EA" w:rsidP="006627EA">
      <w:pPr>
        <w:pStyle w:val="Titre3"/>
      </w:pPr>
      <w:bookmarkStart w:id="108" w:name="_Toc18333491"/>
      <w:r>
        <w:t xml:space="preserve">Rechercher un </w:t>
      </w:r>
      <w:r w:rsidR="006853FF">
        <w:t>évènement</w:t>
      </w:r>
      <w:bookmarkEnd w:id="108"/>
    </w:p>
    <w:p w:rsidR="00A01D3A" w:rsidRDefault="006627EA" w:rsidP="006627EA">
      <w:r w:rsidRPr="006627EA">
        <w:t xml:space="preserve">Depuis l’écran principal de l’application Agenda, utilisez </w:t>
      </w:r>
      <w:r>
        <w:t xml:space="preserve">le clavier </w:t>
      </w:r>
      <w:r w:rsidR="00A11001">
        <w:t>alpha</w:t>
      </w:r>
      <w:r w:rsidR="00923202">
        <w:t>numérique</w:t>
      </w:r>
      <w:r>
        <w:t xml:space="preserve"> pour taper le nom de l’</w:t>
      </w:r>
      <w:r w:rsidR="006853FF">
        <w:t>évènement</w:t>
      </w:r>
      <w:r>
        <w:t xml:space="preserve">. La liste des </w:t>
      </w:r>
      <w:r w:rsidR="006853FF">
        <w:t>évènement</w:t>
      </w:r>
      <w:r>
        <w:t xml:space="preserve">s est ensuite filtrée au fur et à mesure de votre saisie. Vous pouvez à tout moment parcourir la liste </w:t>
      </w:r>
      <w:r w:rsidR="00C76046">
        <w:t xml:space="preserve">des </w:t>
      </w:r>
      <w:r>
        <w:t>évènement</w:t>
      </w:r>
      <w:r w:rsidR="00C76046">
        <w:t>s</w:t>
      </w:r>
      <w:r>
        <w:t xml:space="preserve"> filtrés en utilisant </w:t>
      </w:r>
      <w:r w:rsidRPr="006627EA">
        <w:rPr>
          <w:b/>
          <w:color w:val="B83288"/>
        </w:rPr>
        <w:t xml:space="preserve">Haut </w:t>
      </w:r>
      <w:r>
        <w:t>et</w:t>
      </w:r>
      <w:r w:rsidRPr="006627EA">
        <w:rPr>
          <w:b/>
          <w:color w:val="B83288"/>
        </w:rPr>
        <w:t xml:space="preserve"> Bas</w:t>
      </w:r>
      <w:r>
        <w:t>.</w:t>
      </w:r>
      <w:r w:rsidR="0050793F">
        <w:t xml:space="preserve"> </w:t>
      </w:r>
    </w:p>
    <w:p w:rsidR="00A01D3A" w:rsidRDefault="006627EA" w:rsidP="006627EA">
      <w:r>
        <w:t xml:space="preserve">Pour effacer un caractère du filtre, appuyez sur la touche </w:t>
      </w:r>
      <w:r w:rsidRPr="0050793F">
        <w:rPr>
          <w:b/>
          <w:color w:val="B83288"/>
        </w:rPr>
        <w:t>Retour</w:t>
      </w:r>
      <w:r>
        <w:t xml:space="preserve">. </w:t>
      </w:r>
    </w:p>
    <w:p w:rsidR="006627EA" w:rsidRDefault="008A1C97" w:rsidP="006627EA">
      <w:r>
        <w:t>Une fois</w:t>
      </w:r>
      <w:r w:rsidR="006627EA">
        <w:t xml:space="preserve"> l’</w:t>
      </w:r>
      <w:r w:rsidR="006853FF">
        <w:t>évènement</w:t>
      </w:r>
      <w:r w:rsidR="006627EA">
        <w:t xml:space="preserve"> trouvé, appuyez sur la touche </w:t>
      </w:r>
      <w:r w:rsidR="0050793F" w:rsidRPr="0050793F">
        <w:rPr>
          <w:b/>
          <w:color w:val="B83288"/>
        </w:rPr>
        <w:t>OK</w:t>
      </w:r>
      <w:r w:rsidR="006627EA" w:rsidRPr="0050793F">
        <w:rPr>
          <w:b/>
          <w:color w:val="B83288"/>
        </w:rPr>
        <w:t xml:space="preserve"> </w:t>
      </w:r>
      <w:r w:rsidR="006627EA">
        <w:t>pour consulter le</w:t>
      </w:r>
      <w:r w:rsidR="00805CFA">
        <w:t>s</w:t>
      </w:r>
      <w:r w:rsidR="006627EA">
        <w:t xml:space="preserve"> détail</w:t>
      </w:r>
      <w:r w:rsidR="00805CFA">
        <w:t>s</w:t>
      </w:r>
      <w:r w:rsidR="006627EA">
        <w:t xml:space="preserve"> de l’</w:t>
      </w:r>
      <w:r w:rsidR="006853FF">
        <w:t>évènement</w:t>
      </w:r>
      <w:r w:rsidR="006627EA">
        <w:t>.</w:t>
      </w:r>
    </w:p>
    <w:p w:rsidR="00260BDD" w:rsidRDefault="00260BDD" w:rsidP="00260BDD">
      <w:r>
        <w:br w:type="page"/>
      </w:r>
    </w:p>
    <w:p w:rsidR="00D72226" w:rsidRDefault="00D72226" w:rsidP="00D72226">
      <w:pPr>
        <w:pStyle w:val="Titre2"/>
      </w:pPr>
      <w:bookmarkStart w:id="109" w:name="_Ref521047297"/>
      <w:bookmarkStart w:id="110" w:name="_Toc18333492"/>
      <w:r>
        <w:lastRenderedPageBreak/>
        <w:t>Radio FM</w:t>
      </w:r>
      <w:bookmarkEnd w:id="103"/>
      <w:bookmarkEnd w:id="109"/>
      <w:bookmarkEnd w:id="110"/>
    </w:p>
    <w:p w:rsidR="00FB22F9" w:rsidRDefault="00FB22F9" w:rsidP="00FB22F9">
      <w:r>
        <w:t>L’application Radio FM vous permet d’écouter les stations de radio autour de vous.</w:t>
      </w:r>
    </w:p>
    <w:p w:rsidR="00FB22F9" w:rsidRPr="00FB22F9" w:rsidRDefault="00FB22F9" w:rsidP="00FB22F9">
      <w:pPr>
        <w:pStyle w:val="Titre3"/>
      </w:pPr>
      <w:bookmarkStart w:id="111" w:name="_Toc18333493"/>
      <w:r w:rsidRPr="00FB22F9">
        <w:t>Ecouter la radio</w:t>
      </w:r>
      <w:bookmarkEnd w:id="111"/>
    </w:p>
    <w:p w:rsidR="00FB22F9" w:rsidRDefault="00FB22F9" w:rsidP="00FB22F9">
      <w:r>
        <w:t>Pour écouter la radio</w:t>
      </w:r>
      <w:r w:rsidR="00B43751">
        <w:t xml:space="preserve"> FM</w:t>
      </w:r>
      <w:r>
        <w:t xml:space="preserve">, branchez les écouteurs </w:t>
      </w:r>
      <w:r w:rsidR="00B43751">
        <w:t>sur la tranche droite du MiniVision. Ils</w:t>
      </w:r>
      <w:r>
        <w:t xml:space="preserve"> se</w:t>
      </w:r>
      <w:r w:rsidR="00B43751">
        <w:t>ront utilisés comme une antenne pour capter les radios autour de vous.</w:t>
      </w:r>
    </w:p>
    <w:p w:rsidR="00FB22F9" w:rsidRDefault="00B43751" w:rsidP="00F729B1">
      <w:pPr>
        <w:pStyle w:val="Paragraphedeliste"/>
        <w:numPr>
          <w:ilvl w:val="0"/>
          <w:numId w:val="25"/>
        </w:numPr>
      </w:pPr>
      <w:r>
        <w:t xml:space="preserve">La touche </w:t>
      </w:r>
      <w:r w:rsidRPr="00D17B16">
        <w:rPr>
          <w:b/>
          <w:color w:val="B83288"/>
        </w:rPr>
        <w:t>OK</w:t>
      </w:r>
      <w:r>
        <w:t xml:space="preserve"> permet de mettre en pause ou de reprendre la lecture de la radio</w:t>
      </w:r>
      <w:r w:rsidR="00433313">
        <w:t>.</w:t>
      </w:r>
    </w:p>
    <w:p w:rsidR="00B43751" w:rsidRDefault="00433313" w:rsidP="00F729B1">
      <w:pPr>
        <w:pStyle w:val="Paragraphedeliste"/>
        <w:numPr>
          <w:ilvl w:val="0"/>
          <w:numId w:val="25"/>
        </w:numPr>
      </w:pPr>
      <w:r>
        <w:t xml:space="preserve">La touche </w:t>
      </w:r>
      <w:r w:rsidRPr="00D17B16">
        <w:rPr>
          <w:b/>
          <w:color w:val="B83288"/>
        </w:rPr>
        <w:t>Haut</w:t>
      </w:r>
      <w:r>
        <w:t xml:space="preserve"> permet </w:t>
      </w:r>
      <w:r w:rsidR="00D17B16">
        <w:t>de sélectionner la fréquence suivante (pas de 0.1M</w:t>
      </w:r>
      <w:r w:rsidR="00AA0EC3">
        <w:t>hz).</w:t>
      </w:r>
    </w:p>
    <w:p w:rsidR="00D17B16" w:rsidRDefault="00D17B16" w:rsidP="00F729B1">
      <w:pPr>
        <w:pStyle w:val="Paragraphedeliste"/>
        <w:numPr>
          <w:ilvl w:val="0"/>
          <w:numId w:val="25"/>
        </w:numPr>
        <w:spacing w:after="240"/>
      </w:pPr>
      <w:r>
        <w:t xml:space="preserve">La touche </w:t>
      </w:r>
      <w:r w:rsidRPr="00D17B16">
        <w:rPr>
          <w:b/>
          <w:color w:val="B83288"/>
        </w:rPr>
        <w:t>Bas</w:t>
      </w:r>
      <w:r>
        <w:t xml:space="preserve"> permet de sélectionner la fréquence précédente (pas de 0.1Mhz)</w:t>
      </w:r>
      <w:r w:rsidR="00AA0EC3">
        <w:t>.</w:t>
      </w:r>
    </w:p>
    <w:p w:rsidR="00B43751" w:rsidRDefault="009E1692" w:rsidP="009E1692">
      <w:r w:rsidRPr="009E1692">
        <w:rPr>
          <w:u w:val="single"/>
        </w:rPr>
        <w:t>Bon à savoir</w:t>
      </w:r>
      <w:r>
        <w:t xml:space="preserve"> : </w:t>
      </w:r>
      <w:r w:rsidR="00AA0EC3">
        <w:t xml:space="preserve">Un appui long sur </w:t>
      </w:r>
      <w:r w:rsidR="00AA0EC3" w:rsidRPr="00AA0EC3">
        <w:rPr>
          <w:b/>
          <w:color w:val="B83288"/>
        </w:rPr>
        <w:t>Haut</w:t>
      </w:r>
      <w:r w:rsidR="00AA0EC3">
        <w:t xml:space="preserve"> permet de sélectionner automatiquement la station suivante.</w:t>
      </w:r>
      <w:r>
        <w:t xml:space="preserve"> </w:t>
      </w:r>
      <w:r w:rsidR="00AA0EC3">
        <w:t xml:space="preserve">Un appui long sur </w:t>
      </w:r>
      <w:r w:rsidR="00AA0EC3" w:rsidRPr="00AA0EC3">
        <w:rPr>
          <w:b/>
          <w:color w:val="B83288"/>
        </w:rPr>
        <w:t xml:space="preserve">Bas </w:t>
      </w:r>
      <w:r w:rsidR="00AA0EC3">
        <w:t xml:space="preserve">permet de sélectionner automatiquement la station </w:t>
      </w:r>
      <w:r w:rsidR="0049460A">
        <w:t>précédente</w:t>
      </w:r>
      <w:r w:rsidR="00AA0EC3">
        <w:t>.</w:t>
      </w:r>
    </w:p>
    <w:p w:rsidR="00AA0EC3" w:rsidRPr="00FB22F9" w:rsidRDefault="009E1692" w:rsidP="00AA0EC3">
      <w:pPr>
        <w:pStyle w:val="Titre3"/>
      </w:pPr>
      <w:bookmarkStart w:id="112" w:name="_Toc18333494"/>
      <w:r>
        <w:t>Mettre une radio en favoris</w:t>
      </w:r>
      <w:bookmarkEnd w:id="112"/>
    </w:p>
    <w:p w:rsidR="00FB22F9" w:rsidRDefault="009E1692" w:rsidP="00FB22F9">
      <w:r>
        <w:t xml:space="preserve">Lorsque vous écoutez une radio FM, vous pouvez effectuer un appui long sur </w:t>
      </w:r>
      <w:r w:rsidR="008C32B8">
        <w:t>l’</w:t>
      </w:r>
      <w:r>
        <w:t>une des touches numérique</w:t>
      </w:r>
      <w:r w:rsidR="008C32B8">
        <w:t>s</w:t>
      </w:r>
      <w:r>
        <w:t xml:space="preserve"> du clavier (</w:t>
      </w:r>
      <w:r w:rsidR="00923202">
        <w:t>1</w:t>
      </w:r>
      <w:r>
        <w:t xml:space="preserve"> à 9) pour mettre en favoris la radio en cours d’écoute.</w:t>
      </w:r>
    </w:p>
    <w:p w:rsidR="009E1692" w:rsidRDefault="009E1692" w:rsidP="00FB22F9">
      <w:r>
        <w:t>Par la suite, un appui court sur une des touches numériques permet de retourner rapidement à une des stations favorites enregistrées</w:t>
      </w:r>
    </w:p>
    <w:p w:rsidR="00FB22F9" w:rsidRDefault="009E1692" w:rsidP="00FB22F9">
      <w:r>
        <w:t xml:space="preserve">La touche </w:t>
      </w:r>
      <w:r w:rsidRPr="009E1692">
        <w:rPr>
          <w:b/>
          <w:color w:val="B83288"/>
        </w:rPr>
        <w:t>Menu</w:t>
      </w:r>
      <w:r>
        <w:t xml:space="preserve"> permet d’afficher l’écran des stations favorites enregistré</w:t>
      </w:r>
      <w:r w:rsidR="008C32B8">
        <w:t>es</w:t>
      </w:r>
      <w:r>
        <w:t xml:space="preserve"> sur le MiniVision. Utilisez </w:t>
      </w:r>
      <w:r w:rsidRPr="009E1692">
        <w:rPr>
          <w:b/>
          <w:color w:val="B83288"/>
        </w:rPr>
        <w:t>Haut</w:t>
      </w:r>
      <w:r>
        <w:t xml:space="preserve"> et </w:t>
      </w:r>
      <w:r w:rsidRPr="009E1692">
        <w:rPr>
          <w:b/>
          <w:color w:val="B83288"/>
        </w:rPr>
        <w:t>Bas</w:t>
      </w:r>
      <w:r>
        <w:t xml:space="preserve"> pour parcourir la liste et appuyez sur </w:t>
      </w:r>
      <w:r w:rsidRPr="00923202">
        <w:rPr>
          <w:b/>
          <w:color w:val="B83288"/>
        </w:rPr>
        <w:t>OK</w:t>
      </w:r>
      <w:r>
        <w:t xml:space="preserve"> pour lancer la lecture.</w:t>
      </w:r>
    </w:p>
    <w:p w:rsidR="00FB22F9" w:rsidRDefault="00FB22F9" w:rsidP="00D72226"/>
    <w:p w:rsidR="00D72226" w:rsidRDefault="00D72226">
      <w:r>
        <w:br w:type="page"/>
      </w:r>
    </w:p>
    <w:p w:rsidR="00D72226" w:rsidRDefault="00D72226" w:rsidP="00D72226">
      <w:pPr>
        <w:pStyle w:val="Titre2"/>
      </w:pPr>
      <w:bookmarkStart w:id="113" w:name="_Ref517965923"/>
      <w:bookmarkStart w:id="114" w:name="_Toc18333495"/>
      <w:r>
        <w:lastRenderedPageBreak/>
        <w:t>Détecteur de couleurs</w:t>
      </w:r>
      <w:bookmarkEnd w:id="113"/>
      <w:bookmarkEnd w:id="114"/>
    </w:p>
    <w:p w:rsidR="00974B65" w:rsidRDefault="00974B65" w:rsidP="00974B65">
      <w:r>
        <w:t>L’application Détecteur de couleurs vous permet d’utiliser votre MiniVision pour faire de la reconnaissance et de la détection de couleurs. Une fois l’application lancée, trois options sont disponibles</w:t>
      </w:r>
      <w:r w:rsidR="00120E43">
        <w:t> :</w:t>
      </w:r>
    </w:p>
    <w:p w:rsidR="00D72226" w:rsidRPr="000E344F" w:rsidRDefault="00974B65" w:rsidP="00D72226">
      <w:pPr>
        <w:pStyle w:val="Titre3"/>
      </w:pPr>
      <w:bookmarkStart w:id="115" w:name="_Toc18333496"/>
      <w:r>
        <w:t>A</w:t>
      </w:r>
      <w:r w:rsidRPr="000E344F">
        <w:t>nnoncer une couleur</w:t>
      </w:r>
      <w:bookmarkEnd w:id="115"/>
    </w:p>
    <w:p w:rsidR="00D72226" w:rsidRPr="000E344F" w:rsidRDefault="00974B65" w:rsidP="00D72226">
      <w:r w:rsidRPr="000E344F">
        <w:t>Cette fonction permet d’utiliser la caméra du produit pour annoncer la couleur de l’objet que vous vis</w:t>
      </w:r>
      <w:r w:rsidR="008C32B8" w:rsidRPr="000E344F">
        <w:t>ez</w:t>
      </w:r>
      <w:r w:rsidRPr="000E344F">
        <w:t xml:space="preserve">. L’annonce de la couleur est répétée toutes les </w:t>
      </w:r>
      <w:r w:rsidR="00120E43" w:rsidRPr="000E344F">
        <w:t>secondes ou lorsque la couleur change.</w:t>
      </w:r>
    </w:p>
    <w:p w:rsidR="00D600F7" w:rsidRPr="000E344F" w:rsidRDefault="00291F79" w:rsidP="006728DE">
      <w:pPr>
        <w:spacing w:after="240"/>
      </w:pPr>
      <w:r w:rsidRPr="000E344F">
        <w:t>Pour optimiser le résultat de la détection, il est conseillé d’utiliser la coque de protection du MiniVision fournie dans la boite et de coller la caméra à plat sur l’objet dont vous souhaitez conna</w:t>
      </w:r>
      <w:r w:rsidR="00990B52" w:rsidRPr="000E344F">
        <w:t>î</w:t>
      </w:r>
      <w:r w:rsidRPr="000E344F">
        <w:t>tre la couleur</w:t>
      </w:r>
      <w:r w:rsidR="00120E43" w:rsidRPr="000E344F">
        <w:t xml:space="preserve">. </w:t>
      </w:r>
    </w:p>
    <w:p w:rsidR="00D600F7" w:rsidRPr="000E344F" w:rsidRDefault="00291F79" w:rsidP="008C32B8">
      <w:pPr>
        <w:spacing w:after="240"/>
      </w:pPr>
      <w:r w:rsidRPr="000E344F">
        <w:t xml:space="preserve">La liste des couleurs que </w:t>
      </w:r>
      <w:r w:rsidR="008D4E0D">
        <w:t>MiniVision</w:t>
      </w:r>
      <w:bookmarkStart w:id="116" w:name="_GoBack"/>
      <w:bookmarkEnd w:id="116"/>
      <w:r w:rsidRPr="000E344F">
        <w:t xml:space="preserve"> peut détecter est la suivante : Rouge, Bordeaux, Marron, Orange, Jaune, Vert-jaune, Vert, Emeraude, Turquoise, Bleu, Bleu-marine, Violet, Fuchsia, Rose, Blanc, Gris, Noir.</w:t>
      </w:r>
      <w:r w:rsidR="00D600F7" w:rsidRPr="000E344F">
        <w:t xml:space="preserve"> </w:t>
      </w:r>
    </w:p>
    <w:p w:rsidR="00291F79" w:rsidRDefault="00291F79" w:rsidP="008C32B8">
      <w:pPr>
        <w:spacing w:after="240"/>
      </w:pPr>
      <w:r w:rsidRPr="000E344F">
        <w:rPr>
          <w:rFonts w:cs="Arial"/>
          <w:color w:val="000000"/>
          <w:shd w:val="clear" w:color="auto" w:fill="FFFFFF"/>
        </w:rPr>
        <w:t>Une indication sur la nuance peut également être annoncée : pâle, claire, foncée, très foncée</w:t>
      </w:r>
    </w:p>
    <w:p w:rsidR="007911F6" w:rsidRDefault="007911F6" w:rsidP="007911F6">
      <w:pPr>
        <w:pStyle w:val="Titre3"/>
      </w:pPr>
      <w:bookmarkStart w:id="117" w:name="_Toc18333497"/>
      <w:r>
        <w:t>Trouver une couleur</w:t>
      </w:r>
      <w:bookmarkEnd w:id="117"/>
    </w:p>
    <w:p w:rsidR="007911F6" w:rsidRDefault="007911F6" w:rsidP="007911F6">
      <w:r>
        <w:t xml:space="preserve">Cette fonction permet d’utiliser la caméra du produit pour trouver une couleur. Cela vous permet de retrouver un objet rapidement si vous connaissez sa couleur. Sélectionnez avec </w:t>
      </w:r>
      <w:r w:rsidRPr="00D704A2">
        <w:rPr>
          <w:b/>
          <w:color w:val="B83288"/>
        </w:rPr>
        <w:t>Haut</w:t>
      </w:r>
      <w:r>
        <w:t xml:space="preserve"> et </w:t>
      </w:r>
      <w:r w:rsidRPr="00D704A2">
        <w:rPr>
          <w:b/>
          <w:color w:val="B83288"/>
        </w:rPr>
        <w:t>Bas</w:t>
      </w:r>
      <w:r>
        <w:t xml:space="preserve"> la couleur que vous souhaitez détecter parmi la liste des couleurs </w:t>
      </w:r>
      <w:r w:rsidR="00FE08C6">
        <w:t>disponibles.</w:t>
      </w:r>
    </w:p>
    <w:p w:rsidR="00D704A2" w:rsidRDefault="007911F6" w:rsidP="007911F6">
      <w:r>
        <w:t xml:space="preserve">Appuyez sur la touche </w:t>
      </w:r>
      <w:r w:rsidR="00D704A2" w:rsidRPr="00D704A2">
        <w:rPr>
          <w:b/>
          <w:color w:val="B83288"/>
        </w:rPr>
        <w:t>OK</w:t>
      </w:r>
      <w:r>
        <w:t xml:space="preserve"> pour confirmer la couleur </w:t>
      </w:r>
      <w:r w:rsidR="00D704A2">
        <w:t>que vous souhaitez détecter.</w:t>
      </w:r>
      <w:r>
        <w:t xml:space="preserve"> </w:t>
      </w:r>
      <w:r w:rsidR="00291F79" w:rsidRPr="000E344F">
        <w:t>Collez ensuite la caméra à plat sur vos différentes cibles</w:t>
      </w:r>
      <w:r w:rsidR="00D704A2" w:rsidRPr="000E344F">
        <w:t>. Un signal sonore est émis lorsque la couleur sélectionnée est détectée. Vous pouvez changer le mode d’avertissement en sélectionnant</w:t>
      </w:r>
      <w:r w:rsidR="00D704A2">
        <w:t xml:space="preserve"> la troisième option de l’application qui est « Mode d’avertissement »</w:t>
      </w:r>
      <w:r w:rsidR="008C32B8">
        <w:t>.</w:t>
      </w:r>
    </w:p>
    <w:p w:rsidR="00D704A2" w:rsidRDefault="00D704A2" w:rsidP="00D704A2">
      <w:pPr>
        <w:pStyle w:val="Titre3"/>
      </w:pPr>
      <w:bookmarkStart w:id="118" w:name="_Toc18333498"/>
      <w:r>
        <w:t>Mode d’avertissement</w:t>
      </w:r>
      <w:bookmarkEnd w:id="118"/>
    </w:p>
    <w:p w:rsidR="00D704A2" w:rsidRDefault="00D704A2" w:rsidP="00D704A2">
      <w:r>
        <w:t>Permet de changer le type d’annonce lorsque vous utilise</w:t>
      </w:r>
      <w:r w:rsidR="008C32B8">
        <w:t>z</w:t>
      </w:r>
      <w:r>
        <w:t xml:space="preserve"> la fonction « Trouver une couleur »</w:t>
      </w:r>
      <w:r w:rsidR="0079723A">
        <w:t xml:space="preserve">. Trois options sont disponibles : </w:t>
      </w:r>
    </w:p>
    <w:p w:rsidR="0079723A" w:rsidRDefault="0079723A" w:rsidP="00F729B1">
      <w:pPr>
        <w:pStyle w:val="Paragraphedeliste"/>
        <w:numPr>
          <w:ilvl w:val="0"/>
          <w:numId w:val="17"/>
        </w:numPr>
      </w:pPr>
      <w:r>
        <w:t>Retour sonore : un signal sonore est émis lorsque la couleur est détectée</w:t>
      </w:r>
    </w:p>
    <w:p w:rsidR="0079723A" w:rsidRDefault="008C32B8" w:rsidP="00F729B1">
      <w:pPr>
        <w:pStyle w:val="Paragraphedeliste"/>
        <w:numPr>
          <w:ilvl w:val="0"/>
          <w:numId w:val="17"/>
        </w:numPr>
      </w:pPr>
      <w:r>
        <w:t>Vibration : u</w:t>
      </w:r>
      <w:r w:rsidR="0079723A">
        <w:t>ne vibration est jouée lorsque la couleur est détectée</w:t>
      </w:r>
    </w:p>
    <w:p w:rsidR="00291F79" w:rsidRDefault="0079723A" w:rsidP="00F729B1">
      <w:pPr>
        <w:pStyle w:val="Paragraphedeliste"/>
        <w:numPr>
          <w:ilvl w:val="0"/>
          <w:numId w:val="17"/>
        </w:numPr>
      </w:pPr>
      <w:r>
        <w:t>Vibration et retour sonore : un signal sonore et une vibration sont joués lorsque la couleur est détectée.</w:t>
      </w:r>
    </w:p>
    <w:p w:rsidR="0079723A" w:rsidRDefault="00291F79" w:rsidP="00291F79">
      <w:r>
        <w:br w:type="page"/>
      </w:r>
    </w:p>
    <w:p w:rsidR="00291F79" w:rsidRPr="000E344F" w:rsidRDefault="00291F79" w:rsidP="00291F79">
      <w:pPr>
        <w:pStyle w:val="Titre2"/>
      </w:pPr>
      <w:bookmarkStart w:id="119" w:name="_Ref17811904"/>
      <w:bookmarkStart w:id="120" w:name="_Toc18333499"/>
      <w:r w:rsidRPr="000E344F">
        <w:lastRenderedPageBreak/>
        <w:t>Détecteur de billets</w:t>
      </w:r>
      <w:bookmarkEnd w:id="119"/>
      <w:bookmarkEnd w:id="120"/>
    </w:p>
    <w:p w:rsidR="00291F79" w:rsidRPr="000E344F" w:rsidRDefault="00291F79" w:rsidP="00291F79">
      <w:r w:rsidRPr="000E344F">
        <w:t>L’ap</w:t>
      </w:r>
      <w:r w:rsidR="00990B52" w:rsidRPr="000E344F">
        <w:t>plication Détecteur de billets utilise</w:t>
      </w:r>
      <w:r w:rsidRPr="000E344F">
        <w:t xml:space="preserve"> la caméra du MiniVision pour identifier la valeur de vos billets de banque.</w:t>
      </w:r>
    </w:p>
    <w:p w:rsidR="00291F79" w:rsidRPr="000E344F" w:rsidRDefault="00291F79" w:rsidP="00291F79">
      <w:pPr>
        <w:pStyle w:val="Titre3"/>
      </w:pPr>
      <w:bookmarkStart w:id="121" w:name="_Toc18333500"/>
      <w:r w:rsidRPr="000E344F">
        <w:t>Mise à jour des données</w:t>
      </w:r>
      <w:bookmarkEnd w:id="121"/>
    </w:p>
    <w:p w:rsidR="00291F79" w:rsidRPr="000E344F" w:rsidRDefault="00291F79" w:rsidP="00291F79">
      <w:r w:rsidRPr="000E344F">
        <w:t>Kapsys met régulièrement à jour la base de données des billets de banque. Lors de l’allumage de l’application, une fen</w:t>
      </w:r>
      <w:r w:rsidR="00990B52" w:rsidRPr="000E344F">
        <w:t>être de mise à jour peut apparaî</w:t>
      </w:r>
      <w:r w:rsidRPr="000E344F">
        <w:t xml:space="preserve">tre. Sélectionnez « OK » avec </w:t>
      </w:r>
      <w:r w:rsidRPr="000E344F">
        <w:rPr>
          <w:b/>
          <w:color w:val="B83288"/>
        </w:rPr>
        <w:t>Haut</w:t>
      </w:r>
      <w:r w:rsidRPr="000E344F">
        <w:t xml:space="preserve"> et </w:t>
      </w:r>
      <w:r w:rsidRPr="000E344F">
        <w:rPr>
          <w:b/>
          <w:color w:val="B83288"/>
        </w:rPr>
        <w:t>Bas</w:t>
      </w:r>
      <w:r w:rsidRPr="000E344F">
        <w:t xml:space="preserve"> et confirmez l’action avec la touche </w:t>
      </w:r>
      <w:r w:rsidRPr="000E344F">
        <w:rPr>
          <w:b/>
          <w:color w:val="B83288"/>
        </w:rPr>
        <w:t>OK</w:t>
      </w:r>
      <w:r w:rsidRPr="000E344F">
        <w:t xml:space="preserve"> pour installer les dernières données d’identification des billets. Cela permettra d’améliorer le processus de détection.</w:t>
      </w:r>
    </w:p>
    <w:p w:rsidR="00291F79" w:rsidRPr="000E344F" w:rsidRDefault="00291F79" w:rsidP="00291F79">
      <w:pPr>
        <w:pStyle w:val="Titre3"/>
      </w:pPr>
      <w:bookmarkStart w:id="122" w:name="_Toc18333501"/>
      <w:r w:rsidRPr="000E344F">
        <w:t>Identifier un billet de banque</w:t>
      </w:r>
      <w:bookmarkEnd w:id="122"/>
    </w:p>
    <w:p w:rsidR="00291F79" w:rsidRPr="000E344F" w:rsidRDefault="00291F79" w:rsidP="00291F79">
      <w:r w:rsidRPr="000E344F">
        <w:t>Pour optimiser le résultat de la détection, il est conseillé de positionner le billet déplié et à plat sur une surface plane et de positionner le téléphone entre 20 et 30 cm de la cible dans un environnement suffisamment éclairé.</w:t>
      </w:r>
    </w:p>
    <w:p w:rsidR="00D72226" w:rsidRPr="00291F79" w:rsidRDefault="00291F79" w:rsidP="00291F79">
      <w:r w:rsidRPr="000E344F">
        <w:t>Lorsque la caméra du MiniVision détecte un billet de banque, sa valeur est automatiquement annoncée vocalement et affichée à l’écran. Il est possible d’identifier plusieurs billets de banque les uns à la suite des autres.</w:t>
      </w:r>
    </w:p>
    <w:p w:rsidR="00291F79" w:rsidRDefault="00291F79">
      <w:pPr>
        <w:rPr>
          <w:rFonts w:cs="Arial"/>
          <w:b/>
          <w:bCs/>
          <w:sz w:val="28"/>
          <w:szCs w:val="28"/>
        </w:rPr>
      </w:pPr>
      <w:bookmarkStart w:id="123" w:name="_Ref517966270"/>
      <w:r>
        <w:br w:type="page"/>
      </w:r>
    </w:p>
    <w:p w:rsidR="00D72226" w:rsidRDefault="00D72226" w:rsidP="00D72226">
      <w:pPr>
        <w:pStyle w:val="Titre2"/>
      </w:pPr>
      <w:bookmarkStart w:id="124" w:name="_Toc18333502"/>
      <w:r>
        <w:lastRenderedPageBreak/>
        <w:t>Calculette</w:t>
      </w:r>
      <w:bookmarkEnd w:id="123"/>
      <w:bookmarkEnd w:id="124"/>
    </w:p>
    <w:p w:rsidR="0039175F" w:rsidRDefault="0039175F" w:rsidP="0039175F">
      <w:r>
        <w:t xml:space="preserve">L’application Calculette permet de réaliser des opérations simples avec le clavier </w:t>
      </w:r>
      <w:r w:rsidR="00923202">
        <w:t>numérique</w:t>
      </w:r>
      <w:r>
        <w:t xml:space="preserve"> du MiniVision.</w:t>
      </w:r>
    </w:p>
    <w:p w:rsidR="00D72226" w:rsidRDefault="0039175F" w:rsidP="00D72226">
      <w:pPr>
        <w:pStyle w:val="Titre3"/>
      </w:pPr>
      <w:bookmarkStart w:id="125" w:name="_Toc18333503"/>
      <w:r w:rsidRPr="0039175F">
        <w:t>Effectuer un calcul</w:t>
      </w:r>
      <w:bookmarkEnd w:id="125"/>
    </w:p>
    <w:p w:rsidR="0039175F" w:rsidRDefault="0039175F" w:rsidP="0039175F">
      <w:r>
        <w:t xml:space="preserve">Pour effectuer un calcul, utilisez les différentes touches du clavier </w:t>
      </w:r>
      <w:r w:rsidR="00923202">
        <w:t>numérique</w:t>
      </w:r>
      <w:r>
        <w:t xml:space="preserve"> pour entre</w:t>
      </w:r>
      <w:r w:rsidR="00923202">
        <w:t>r</w:t>
      </w:r>
      <w:r>
        <w:t xml:space="preserve"> des chiffres et des signes opératoires dans la zone de modification.</w:t>
      </w:r>
    </w:p>
    <w:p w:rsidR="0039175F" w:rsidRDefault="0039175F" w:rsidP="00F729B1">
      <w:pPr>
        <w:pStyle w:val="Paragraphedeliste"/>
        <w:numPr>
          <w:ilvl w:val="0"/>
          <w:numId w:val="24"/>
        </w:numPr>
      </w:pPr>
      <w:r>
        <w:t xml:space="preserve">Les touches de </w:t>
      </w:r>
      <w:r w:rsidRPr="0039175F">
        <w:rPr>
          <w:b/>
          <w:color w:val="B83288"/>
        </w:rPr>
        <w:t>0</w:t>
      </w:r>
      <w:r>
        <w:t xml:space="preserve"> à </w:t>
      </w:r>
      <w:r w:rsidRPr="0039175F">
        <w:rPr>
          <w:b/>
          <w:color w:val="B83288"/>
        </w:rPr>
        <w:t>9</w:t>
      </w:r>
      <w:r>
        <w:t xml:space="preserve"> permettent de saisir les chiffres pour les calculs.</w:t>
      </w:r>
    </w:p>
    <w:p w:rsidR="0039175F" w:rsidRDefault="0039175F" w:rsidP="00F729B1">
      <w:pPr>
        <w:pStyle w:val="Paragraphedeliste"/>
        <w:numPr>
          <w:ilvl w:val="0"/>
          <w:numId w:val="24"/>
        </w:numPr>
      </w:pPr>
      <w:r>
        <w:t xml:space="preserve">La touche </w:t>
      </w:r>
      <w:r w:rsidRPr="0039175F">
        <w:rPr>
          <w:b/>
          <w:color w:val="B83288"/>
        </w:rPr>
        <w:t>Étoile</w:t>
      </w:r>
      <w:r>
        <w:t xml:space="preserve"> permet de saisir un signe opératoire</w:t>
      </w:r>
      <w:r w:rsidR="00CE62AD">
        <w:t xml:space="preserve"> parmi la liste</w:t>
      </w:r>
      <w:r>
        <w:t xml:space="preserve"> suivant</w:t>
      </w:r>
      <w:r w:rsidR="00CE62AD">
        <w:t>e</w:t>
      </w:r>
      <w:r>
        <w:t> : Plus, Moins, Multiplier, Diviser, Point, Virgule</w:t>
      </w:r>
      <w:r w:rsidR="008C32B8">
        <w:t>.</w:t>
      </w:r>
    </w:p>
    <w:p w:rsidR="0039175F" w:rsidRDefault="0039175F" w:rsidP="00F729B1">
      <w:pPr>
        <w:pStyle w:val="Paragraphedeliste"/>
        <w:numPr>
          <w:ilvl w:val="0"/>
          <w:numId w:val="24"/>
        </w:numPr>
      </w:pPr>
      <w:r>
        <w:t xml:space="preserve">La touche </w:t>
      </w:r>
      <w:r w:rsidRPr="0039175F">
        <w:rPr>
          <w:b/>
          <w:color w:val="B83288"/>
        </w:rPr>
        <w:t xml:space="preserve">Dièse </w:t>
      </w:r>
      <w:r w:rsidRPr="0039175F">
        <w:t xml:space="preserve">et la touche </w:t>
      </w:r>
      <w:r w:rsidRPr="0039175F">
        <w:rPr>
          <w:b/>
          <w:color w:val="B83288"/>
        </w:rPr>
        <w:t>OK</w:t>
      </w:r>
      <w:r>
        <w:t xml:space="preserve"> pe</w:t>
      </w:r>
      <w:r w:rsidR="00CE62AD">
        <w:t>rmettent de valider l’opération.</w:t>
      </w:r>
    </w:p>
    <w:p w:rsidR="0039175F" w:rsidRDefault="00CE62AD" w:rsidP="00F729B1">
      <w:pPr>
        <w:pStyle w:val="Paragraphedeliste"/>
        <w:numPr>
          <w:ilvl w:val="0"/>
          <w:numId w:val="24"/>
        </w:numPr>
      </w:pPr>
      <w:r>
        <w:t xml:space="preserve">La touche </w:t>
      </w:r>
      <w:r w:rsidR="00B07D6C">
        <w:rPr>
          <w:b/>
          <w:color w:val="B83288"/>
        </w:rPr>
        <w:t>Retour</w:t>
      </w:r>
      <w:r>
        <w:t xml:space="preserve"> </w:t>
      </w:r>
      <w:r w:rsidR="0039175F">
        <w:t>permet d’effacer le dernier c</w:t>
      </w:r>
      <w:r>
        <w:t>hiffre ou signe opératoire entré dans la zone de modification.</w:t>
      </w:r>
    </w:p>
    <w:p w:rsidR="00CE62AD" w:rsidRDefault="00CE62AD" w:rsidP="00F729B1">
      <w:pPr>
        <w:pStyle w:val="Paragraphedeliste"/>
        <w:numPr>
          <w:ilvl w:val="0"/>
          <w:numId w:val="24"/>
        </w:numPr>
        <w:spacing w:after="240"/>
      </w:pPr>
      <w:r>
        <w:t xml:space="preserve">La touche </w:t>
      </w:r>
      <w:r w:rsidRPr="00CE62AD">
        <w:rPr>
          <w:b/>
          <w:color w:val="B83288"/>
        </w:rPr>
        <w:t>Menu</w:t>
      </w:r>
      <w:r>
        <w:t xml:space="preserve"> permet d’afficher un nouvel écran </w:t>
      </w:r>
      <w:r w:rsidR="008C32B8">
        <w:t>contenant</w:t>
      </w:r>
      <w:r>
        <w:t xml:space="preserve"> la fonction « Effacer »</w:t>
      </w:r>
      <w:r w:rsidR="005637B8">
        <w:t>,</w:t>
      </w:r>
      <w:r>
        <w:t xml:space="preserve"> </w:t>
      </w:r>
      <w:r w:rsidR="008C32B8">
        <w:t>p</w:t>
      </w:r>
      <w:r>
        <w:t>erme</w:t>
      </w:r>
      <w:r w:rsidR="008C32B8">
        <w:t>t</w:t>
      </w:r>
      <w:r>
        <w:t>t</w:t>
      </w:r>
      <w:r w:rsidR="008C32B8">
        <w:t>ant</w:t>
      </w:r>
      <w:r>
        <w:t xml:space="preserve"> de remettre à zéro la zone de modification.</w:t>
      </w:r>
    </w:p>
    <w:p w:rsidR="00CE62AD" w:rsidRDefault="0039175F" w:rsidP="00CE62AD">
      <w:r w:rsidRPr="00CE62AD">
        <w:rPr>
          <w:u w:val="single"/>
        </w:rPr>
        <w:t>Bon à savoir</w:t>
      </w:r>
      <w:r w:rsidRPr="004E0D7D">
        <w:t xml:space="preserve"> :</w:t>
      </w:r>
      <w:r>
        <w:t xml:space="preserve"> </w:t>
      </w:r>
      <w:r w:rsidR="00CE62AD" w:rsidRPr="00CE62AD">
        <w:t xml:space="preserve">Une fois </w:t>
      </w:r>
      <w:r w:rsidR="00CE62AD">
        <w:t>l’opération validée,</w:t>
      </w:r>
      <w:r w:rsidR="00CE62AD" w:rsidRPr="00CE62AD">
        <w:t xml:space="preserve"> vous pouvez utiliser les touches </w:t>
      </w:r>
      <w:r w:rsidR="00CE62AD" w:rsidRPr="00844DAE">
        <w:rPr>
          <w:b/>
          <w:color w:val="B83288"/>
        </w:rPr>
        <w:t>Haut</w:t>
      </w:r>
      <w:r w:rsidR="00CE62AD" w:rsidRPr="00CE62AD">
        <w:t xml:space="preserve"> </w:t>
      </w:r>
      <w:r w:rsidR="00CE62AD">
        <w:t>ou</w:t>
      </w:r>
      <w:r w:rsidR="00CE62AD" w:rsidRPr="00CE62AD">
        <w:t xml:space="preserve"> </w:t>
      </w:r>
      <w:r w:rsidR="00CE62AD" w:rsidRPr="00844DAE">
        <w:rPr>
          <w:b/>
          <w:color w:val="B83288"/>
        </w:rPr>
        <w:t xml:space="preserve">Bas </w:t>
      </w:r>
      <w:r w:rsidR="00CE62AD" w:rsidRPr="00CE62AD">
        <w:t xml:space="preserve">pour faire répéter </w:t>
      </w:r>
      <w:r w:rsidR="00CE62AD">
        <w:t>le résultat de l’opération</w:t>
      </w:r>
      <w:r w:rsidR="00CE62AD" w:rsidRPr="00CE62AD">
        <w:t xml:space="preserve">. </w:t>
      </w:r>
      <w:r w:rsidR="00CE62AD">
        <w:t xml:space="preserve">Vous pouvez également faire un nouveau calcul à partir du résultat en insérant </w:t>
      </w:r>
      <w:r w:rsidR="00844DAE">
        <w:t xml:space="preserve">un nouveau </w:t>
      </w:r>
      <w:r w:rsidR="00CE62AD">
        <w:t>signe opératoire suivi d’un nombre</w:t>
      </w:r>
      <w:r w:rsidR="00CE62AD" w:rsidRPr="00CE62AD">
        <w:t>.</w:t>
      </w:r>
    </w:p>
    <w:p w:rsidR="00D72226" w:rsidRDefault="00D72226" w:rsidP="0039175F">
      <w:r>
        <w:br w:type="page"/>
      </w:r>
    </w:p>
    <w:p w:rsidR="00CE3E32" w:rsidRPr="00524162" w:rsidRDefault="00CE3E32" w:rsidP="00CE3E32">
      <w:pPr>
        <w:pStyle w:val="Titre2"/>
      </w:pPr>
      <w:bookmarkStart w:id="126" w:name="_Ref533689399"/>
      <w:bookmarkStart w:id="127" w:name="_Toc18333504"/>
      <w:r w:rsidRPr="00524162">
        <w:lastRenderedPageBreak/>
        <w:t>Notes</w:t>
      </w:r>
      <w:bookmarkEnd w:id="126"/>
      <w:bookmarkEnd w:id="127"/>
    </w:p>
    <w:p w:rsidR="00CE3E32" w:rsidRPr="00524162" w:rsidRDefault="00CE3E32" w:rsidP="00524162">
      <w:r w:rsidRPr="00524162">
        <w:t>L’application Notes vous permet de créer, éditer, lire et supprimer une note au format texte.</w:t>
      </w:r>
    </w:p>
    <w:p w:rsidR="00CD572F" w:rsidRPr="00524162" w:rsidRDefault="00CD572F" w:rsidP="00524162">
      <w:r w:rsidRPr="00524162">
        <w:t>L’écran principal de l’application Notes vous permet de consulter l’ensemble de</w:t>
      </w:r>
      <w:r w:rsidR="005D2F0B" w:rsidRPr="00524162">
        <w:t xml:space="preserve">s </w:t>
      </w:r>
      <w:r w:rsidRPr="00524162">
        <w:t>notes créées sur MiniVision. Les notes sont triées par ordre chronologique de création, les plus récentes en début de liste. Chaque note créée respecte le format suivant : Contenu de la note – Date de création</w:t>
      </w:r>
      <w:r w:rsidR="005D2F0B" w:rsidRPr="00524162">
        <w:t xml:space="preserve"> de</w:t>
      </w:r>
      <w:r w:rsidR="00AE4180" w:rsidRPr="00524162">
        <w:t xml:space="preserve"> </w:t>
      </w:r>
      <w:r w:rsidRPr="00524162">
        <w:t xml:space="preserve">la note - Heure de création de la note. Par défaut, aucune </w:t>
      </w:r>
      <w:r w:rsidR="00AE4180" w:rsidRPr="00524162">
        <w:t>note</w:t>
      </w:r>
      <w:r w:rsidR="005D2F0B" w:rsidRPr="00524162">
        <w:rPr>
          <w:b/>
          <w:color w:val="FF0000"/>
        </w:rPr>
        <w:t xml:space="preserve"> </w:t>
      </w:r>
      <w:r w:rsidRPr="00524162">
        <w:t xml:space="preserve">n’est créée. </w:t>
      </w:r>
    </w:p>
    <w:p w:rsidR="00CE3E32" w:rsidRPr="00524162" w:rsidRDefault="00CE3E32" w:rsidP="00524162">
      <w:pPr>
        <w:pStyle w:val="Titre3"/>
      </w:pPr>
      <w:bookmarkStart w:id="128" w:name="_Toc18333505"/>
      <w:r w:rsidRPr="00524162">
        <w:t>Créer une note</w:t>
      </w:r>
      <w:bookmarkEnd w:id="128"/>
    </w:p>
    <w:p w:rsidR="002D1A30" w:rsidRPr="00524162" w:rsidRDefault="002D1A30" w:rsidP="00524162">
      <w:r w:rsidRPr="00524162">
        <w:t>Depuis l’écran principal de l’application Notes, appuyez sur </w:t>
      </w:r>
      <w:r w:rsidRPr="00524162">
        <w:rPr>
          <w:b/>
          <w:color w:val="B83288"/>
        </w:rPr>
        <w:t xml:space="preserve">Menu </w:t>
      </w:r>
      <w:r w:rsidRPr="00524162">
        <w:t>puis sélectionnez</w:t>
      </w:r>
    </w:p>
    <w:p w:rsidR="002D1A30" w:rsidRPr="00524162" w:rsidRDefault="002D1A30" w:rsidP="00524162">
      <w:pPr>
        <w:spacing w:after="240"/>
      </w:pPr>
      <w:r w:rsidRPr="00524162">
        <w:t xml:space="preserve">« Nouvelle note » avec </w:t>
      </w:r>
      <w:r w:rsidRPr="00524162">
        <w:rPr>
          <w:b/>
          <w:color w:val="B83288"/>
        </w:rPr>
        <w:t xml:space="preserve">Haut </w:t>
      </w:r>
      <w:r w:rsidRPr="00524162">
        <w:t xml:space="preserve">et </w:t>
      </w:r>
      <w:r w:rsidRPr="00524162">
        <w:rPr>
          <w:b/>
          <w:color w:val="B83288"/>
        </w:rPr>
        <w:t xml:space="preserve">Bas </w:t>
      </w:r>
      <w:r w:rsidRPr="00524162">
        <w:t xml:space="preserve">et validez avec la touche </w:t>
      </w:r>
      <w:r w:rsidRPr="00524162">
        <w:rPr>
          <w:b/>
          <w:color w:val="B83288"/>
        </w:rPr>
        <w:t>OK</w:t>
      </w:r>
      <w:r w:rsidRPr="00524162">
        <w:t>. L’écran de saisie de la nouvelle note appara</w:t>
      </w:r>
      <w:r w:rsidR="00AE4180" w:rsidRPr="00524162">
        <w:t>î</w:t>
      </w:r>
      <w:r w:rsidRPr="00524162">
        <w:t xml:space="preserve">t. Une fois le texte saisi, appuyez sur la touche </w:t>
      </w:r>
      <w:r w:rsidRPr="00524162">
        <w:rPr>
          <w:b/>
          <w:color w:val="B83288"/>
        </w:rPr>
        <w:t>OK</w:t>
      </w:r>
      <w:r w:rsidRPr="00524162">
        <w:t xml:space="preserve"> pour enregistrer la note</w:t>
      </w:r>
      <w:r w:rsidR="00E24B7B" w:rsidRPr="00524162">
        <w:t xml:space="preserve"> et revenir à l’écran principal</w:t>
      </w:r>
      <w:r w:rsidR="0027713A" w:rsidRPr="00524162">
        <w:t xml:space="preserve">, </w:t>
      </w:r>
      <w:r w:rsidR="00E24B7B" w:rsidRPr="00524162">
        <w:t>de l’application Notes.</w:t>
      </w:r>
    </w:p>
    <w:p w:rsidR="002D1A30" w:rsidRPr="00524162" w:rsidRDefault="002D1A30" w:rsidP="00524162">
      <w:r w:rsidRPr="00524162">
        <w:t xml:space="preserve">Lors de la création ou de la modification d’une note, des options supplémentaires sont disponibles depuis la touche </w:t>
      </w:r>
      <w:r w:rsidRPr="00524162">
        <w:rPr>
          <w:b/>
          <w:color w:val="B83288"/>
        </w:rPr>
        <w:t>Menu</w:t>
      </w:r>
      <w:r w:rsidRPr="00524162">
        <w:t xml:space="preserve"> : </w:t>
      </w:r>
    </w:p>
    <w:p w:rsidR="002D1A30" w:rsidRPr="00524162" w:rsidRDefault="002D1A30" w:rsidP="00524162">
      <w:pPr>
        <w:pStyle w:val="Paragraphedeliste"/>
        <w:numPr>
          <w:ilvl w:val="0"/>
          <w:numId w:val="57"/>
        </w:numPr>
      </w:pPr>
      <w:r w:rsidRPr="00524162">
        <w:t>Sauvegarder : permet de sauvegarder la note.</w:t>
      </w:r>
    </w:p>
    <w:p w:rsidR="002D1A30" w:rsidRPr="00524162" w:rsidRDefault="002D1A30" w:rsidP="00524162">
      <w:pPr>
        <w:pStyle w:val="Paragraphedeliste"/>
        <w:numPr>
          <w:ilvl w:val="0"/>
          <w:numId w:val="57"/>
        </w:numPr>
      </w:pPr>
      <w:r w:rsidRPr="00524162">
        <w:t>Annuler : permet d’annuler les modifications effectuées dans la note.</w:t>
      </w:r>
    </w:p>
    <w:p w:rsidR="002D1A30" w:rsidRPr="00524162" w:rsidRDefault="002D1A30" w:rsidP="00524162">
      <w:pPr>
        <w:pStyle w:val="Paragraphedeliste"/>
        <w:numPr>
          <w:ilvl w:val="0"/>
          <w:numId w:val="57"/>
        </w:numPr>
      </w:pPr>
      <w:r w:rsidRPr="00524162">
        <w:t>Supprimer tout : permet d’effacer le contenu de la note.</w:t>
      </w:r>
    </w:p>
    <w:p w:rsidR="002D1A30" w:rsidRPr="00524162" w:rsidRDefault="002D1A30" w:rsidP="00524162">
      <w:pPr>
        <w:pStyle w:val="Paragraphedeliste"/>
        <w:numPr>
          <w:ilvl w:val="0"/>
          <w:numId w:val="57"/>
        </w:numPr>
      </w:pPr>
      <w:r w:rsidRPr="00524162">
        <w:t>Copier tout : permet de copier le contenu de la note.</w:t>
      </w:r>
    </w:p>
    <w:p w:rsidR="002D1A30" w:rsidRPr="00524162" w:rsidRDefault="002D1A30" w:rsidP="00524162">
      <w:pPr>
        <w:pStyle w:val="Paragraphedeliste"/>
        <w:numPr>
          <w:ilvl w:val="0"/>
          <w:numId w:val="57"/>
        </w:numPr>
      </w:pPr>
      <w:r w:rsidRPr="00524162">
        <w:t xml:space="preserve">Couper tout : permet de </w:t>
      </w:r>
      <w:r w:rsidR="00B93D44" w:rsidRPr="00524162">
        <w:t>copier puis d’effacer</w:t>
      </w:r>
      <w:r w:rsidRPr="00524162">
        <w:t xml:space="preserve"> le contenu de la note.</w:t>
      </w:r>
    </w:p>
    <w:p w:rsidR="002D1A30" w:rsidRPr="00524162" w:rsidRDefault="002D1A30" w:rsidP="00524162">
      <w:pPr>
        <w:pStyle w:val="Paragraphedeliste"/>
        <w:numPr>
          <w:ilvl w:val="0"/>
          <w:numId w:val="57"/>
        </w:numPr>
      </w:pPr>
      <w:r w:rsidRPr="00524162">
        <w:t xml:space="preserve">Coller tout : </w:t>
      </w:r>
      <w:r w:rsidR="00B93D44" w:rsidRPr="00524162">
        <w:t xml:space="preserve">permet d’insérer le texte </w:t>
      </w:r>
      <w:r w:rsidR="002A4C55" w:rsidRPr="00524162">
        <w:t xml:space="preserve">copié </w:t>
      </w:r>
      <w:r w:rsidR="00B93D44" w:rsidRPr="00524162">
        <w:t xml:space="preserve">ou </w:t>
      </w:r>
      <w:r w:rsidR="002A4C55" w:rsidRPr="00524162">
        <w:t>coupé</w:t>
      </w:r>
      <w:r w:rsidR="00B93D44" w:rsidRPr="00524162">
        <w:t xml:space="preserve"> précédemment dans </w:t>
      </w:r>
      <w:r w:rsidRPr="00524162">
        <w:t>la note.</w:t>
      </w:r>
    </w:p>
    <w:p w:rsidR="00B935D0" w:rsidRPr="00524162" w:rsidRDefault="00B935D0" w:rsidP="00524162">
      <w:pPr>
        <w:pStyle w:val="Titre3"/>
      </w:pPr>
      <w:bookmarkStart w:id="129" w:name="_Toc18333506"/>
      <w:r w:rsidRPr="00524162">
        <w:t>Lire une note</w:t>
      </w:r>
      <w:bookmarkEnd w:id="129"/>
    </w:p>
    <w:p w:rsidR="00B935D0" w:rsidRPr="00524162" w:rsidRDefault="00B935D0" w:rsidP="00524162">
      <w:r w:rsidRPr="00524162">
        <w:t>MiniVision vocalise directement le contenu de la note lorsque celle-ci est sélectionnée.</w:t>
      </w:r>
      <w:r w:rsidR="00395B27" w:rsidRPr="00524162">
        <w:t xml:space="preserve"> Utilisez simplement </w:t>
      </w:r>
      <w:r w:rsidR="00395B27" w:rsidRPr="00524162">
        <w:rPr>
          <w:b/>
          <w:color w:val="B83288"/>
        </w:rPr>
        <w:t xml:space="preserve">Haut </w:t>
      </w:r>
      <w:r w:rsidR="00395B27" w:rsidRPr="00524162">
        <w:t xml:space="preserve">et </w:t>
      </w:r>
      <w:r w:rsidR="00395B27" w:rsidRPr="00524162">
        <w:rPr>
          <w:b/>
          <w:color w:val="B83288"/>
        </w:rPr>
        <w:t>Bas</w:t>
      </w:r>
      <w:r w:rsidR="00395B27" w:rsidRPr="00524162">
        <w:t xml:space="preserve"> depuis l’écran principal de l’application Notes pour sélectionner la note que vous souhaitez lire.</w:t>
      </w:r>
    </w:p>
    <w:p w:rsidR="00395B27" w:rsidRPr="00524162" w:rsidRDefault="00395B27" w:rsidP="00524162">
      <w:pPr>
        <w:pStyle w:val="Titre3"/>
      </w:pPr>
      <w:bookmarkStart w:id="130" w:name="_Toc18333507"/>
      <w:r w:rsidRPr="00524162">
        <w:t>Modifier une note</w:t>
      </w:r>
      <w:bookmarkEnd w:id="130"/>
    </w:p>
    <w:p w:rsidR="00395B27" w:rsidRPr="00524162" w:rsidRDefault="00395B27" w:rsidP="00524162">
      <w:r w:rsidRPr="00524162">
        <w:t xml:space="preserve">Depuis l’écran principal de l’application Notes, utilisez </w:t>
      </w:r>
      <w:r w:rsidRPr="00524162">
        <w:rPr>
          <w:b/>
          <w:color w:val="B83288"/>
        </w:rPr>
        <w:t>Haut</w:t>
      </w:r>
      <w:r w:rsidRPr="00524162">
        <w:t xml:space="preserve"> et </w:t>
      </w:r>
      <w:r w:rsidRPr="00524162">
        <w:rPr>
          <w:b/>
          <w:color w:val="B83288"/>
        </w:rPr>
        <w:t>Bas</w:t>
      </w:r>
      <w:r w:rsidRPr="00524162">
        <w:t xml:space="preserve"> pour sélectionner la note que vous souhaitez modifier puis validez avec la touche </w:t>
      </w:r>
      <w:r w:rsidRPr="00524162">
        <w:rPr>
          <w:b/>
          <w:color w:val="B83288"/>
        </w:rPr>
        <w:t>OK</w:t>
      </w:r>
      <w:r w:rsidRPr="00524162">
        <w:t xml:space="preserve"> pour ouvrir les options relatives à la note. </w:t>
      </w:r>
      <w:r w:rsidR="00E24B7B" w:rsidRPr="00524162">
        <w:t xml:space="preserve">Utilisez à nouveau </w:t>
      </w:r>
      <w:r w:rsidR="00E24B7B" w:rsidRPr="00524162">
        <w:rPr>
          <w:b/>
          <w:color w:val="B83288"/>
        </w:rPr>
        <w:t>Haut</w:t>
      </w:r>
      <w:r w:rsidR="00E24B7B" w:rsidRPr="00524162">
        <w:t xml:space="preserve"> et </w:t>
      </w:r>
      <w:r w:rsidR="00E24B7B" w:rsidRPr="00524162">
        <w:rPr>
          <w:b/>
          <w:color w:val="B83288"/>
        </w:rPr>
        <w:t>Bas</w:t>
      </w:r>
      <w:r w:rsidR="00E24B7B" w:rsidRPr="00524162">
        <w:t xml:space="preserve"> pour s</w:t>
      </w:r>
      <w:r w:rsidR="00ED3974" w:rsidRPr="00524162">
        <w:t>électionne</w:t>
      </w:r>
      <w:r w:rsidR="00E24B7B" w:rsidRPr="00524162">
        <w:t>r</w:t>
      </w:r>
      <w:r w:rsidR="00ED3974" w:rsidRPr="00524162">
        <w:t xml:space="preserve"> « Editer » </w:t>
      </w:r>
      <w:r w:rsidR="00E24B7B" w:rsidRPr="00524162">
        <w:t xml:space="preserve">puis validez avec la touche </w:t>
      </w:r>
      <w:r w:rsidR="00E24B7B" w:rsidRPr="00524162">
        <w:rPr>
          <w:b/>
          <w:color w:val="B83288"/>
        </w:rPr>
        <w:t>OK</w:t>
      </w:r>
      <w:r w:rsidR="00E24B7B" w:rsidRPr="00524162">
        <w:t xml:space="preserve"> </w:t>
      </w:r>
      <w:r w:rsidR="00ED3974" w:rsidRPr="00524162">
        <w:t xml:space="preserve">pour modifier la note et accéder à la zone de saisie. Une fois les modifications effectuées, appuyez sur </w:t>
      </w:r>
      <w:r w:rsidR="00ED3974" w:rsidRPr="00524162">
        <w:rPr>
          <w:b/>
          <w:color w:val="B83288"/>
        </w:rPr>
        <w:t xml:space="preserve">OK </w:t>
      </w:r>
      <w:r w:rsidR="00ED3974" w:rsidRPr="00524162">
        <w:t>pour</w:t>
      </w:r>
      <w:r w:rsidR="00E24B7B" w:rsidRPr="00524162">
        <w:t xml:space="preserve"> sauvegarder la note et revenir à l’écran principal de l’application Notes.</w:t>
      </w:r>
    </w:p>
    <w:p w:rsidR="00395B27" w:rsidRPr="00524162" w:rsidRDefault="00395B27" w:rsidP="00524162">
      <w:pPr>
        <w:pStyle w:val="Titre3"/>
      </w:pPr>
      <w:bookmarkStart w:id="131" w:name="_Toc18333508"/>
      <w:r w:rsidRPr="00524162">
        <w:t>Supprimer une note</w:t>
      </w:r>
      <w:bookmarkEnd w:id="131"/>
      <w:r w:rsidR="002A4C55" w:rsidRPr="00524162">
        <w:t xml:space="preserve"> </w:t>
      </w:r>
    </w:p>
    <w:p w:rsidR="00ED3974" w:rsidRPr="00524162" w:rsidRDefault="00ED3974" w:rsidP="00524162">
      <w:pPr>
        <w:spacing w:after="240"/>
      </w:pPr>
      <w:r w:rsidRPr="00524162">
        <w:t xml:space="preserve">Depuis l’écran principal de l’application Notes, utilisez </w:t>
      </w:r>
      <w:r w:rsidRPr="00524162">
        <w:rPr>
          <w:b/>
          <w:color w:val="B83288"/>
        </w:rPr>
        <w:t>Haut</w:t>
      </w:r>
      <w:r w:rsidRPr="00524162">
        <w:t xml:space="preserve"> et </w:t>
      </w:r>
      <w:r w:rsidRPr="00524162">
        <w:rPr>
          <w:b/>
          <w:color w:val="B83288"/>
        </w:rPr>
        <w:t>Bas</w:t>
      </w:r>
      <w:r w:rsidRPr="00524162">
        <w:t xml:space="preserve"> pour sélectionner la note que vous souhaitez supprimer puis validez avec la touche </w:t>
      </w:r>
      <w:r w:rsidRPr="00524162">
        <w:rPr>
          <w:b/>
          <w:color w:val="B83288"/>
        </w:rPr>
        <w:t>OK</w:t>
      </w:r>
      <w:r w:rsidRPr="00524162">
        <w:t xml:space="preserve"> pour ouvrir les options relatives à la note. </w:t>
      </w:r>
      <w:r w:rsidR="00E24B7B" w:rsidRPr="00524162">
        <w:t xml:space="preserve">Utilisez à nouveau </w:t>
      </w:r>
      <w:r w:rsidR="00E24B7B" w:rsidRPr="00524162">
        <w:rPr>
          <w:b/>
          <w:color w:val="B83288"/>
        </w:rPr>
        <w:t>Haut</w:t>
      </w:r>
      <w:r w:rsidR="00E24B7B" w:rsidRPr="00524162">
        <w:t xml:space="preserve"> et </w:t>
      </w:r>
      <w:r w:rsidR="00E24B7B" w:rsidRPr="00524162">
        <w:rPr>
          <w:b/>
          <w:color w:val="B83288"/>
        </w:rPr>
        <w:t>Bas</w:t>
      </w:r>
      <w:r w:rsidR="00E24B7B" w:rsidRPr="00524162">
        <w:t xml:space="preserve"> pour sélectionner </w:t>
      </w:r>
      <w:r w:rsidRPr="00524162">
        <w:t>« Supprimer »</w:t>
      </w:r>
      <w:r w:rsidRPr="00524162">
        <w:rPr>
          <w:color w:val="FF0000"/>
        </w:rPr>
        <w:t xml:space="preserve"> </w:t>
      </w:r>
      <w:r w:rsidR="00E24B7B" w:rsidRPr="00524162">
        <w:t xml:space="preserve">puis validez avec la touche </w:t>
      </w:r>
      <w:r w:rsidR="00E24B7B" w:rsidRPr="00524162">
        <w:rPr>
          <w:b/>
          <w:color w:val="B83288"/>
        </w:rPr>
        <w:t>OK</w:t>
      </w:r>
      <w:r w:rsidR="00E24B7B" w:rsidRPr="00524162">
        <w:t>. Un écran de confirmation de suppression apparaît. Sélectionnez « Oui » puis validez avec la touche</w:t>
      </w:r>
      <w:r w:rsidR="00E24B7B" w:rsidRPr="00524162">
        <w:rPr>
          <w:b/>
          <w:color w:val="B83288"/>
        </w:rPr>
        <w:t xml:space="preserve"> OK</w:t>
      </w:r>
      <w:r w:rsidR="00E24B7B" w:rsidRPr="00524162">
        <w:t xml:space="preserve"> pour confirmer la suppression. Sinon, sélectionnez « Non » puis validez avec la touche </w:t>
      </w:r>
      <w:r w:rsidR="00E24B7B" w:rsidRPr="00524162">
        <w:rPr>
          <w:b/>
          <w:color w:val="B83288"/>
        </w:rPr>
        <w:t>OK</w:t>
      </w:r>
      <w:r w:rsidR="00E24B7B" w:rsidRPr="00524162">
        <w:t xml:space="preserve"> pour annuler la suppression.</w:t>
      </w:r>
    </w:p>
    <w:p w:rsidR="00E24B7B" w:rsidRPr="00524162" w:rsidRDefault="00E24B7B" w:rsidP="00524162">
      <w:pPr>
        <w:pStyle w:val="Titre3"/>
      </w:pPr>
      <w:bookmarkStart w:id="132" w:name="_Toc18333509"/>
      <w:r w:rsidRPr="00524162">
        <w:t>Supprimer toutes les notes</w:t>
      </w:r>
      <w:bookmarkEnd w:id="132"/>
    </w:p>
    <w:p w:rsidR="00E24B7B" w:rsidRPr="00524162" w:rsidRDefault="00E24B7B" w:rsidP="00524162">
      <w:r w:rsidRPr="00524162">
        <w:t xml:space="preserve">Pour supprimer toutes les notes, appuyez sur </w:t>
      </w:r>
      <w:r w:rsidRPr="00524162">
        <w:rPr>
          <w:b/>
          <w:color w:val="B83288"/>
        </w:rPr>
        <w:t>Menu</w:t>
      </w:r>
      <w:r w:rsidRPr="00524162">
        <w:t xml:space="preserve"> depuis l’écran principal puis sélectionnez « Supprimer tout » avec </w:t>
      </w:r>
      <w:r w:rsidRPr="00524162">
        <w:rPr>
          <w:b/>
          <w:color w:val="B83288"/>
        </w:rPr>
        <w:t>Haut</w:t>
      </w:r>
      <w:r w:rsidRPr="00524162">
        <w:t xml:space="preserve"> et </w:t>
      </w:r>
      <w:r w:rsidRPr="00524162">
        <w:rPr>
          <w:b/>
          <w:color w:val="B83288"/>
        </w:rPr>
        <w:t>Bas</w:t>
      </w:r>
      <w:r w:rsidRPr="00524162">
        <w:t xml:space="preserve"> et validez avec la touche </w:t>
      </w:r>
      <w:r w:rsidRPr="00524162">
        <w:rPr>
          <w:b/>
          <w:color w:val="B83288"/>
        </w:rPr>
        <w:t>OK</w:t>
      </w:r>
      <w:r w:rsidRPr="00524162">
        <w:t>. Un écran de confirmation de suppression apparaît. Sélectionnez « Oui » puis validez avec la touche</w:t>
      </w:r>
      <w:r w:rsidRPr="00524162">
        <w:rPr>
          <w:b/>
          <w:color w:val="B83288"/>
        </w:rPr>
        <w:t xml:space="preserve"> OK</w:t>
      </w:r>
      <w:r w:rsidRPr="00524162">
        <w:t xml:space="preserve"> pour confirmer la suppression de toutes les notes. Sinon, sélectionnez « Non » puis validez avec la touche </w:t>
      </w:r>
      <w:r w:rsidRPr="00524162">
        <w:rPr>
          <w:b/>
          <w:color w:val="B83288"/>
        </w:rPr>
        <w:t>OK</w:t>
      </w:r>
      <w:r w:rsidRPr="00524162">
        <w:t xml:space="preserve"> pour annuler la suppression.</w:t>
      </w:r>
    </w:p>
    <w:p w:rsidR="00E57599" w:rsidRPr="00524162" w:rsidRDefault="00E57599" w:rsidP="00524162">
      <w:pPr>
        <w:rPr>
          <w:rFonts w:cs="Arial"/>
          <w:b/>
          <w:bCs/>
        </w:rPr>
      </w:pPr>
      <w:r w:rsidRPr="00524162">
        <w:br w:type="page"/>
      </w:r>
    </w:p>
    <w:p w:rsidR="00E57599" w:rsidRPr="00524162" w:rsidRDefault="00E57599" w:rsidP="00524162">
      <w:pPr>
        <w:pStyle w:val="Titre3"/>
      </w:pPr>
      <w:bookmarkStart w:id="133" w:name="_Toc18333510"/>
      <w:r w:rsidRPr="00524162">
        <w:lastRenderedPageBreak/>
        <w:t>Chercher une note</w:t>
      </w:r>
      <w:bookmarkEnd w:id="133"/>
    </w:p>
    <w:p w:rsidR="00E57599" w:rsidRPr="00524162" w:rsidRDefault="00E57599" w:rsidP="00524162">
      <w:r w:rsidRPr="00524162">
        <w:t>Depuis l’écran principal de l’application Notes, utilisez le clavier alphanumérique pour taper u</w:t>
      </w:r>
      <w:r w:rsidRPr="00524162">
        <w:rPr>
          <w:rFonts w:cs="Arial"/>
          <w:color w:val="000000"/>
          <w:shd w:val="clear" w:color="auto" w:fill="FFFFFF"/>
        </w:rPr>
        <w:t>ne partie du texte de la note que vous recherchez</w:t>
      </w:r>
      <w:r w:rsidRPr="00524162">
        <w:t xml:space="preserve">. La liste des notes est ensuite filtrée au fur et à mesure de votre saisie. Vous pouvez à tout moment parcourir la liste des notes filtrées en utilisant </w:t>
      </w:r>
      <w:r w:rsidRPr="00524162">
        <w:rPr>
          <w:b/>
          <w:color w:val="B83288"/>
        </w:rPr>
        <w:t xml:space="preserve">Haut </w:t>
      </w:r>
      <w:r w:rsidRPr="00524162">
        <w:t>et</w:t>
      </w:r>
      <w:r w:rsidRPr="00524162">
        <w:rPr>
          <w:b/>
          <w:color w:val="B83288"/>
        </w:rPr>
        <w:t xml:space="preserve"> Bas</w:t>
      </w:r>
      <w:r w:rsidRPr="00524162">
        <w:t xml:space="preserve">. </w:t>
      </w:r>
    </w:p>
    <w:p w:rsidR="00E57599" w:rsidRPr="00524162" w:rsidRDefault="00E57599" w:rsidP="00524162">
      <w:r w:rsidRPr="00524162">
        <w:t xml:space="preserve">Pour effacer un caractère du filtre, appuyez sur la touche </w:t>
      </w:r>
      <w:r w:rsidRPr="00524162">
        <w:rPr>
          <w:b/>
          <w:color w:val="B83288"/>
        </w:rPr>
        <w:t>Retour</w:t>
      </w:r>
      <w:r w:rsidRPr="00524162">
        <w:t xml:space="preserve">. </w:t>
      </w:r>
    </w:p>
    <w:p w:rsidR="00395B27" w:rsidRPr="00524162" w:rsidRDefault="00395B27" w:rsidP="00524162">
      <w:pPr>
        <w:pStyle w:val="Titre3"/>
      </w:pPr>
      <w:bookmarkStart w:id="134" w:name="_Toc18333511"/>
      <w:r w:rsidRPr="00524162">
        <w:t>Exporter une note</w:t>
      </w:r>
      <w:bookmarkEnd w:id="134"/>
    </w:p>
    <w:p w:rsidR="00E57599" w:rsidRPr="00524162" w:rsidRDefault="004805FC" w:rsidP="00524162">
      <w:r w:rsidRPr="00524162">
        <w:t xml:space="preserve">Depuis l’écran principal de l’application Notes, utilisez </w:t>
      </w:r>
      <w:r w:rsidRPr="00524162">
        <w:rPr>
          <w:b/>
          <w:color w:val="B83288"/>
        </w:rPr>
        <w:t>Haut</w:t>
      </w:r>
      <w:r w:rsidRPr="00524162">
        <w:t xml:space="preserve"> et </w:t>
      </w:r>
      <w:r w:rsidRPr="00524162">
        <w:rPr>
          <w:b/>
          <w:color w:val="B83288"/>
        </w:rPr>
        <w:t>Bas</w:t>
      </w:r>
      <w:r w:rsidRPr="00524162">
        <w:t xml:space="preserve"> pour sélectionner la note que vous souhaitez exporter puis validez avec la touche </w:t>
      </w:r>
      <w:r w:rsidRPr="00524162">
        <w:rPr>
          <w:b/>
          <w:color w:val="B83288"/>
        </w:rPr>
        <w:t>OK</w:t>
      </w:r>
      <w:r w:rsidRPr="00524162">
        <w:t xml:space="preserve"> pour ouvrir les options relatives à la note. Utilisez à nouveau </w:t>
      </w:r>
      <w:r w:rsidRPr="00524162">
        <w:rPr>
          <w:b/>
          <w:color w:val="B83288"/>
        </w:rPr>
        <w:t>Haut</w:t>
      </w:r>
      <w:r w:rsidRPr="00524162">
        <w:t xml:space="preserve"> et </w:t>
      </w:r>
      <w:r w:rsidRPr="00524162">
        <w:rPr>
          <w:b/>
          <w:color w:val="B83288"/>
        </w:rPr>
        <w:t>Bas</w:t>
      </w:r>
      <w:r w:rsidRPr="00524162">
        <w:t xml:space="preserve"> pour sélectionner « Exporter » puis validez avec la touche </w:t>
      </w:r>
      <w:r w:rsidRPr="00524162">
        <w:rPr>
          <w:b/>
          <w:color w:val="B83288"/>
        </w:rPr>
        <w:t>OK</w:t>
      </w:r>
      <w:r w:rsidRPr="00524162">
        <w:t xml:space="preserve">. </w:t>
      </w:r>
    </w:p>
    <w:p w:rsidR="00E57599" w:rsidRPr="00524162" w:rsidRDefault="004805FC" w:rsidP="00524162">
      <w:r w:rsidRPr="00524162">
        <w:t xml:space="preserve">La note est ensuite </w:t>
      </w:r>
      <w:r w:rsidR="005D2F0B" w:rsidRPr="00524162">
        <w:t>sauvegardée</w:t>
      </w:r>
      <w:r w:rsidR="002A4C55" w:rsidRPr="00524162">
        <w:t xml:space="preserve"> </w:t>
      </w:r>
      <w:r w:rsidR="00E57599" w:rsidRPr="00524162">
        <w:t>au format .TXT dans le dossier « Notes » de la mémoire interne du MiniVision. Vous pouvez alors copier ce fichier sur un ordinateur ou sur une clé USB pour le partager.</w:t>
      </w:r>
    </w:p>
    <w:p w:rsidR="00E57599" w:rsidRPr="00524162" w:rsidRDefault="00E57599" w:rsidP="00524162">
      <w:pPr>
        <w:rPr>
          <w:rFonts w:cs="Arial"/>
          <w:b/>
          <w:bCs/>
          <w:sz w:val="28"/>
          <w:szCs w:val="28"/>
        </w:rPr>
      </w:pPr>
      <w:bookmarkStart w:id="135" w:name="_Ref517966279"/>
      <w:r w:rsidRPr="00524162">
        <w:br w:type="page"/>
      </w:r>
    </w:p>
    <w:p w:rsidR="006B7786" w:rsidRPr="00191280" w:rsidRDefault="006B7786" w:rsidP="00191280">
      <w:pPr>
        <w:pStyle w:val="Titre2"/>
      </w:pPr>
      <w:bookmarkStart w:id="136" w:name="_Ref533689416"/>
      <w:bookmarkStart w:id="137" w:name="_Toc18333512"/>
      <w:r w:rsidRPr="00191280">
        <w:lastRenderedPageBreak/>
        <w:t>Lampe torche</w:t>
      </w:r>
      <w:bookmarkEnd w:id="136"/>
      <w:bookmarkEnd w:id="137"/>
    </w:p>
    <w:p w:rsidR="006B7786" w:rsidRPr="00524162" w:rsidRDefault="006B7786" w:rsidP="00524162">
      <w:r w:rsidRPr="00524162">
        <w:t xml:space="preserve">L’application lampe torche vous permet d’utiliser la LED arrière du MiniVision pour vous éclairer. </w:t>
      </w:r>
    </w:p>
    <w:p w:rsidR="006B7786" w:rsidRPr="00524162" w:rsidRDefault="006B7786" w:rsidP="00524162">
      <w:r w:rsidRPr="00524162">
        <w:t xml:space="preserve">Lorsque vous </w:t>
      </w:r>
      <w:r w:rsidR="0094362F" w:rsidRPr="00524162">
        <w:t>démarrez</w:t>
      </w:r>
      <w:r w:rsidRPr="00524162">
        <w:t xml:space="preserve"> l’application Lampe torche, la LED arrière s’allume automatiquement.</w:t>
      </w:r>
    </w:p>
    <w:p w:rsidR="006B7786" w:rsidRPr="00524162" w:rsidRDefault="006B7786" w:rsidP="00524162">
      <w:pPr>
        <w:spacing w:after="240"/>
      </w:pPr>
      <w:r w:rsidRPr="00524162">
        <w:t xml:space="preserve">Appuyez sur la touche </w:t>
      </w:r>
      <w:r w:rsidR="0094362F" w:rsidRPr="00524162">
        <w:rPr>
          <w:b/>
          <w:color w:val="B83288"/>
        </w:rPr>
        <w:t>OK</w:t>
      </w:r>
      <w:r w:rsidRPr="00524162">
        <w:t xml:space="preserve"> pour allumer ou éteindre la LED. Lorsque vous sortez de l’application, la LED s’éteint automatiquement.</w:t>
      </w:r>
    </w:p>
    <w:p w:rsidR="006B7786" w:rsidRPr="00524162" w:rsidRDefault="006B7786" w:rsidP="00524162">
      <w:r w:rsidRPr="00524162">
        <w:rPr>
          <w:u w:val="single"/>
        </w:rPr>
        <w:t>Bon à savoir</w:t>
      </w:r>
      <w:r w:rsidRPr="00524162">
        <w:t> : La LED s’éteint automatiquement lorsque le téléphone passe en mode veille ou lorsque vous décroche</w:t>
      </w:r>
      <w:r w:rsidR="005D2F0B" w:rsidRPr="00524162">
        <w:t>z</w:t>
      </w:r>
      <w:r w:rsidRPr="00524162">
        <w:t xml:space="preserve"> un appel</w:t>
      </w:r>
      <w:r w:rsidR="0094362F" w:rsidRPr="00524162">
        <w:t>.</w:t>
      </w:r>
    </w:p>
    <w:p w:rsidR="0094362F" w:rsidRPr="00524162" w:rsidRDefault="0094362F" w:rsidP="00524162">
      <w:pPr>
        <w:rPr>
          <w:rFonts w:cs="Arial"/>
          <w:b/>
          <w:bCs/>
          <w:sz w:val="28"/>
          <w:szCs w:val="28"/>
        </w:rPr>
      </w:pPr>
      <w:r w:rsidRPr="00524162">
        <w:br w:type="page"/>
      </w:r>
    </w:p>
    <w:p w:rsidR="0094362F" w:rsidRPr="00191280" w:rsidRDefault="0094362F" w:rsidP="00191280">
      <w:pPr>
        <w:pStyle w:val="Titre2"/>
      </w:pPr>
      <w:bookmarkStart w:id="138" w:name="_Ref533689434"/>
      <w:bookmarkStart w:id="139" w:name="_Toc18333513"/>
      <w:r w:rsidRPr="00191280">
        <w:lastRenderedPageBreak/>
        <w:t>Météo</w:t>
      </w:r>
      <w:bookmarkEnd w:id="138"/>
      <w:bookmarkEnd w:id="139"/>
    </w:p>
    <w:p w:rsidR="0094362F" w:rsidRPr="00524162" w:rsidRDefault="0094362F" w:rsidP="0094362F">
      <w:r w:rsidRPr="00524162">
        <w:t xml:space="preserve">L’application météo vous permet de recevoir </w:t>
      </w:r>
      <w:r w:rsidR="00D50BFE" w:rsidRPr="00524162">
        <w:t xml:space="preserve">automatiquement </w:t>
      </w:r>
      <w:r w:rsidRPr="00524162">
        <w:t>les prévisions météorologiques dans la ville la plus proche de votre position actuelle. Cette application nécessite une connexion internet</w:t>
      </w:r>
      <w:r w:rsidR="00115859" w:rsidRPr="00524162">
        <w:t xml:space="preserve"> (en Wifi via votre box internet ou en 3G/4G via votre carte SIM et votre abonnement téléphonique)</w:t>
      </w:r>
      <w:r w:rsidR="00C32B5A" w:rsidRPr="00524162">
        <w:t>.</w:t>
      </w:r>
    </w:p>
    <w:p w:rsidR="00C32B5A" w:rsidRPr="00524162" w:rsidRDefault="00C32B5A" w:rsidP="00C32B5A">
      <w:pPr>
        <w:pStyle w:val="Titre3"/>
      </w:pPr>
      <w:bookmarkStart w:id="140" w:name="_Toc18333514"/>
      <w:r w:rsidRPr="00524162">
        <w:t>Consulter la météo</w:t>
      </w:r>
      <w:bookmarkEnd w:id="140"/>
      <w:r w:rsidRPr="00524162">
        <w:t xml:space="preserve"> </w:t>
      </w:r>
    </w:p>
    <w:p w:rsidR="001E4C24" w:rsidRPr="00524162" w:rsidRDefault="001E4C24" w:rsidP="00D50BFE">
      <w:r w:rsidRPr="00524162">
        <w:t xml:space="preserve">A l’ouverture de l’application </w:t>
      </w:r>
      <w:r w:rsidR="00C32B5A" w:rsidRPr="00524162">
        <w:t>Météo</w:t>
      </w:r>
      <w:r w:rsidRPr="00524162">
        <w:t>, MiniVision</w:t>
      </w:r>
      <w:r w:rsidR="00C32B5A" w:rsidRPr="00524162">
        <w:t xml:space="preserve"> </w:t>
      </w:r>
      <w:r w:rsidRPr="00524162">
        <w:t xml:space="preserve">vous donne les informations météorologiques du jour. Utilisez </w:t>
      </w:r>
      <w:r w:rsidRPr="00524162">
        <w:rPr>
          <w:b/>
          <w:color w:val="B83288"/>
        </w:rPr>
        <w:t>Haut</w:t>
      </w:r>
      <w:r w:rsidRPr="00524162">
        <w:t xml:space="preserve"> et </w:t>
      </w:r>
      <w:r w:rsidRPr="00524162">
        <w:rPr>
          <w:b/>
          <w:color w:val="B83288"/>
        </w:rPr>
        <w:t>Bas</w:t>
      </w:r>
      <w:r w:rsidRPr="00524162">
        <w:t xml:space="preserve"> pour consulter la météo des jours suivants (jusqu’à 5 jours).</w:t>
      </w:r>
    </w:p>
    <w:p w:rsidR="001E4C24" w:rsidRPr="00524162" w:rsidRDefault="001E4C24" w:rsidP="00D50BFE">
      <w:pPr>
        <w:spacing w:after="240"/>
      </w:pPr>
      <w:r w:rsidRPr="00524162">
        <w:t>Chaque annonce météorologique respecte le format suivant : annonce du jour</w:t>
      </w:r>
      <w:r w:rsidR="00D11AF6" w:rsidRPr="00524162">
        <w:t xml:space="preserve"> - état du ciel</w:t>
      </w:r>
      <w:r w:rsidR="00D50BFE" w:rsidRPr="00524162">
        <w:t xml:space="preserve"> température </w:t>
      </w:r>
      <w:r w:rsidR="00D11AF6" w:rsidRPr="00524162">
        <w:t>-</w:t>
      </w:r>
      <w:r w:rsidR="00D50BFE" w:rsidRPr="00524162">
        <w:t xml:space="preserve"> vitesse du vent.</w:t>
      </w:r>
    </w:p>
    <w:p w:rsidR="001E4C24" w:rsidRPr="00524162" w:rsidRDefault="001E4C24" w:rsidP="001E4C24">
      <w:r w:rsidRPr="00524162">
        <w:rPr>
          <w:u w:val="single"/>
        </w:rPr>
        <w:t>Bon à savoir</w:t>
      </w:r>
      <w:r w:rsidRPr="00524162">
        <w:t xml:space="preserve"> : </w:t>
      </w:r>
      <w:r w:rsidR="00D50BFE" w:rsidRPr="00524162">
        <w:t xml:space="preserve">par défaut, l’annonce de la température est en degrés Celsius et la vitesse du vent </w:t>
      </w:r>
      <w:r w:rsidR="00C75163" w:rsidRPr="00524162">
        <w:t>en K</w:t>
      </w:r>
      <w:r w:rsidR="00D50BFE" w:rsidRPr="00524162">
        <w:t>ilomètre</w:t>
      </w:r>
      <w:r w:rsidR="005D2F0B" w:rsidRPr="00524162">
        <w:t>s</w:t>
      </w:r>
      <w:r w:rsidR="00D50BFE" w:rsidRPr="00524162">
        <w:t xml:space="preserve"> par heure</w:t>
      </w:r>
      <w:r w:rsidRPr="00524162">
        <w:t>.</w:t>
      </w:r>
      <w:r w:rsidR="00D50BFE" w:rsidRPr="00524162">
        <w:t xml:space="preserve"> Vous pouvez cependant appuye</w:t>
      </w:r>
      <w:r w:rsidR="005D2F0B" w:rsidRPr="00524162">
        <w:t>r</w:t>
      </w:r>
      <w:r w:rsidR="00D50BFE" w:rsidRPr="00524162">
        <w:t xml:space="preserve"> sur la touche </w:t>
      </w:r>
      <w:r w:rsidR="00D50BFE" w:rsidRPr="00524162">
        <w:rPr>
          <w:b/>
          <w:color w:val="B83288"/>
        </w:rPr>
        <w:t>Menu</w:t>
      </w:r>
      <w:r w:rsidR="00D50BFE" w:rsidRPr="00524162">
        <w:t xml:space="preserve"> puis utiliser </w:t>
      </w:r>
      <w:r w:rsidR="00D50BFE" w:rsidRPr="00524162">
        <w:rPr>
          <w:b/>
          <w:color w:val="B83288"/>
        </w:rPr>
        <w:t>Haut</w:t>
      </w:r>
      <w:r w:rsidR="00D50BFE" w:rsidRPr="00524162">
        <w:t xml:space="preserve"> et </w:t>
      </w:r>
      <w:r w:rsidR="00D50BFE" w:rsidRPr="00524162">
        <w:rPr>
          <w:b/>
          <w:color w:val="B83288"/>
        </w:rPr>
        <w:t>Bas</w:t>
      </w:r>
      <w:r w:rsidR="00D50BFE" w:rsidRPr="00524162">
        <w:t xml:space="preserve"> pour sélectionner « Impérial » et ainsi vocaliser la température en degré</w:t>
      </w:r>
      <w:r w:rsidR="005D2F0B" w:rsidRPr="00524162">
        <w:t>s</w:t>
      </w:r>
      <w:r w:rsidR="00D50BFE" w:rsidRPr="00524162">
        <w:t xml:space="preserve"> </w:t>
      </w:r>
      <w:r w:rsidR="00C75163" w:rsidRPr="00524162">
        <w:t>F</w:t>
      </w:r>
      <w:r w:rsidR="00D50BFE" w:rsidRPr="00524162">
        <w:t xml:space="preserve">ahrenheit et la vitesse du vent en </w:t>
      </w:r>
      <w:r w:rsidR="00C75163" w:rsidRPr="00524162">
        <w:t>M</w:t>
      </w:r>
      <w:r w:rsidR="00D50BFE" w:rsidRPr="00524162">
        <w:t>iles par heure.</w:t>
      </w:r>
    </w:p>
    <w:p w:rsidR="00C32B5A" w:rsidRPr="00524162" w:rsidRDefault="00C32B5A" w:rsidP="00C32B5A">
      <w:pPr>
        <w:pStyle w:val="Titre3"/>
      </w:pPr>
      <w:bookmarkStart w:id="141" w:name="_Toc18333515"/>
      <w:r w:rsidRPr="00524162">
        <w:t>Consulter le détail de la météo sur une journée</w:t>
      </w:r>
      <w:bookmarkEnd w:id="141"/>
    </w:p>
    <w:p w:rsidR="00D50BFE" w:rsidRPr="00524162" w:rsidRDefault="00D50BFE" w:rsidP="00D50BFE">
      <w:r w:rsidRPr="00524162">
        <w:t xml:space="preserve">Depuis l’écran principal de l’application Météo, utilisez </w:t>
      </w:r>
      <w:r w:rsidRPr="00524162">
        <w:rPr>
          <w:b/>
          <w:color w:val="B83288"/>
        </w:rPr>
        <w:t>Haut</w:t>
      </w:r>
      <w:r w:rsidRPr="00524162">
        <w:t xml:space="preserve"> et </w:t>
      </w:r>
      <w:r w:rsidRPr="00524162">
        <w:rPr>
          <w:b/>
          <w:color w:val="B83288"/>
        </w:rPr>
        <w:t>Bas</w:t>
      </w:r>
      <w:r w:rsidRPr="00524162">
        <w:t xml:space="preserve"> pour sélectionner </w:t>
      </w:r>
      <w:r w:rsidR="00D11AF6" w:rsidRPr="00524162">
        <w:t>le jour sur lequel vous souhaitez obtenir le détail de la météo</w:t>
      </w:r>
      <w:r w:rsidRPr="00524162">
        <w:t xml:space="preserve"> puis validez avec la touche </w:t>
      </w:r>
      <w:r w:rsidRPr="00524162">
        <w:rPr>
          <w:b/>
          <w:color w:val="B83288"/>
        </w:rPr>
        <w:t>OK</w:t>
      </w:r>
      <w:r w:rsidRPr="00524162">
        <w:t xml:space="preserve">. </w:t>
      </w:r>
      <w:r w:rsidR="00D11AF6" w:rsidRPr="00524162">
        <w:t>Le détail de la météo du jour s’ouvre dans une nouvelle fenêtre. U</w:t>
      </w:r>
      <w:r w:rsidRPr="00524162">
        <w:t xml:space="preserve">tilisez à nouveau </w:t>
      </w:r>
      <w:r w:rsidRPr="00524162">
        <w:rPr>
          <w:b/>
          <w:color w:val="B83288"/>
        </w:rPr>
        <w:t>Haut</w:t>
      </w:r>
      <w:r w:rsidRPr="00524162">
        <w:t xml:space="preserve"> et </w:t>
      </w:r>
      <w:r w:rsidRPr="00524162">
        <w:rPr>
          <w:b/>
          <w:color w:val="B83288"/>
        </w:rPr>
        <w:t>Bas</w:t>
      </w:r>
      <w:r w:rsidRPr="00524162">
        <w:t xml:space="preserve"> pour </w:t>
      </w:r>
      <w:r w:rsidR="00D11AF6" w:rsidRPr="00524162">
        <w:t>consulter les informations météorologique</w:t>
      </w:r>
      <w:r w:rsidR="00C75163" w:rsidRPr="00524162">
        <w:t>s</w:t>
      </w:r>
      <w:r w:rsidR="00D11AF6" w:rsidRPr="00524162">
        <w:t xml:space="preserve"> des 4 périodes de la journée </w:t>
      </w:r>
      <w:r w:rsidR="00C75163" w:rsidRPr="00524162">
        <w:t>(</w:t>
      </w:r>
      <w:r w:rsidR="00D11AF6" w:rsidRPr="00524162">
        <w:t>matin, après midi, soirée, nuit</w:t>
      </w:r>
      <w:r w:rsidR="00C75163" w:rsidRPr="00524162">
        <w:t>)</w:t>
      </w:r>
      <w:r w:rsidR="00D11AF6" w:rsidRPr="00524162">
        <w:t>. Chaque période de la journée respecte le format suivant : annonce de la période - état du ciel – température - vitesse du vent - direction du vent – pression - humidité – couverture nuageuse.</w:t>
      </w:r>
    </w:p>
    <w:p w:rsidR="002301F9" w:rsidRPr="00524162" w:rsidRDefault="002301F9" w:rsidP="00D50BFE"/>
    <w:p w:rsidR="002301F9" w:rsidRDefault="002301F9" w:rsidP="002301F9">
      <w:r w:rsidRPr="00524162">
        <w:rPr>
          <w:u w:val="single"/>
        </w:rPr>
        <w:t>Bon à savoir</w:t>
      </w:r>
      <w:r w:rsidRPr="00524162">
        <w:t xml:space="preserve"> : les prévisions </w:t>
      </w:r>
      <w:r w:rsidR="002A4C55" w:rsidRPr="00524162">
        <w:t xml:space="preserve">météorologiques </w:t>
      </w:r>
      <w:r w:rsidR="00DE19F4" w:rsidRPr="00524162">
        <w:t>se réactualisent</w:t>
      </w:r>
      <w:r w:rsidRPr="00524162">
        <w:t xml:space="preserve"> toutes les </w:t>
      </w:r>
      <w:r w:rsidR="00DE19F4" w:rsidRPr="00524162">
        <w:t>3</w:t>
      </w:r>
      <w:r w:rsidRPr="00524162">
        <w:t xml:space="preserve"> heures.</w:t>
      </w:r>
    </w:p>
    <w:p w:rsidR="00D11AF6" w:rsidRDefault="00D11AF6" w:rsidP="00D50BFE"/>
    <w:p w:rsidR="006B7786" w:rsidRDefault="006B7786">
      <w:r>
        <w:br w:type="page"/>
      </w:r>
    </w:p>
    <w:p w:rsidR="00D72226" w:rsidRDefault="00D72226" w:rsidP="00D72226">
      <w:pPr>
        <w:pStyle w:val="Titre2"/>
      </w:pPr>
      <w:bookmarkStart w:id="142" w:name="_Ref535827926"/>
      <w:bookmarkStart w:id="143" w:name="_Toc18333516"/>
      <w:r>
        <w:lastRenderedPageBreak/>
        <w:t>SOS</w:t>
      </w:r>
      <w:bookmarkEnd w:id="135"/>
      <w:bookmarkEnd w:id="142"/>
      <w:bookmarkEnd w:id="143"/>
    </w:p>
    <w:p w:rsidR="003327B6" w:rsidRDefault="003327B6" w:rsidP="003327B6">
      <w:pPr>
        <w:spacing w:after="240"/>
      </w:pPr>
      <w:r>
        <w:t>MiniVision est équipé d’une fonction SOS qui permet d’émettre des appels ou des messages d’urgence vers des contacts prédéfinis (10 au maximum).</w:t>
      </w:r>
    </w:p>
    <w:p w:rsidR="003327B6" w:rsidRDefault="003327B6" w:rsidP="003327B6">
      <w:r w:rsidRPr="003327B6">
        <w:rPr>
          <w:u w:val="single"/>
        </w:rPr>
        <w:t>Attention</w:t>
      </w:r>
      <w:r w:rsidRPr="004E0D7D">
        <w:t xml:space="preserve"> </w:t>
      </w:r>
      <w:r>
        <w:t xml:space="preserve">: </w:t>
      </w:r>
      <w:r w:rsidR="0073798B">
        <w:t>KAPSYS</w:t>
      </w:r>
      <w:r>
        <w:t xml:space="preserve"> ne pourra en aucun cas être tenue responsable de tout dommage direct ou indirect lié au non fonctionnement de la fonction SOS qui serait dû à un problème technique du produit ou de la non disponibilité du réseau téléphonique.</w:t>
      </w:r>
    </w:p>
    <w:p w:rsidR="003327B6" w:rsidRDefault="003327B6" w:rsidP="003327B6">
      <w:pPr>
        <w:pStyle w:val="Titre3"/>
      </w:pPr>
      <w:bookmarkStart w:id="144" w:name="_Toc18333517"/>
      <w:r>
        <w:t>Activer/Désactiver la fonction SOS</w:t>
      </w:r>
      <w:bookmarkEnd w:id="144"/>
      <w:r>
        <w:t xml:space="preserve"> </w:t>
      </w:r>
    </w:p>
    <w:p w:rsidR="003327B6" w:rsidRDefault="003327B6" w:rsidP="003327B6">
      <w:r>
        <w:t>Grâce à l’application SOS, vous pouvez programmer l’envoi « automatique » d’une alerte sous la forme d'un appel téléphonique ou d'un message ou des deux, à destination d'une ou de plusieurs personnes que vous avez choisi</w:t>
      </w:r>
      <w:r w:rsidR="008C32B8">
        <w:t>es</w:t>
      </w:r>
      <w:r>
        <w:t>.</w:t>
      </w:r>
    </w:p>
    <w:p w:rsidR="003327B6" w:rsidRDefault="003327B6" w:rsidP="003327B6">
      <w:r>
        <w:t xml:space="preserve">Pour lancer le processus, maintenez le bouton </w:t>
      </w:r>
      <w:r w:rsidR="003A4D98" w:rsidRPr="003A4D98">
        <w:rPr>
          <w:b/>
          <w:color w:val="B83288"/>
        </w:rPr>
        <w:t>Décrocher</w:t>
      </w:r>
      <w:r>
        <w:t xml:space="preserve"> enfoncé pendant </w:t>
      </w:r>
      <w:r w:rsidR="003A4D98">
        <w:t>5</w:t>
      </w:r>
      <w:r>
        <w:t xml:space="preserve"> secondes.</w:t>
      </w:r>
    </w:p>
    <w:p w:rsidR="008C32B8" w:rsidRDefault="008C32B8" w:rsidP="008C32B8">
      <w:pPr>
        <w:spacing w:after="240"/>
      </w:pPr>
      <w:r>
        <w:t xml:space="preserve">Pour arrêter le processus, maintenez le bouton </w:t>
      </w:r>
      <w:r w:rsidRPr="003A4D98">
        <w:rPr>
          <w:b/>
          <w:color w:val="B83288"/>
        </w:rPr>
        <w:t>Décrocher</w:t>
      </w:r>
      <w:r>
        <w:t xml:space="preserve"> enfoncé pendant 5 secondes.</w:t>
      </w:r>
    </w:p>
    <w:p w:rsidR="003327B6" w:rsidRDefault="003327B6" w:rsidP="003327B6">
      <w:r w:rsidRPr="003A4D98">
        <w:rPr>
          <w:u w:val="single"/>
        </w:rPr>
        <w:t xml:space="preserve">Bon à </w:t>
      </w:r>
      <w:r w:rsidR="004E0D7D">
        <w:rPr>
          <w:u w:val="single"/>
        </w:rPr>
        <w:t>s</w:t>
      </w:r>
      <w:r w:rsidRPr="003A4D98">
        <w:rPr>
          <w:u w:val="single"/>
        </w:rPr>
        <w:t>avoir</w:t>
      </w:r>
      <w:r w:rsidRPr="004E0D7D">
        <w:t xml:space="preserve"> :</w:t>
      </w:r>
      <w:r>
        <w:t xml:space="preserve"> </w:t>
      </w:r>
      <w:r w:rsidR="00076116">
        <w:t>un écran</w:t>
      </w:r>
      <w:r>
        <w:t xml:space="preserve"> d’avertissement s’affiche lorsque le </w:t>
      </w:r>
      <w:r w:rsidR="003A4D98">
        <w:t>processus SOS est activé.</w:t>
      </w:r>
    </w:p>
    <w:p w:rsidR="003327B6" w:rsidRDefault="003327B6" w:rsidP="003A4D98">
      <w:pPr>
        <w:pStyle w:val="Titre3"/>
      </w:pPr>
      <w:bookmarkStart w:id="145" w:name="_Toc18333518"/>
      <w:r>
        <w:t>Paramétrer la fonction SOS</w:t>
      </w:r>
      <w:bookmarkEnd w:id="145"/>
    </w:p>
    <w:p w:rsidR="003327B6" w:rsidRDefault="003327B6" w:rsidP="003327B6">
      <w:r>
        <w:t>Avant d’utiliser la fonction SOS, vous devez définir les paramètres de l’application :</w:t>
      </w:r>
    </w:p>
    <w:p w:rsidR="003327B6" w:rsidRDefault="003327B6" w:rsidP="00F729B1">
      <w:pPr>
        <w:pStyle w:val="Paragraphedeliste"/>
        <w:numPr>
          <w:ilvl w:val="0"/>
          <w:numId w:val="19"/>
        </w:numPr>
      </w:pPr>
      <w:r w:rsidRPr="00197B2D">
        <w:rPr>
          <w:b/>
        </w:rPr>
        <w:t>Bouton SOS</w:t>
      </w:r>
      <w:r>
        <w:t xml:space="preserve"> : permet d'activer ou de désactiver le déclenchement de la fonction SOS </w:t>
      </w:r>
      <w:r w:rsidR="00950AF9">
        <w:t xml:space="preserve">via la touche </w:t>
      </w:r>
      <w:r w:rsidR="00950AF9" w:rsidRPr="00197B2D">
        <w:rPr>
          <w:b/>
          <w:color w:val="B83288"/>
        </w:rPr>
        <w:t>Décrocher</w:t>
      </w:r>
      <w:r w:rsidR="00950AF9" w:rsidRPr="00950AF9">
        <w:t>.</w:t>
      </w:r>
      <w:r w:rsidR="00950AF9">
        <w:t xml:space="preserve"> Par défaut, le bouton SOS </w:t>
      </w:r>
      <w:r w:rsidR="008C32B8">
        <w:t>n’</w:t>
      </w:r>
      <w:r w:rsidR="00950AF9">
        <w:t xml:space="preserve">est </w:t>
      </w:r>
      <w:r w:rsidR="008C32B8">
        <w:t xml:space="preserve">pas </w:t>
      </w:r>
      <w:r w:rsidR="00950AF9">
        <w:t>activé</w:t>
      </w:r>
      <w:r w:rsidR="00884A2A">
        <w:t>.</w:t>
      </w:r>
    </w:p>
    <w:p w:rsidR="003327B6" w:rsidRDefault="003327B6" w:rsidP="009C71F7">
      <w:pPr>
        <w:pStyle w:val="Paragraphedeliste"/>
        <w:numPr>
          <w:ilvl w:val="0"/>
          <w:numId w:val="19"/>
        </w:numPr>
      </w:pPr>
      <w:r w:rsidRPr="003A4D98">
        <w:rPr>
          <w:b/>
        </w:rPr>
        <w:t>Délai d’activation</w:t>
      </w:r>
      <w:r>
        <w:t xml:space="preserve"> : permet de régler le délai de pression </w:t>
      </w:r>
      <w:r w:rsidR="00950AF9">
        <w:t>au bout duquel le processus SOS se déclenche. Deux délais sont disponibles :</w:t>
      </w:r>
      <w:r>
        <w:t xml:space="preserve"> 3 ou 5 secondes</w:t>
      </w:r>
      <w:r w:rsidR="00950AF9">
        <w:t xml:space="preserve">. Par défaut, « 5 secondes » est </w:t>
      </w:r>
      <w:r w:rsidR="00B90D3C">
        <w:t>sélectionné</w:t>
      </w:r>
      <w:r w:rsidR="00950AF9">
        <w:t>.</w:t>
      </w:r>
      <w:r w:rsidR="00447E66" w:rsidRPr="00447E66">
        <w:t xml:space="preserve"> </w:t>
      </w:r>
      <w:r w:rsidR="00447E66">
        <w:t xml:space="preserve">Appuyez sur la touche </w:t>
      </w:r>
      <w:r w:rsidR="00447E66" w:rsidRPr="007C3354">
        <w:rPr>
          <w:b/>
          <w:color w:val="B83288"/>
        </w:rPr>
        <w:t>OK</w:t>
      </w:r>
      <w:r w:rsidR="00447E66">
        <w:t xml:space="preserve"> pour modifier, utilisez ensuite </w:t>
      </w:r>
      <w:r w:rsidR="00447E66" w:rsidRPr="007C3354">
        <w:rPr>
          <w:b/>
          <w:color w:val="B83288"/>
        </w:rPr>
        <w:t>Haut</w:t>
      </w:r>
      <w:r w:rsidR="00447E66">
        <w:t xml:space="preserve"> et </w:t>
      </w:r>
      <w:r w:rsidR="00447E66" w:rsidRPr="007C3354">
        <w:rPr>
          <w:b/>
          <w:color w:val="B83288"/>
        </w:rPr>
        <w:t>Bas</w:t>
      </w:r>
      <w:r w:rsidR="00447E66">
        <w:t xml:space="preserve"> pour sélectionner un autre délai et valider votre choix avec la touche </w:t>
      </w:r>
      <w:r w:rsidR="00447E66" w:rsidRPr="007C3354">
        <w:rPr>
          <w:b/>
          <w:color w:val="B83288"/>
        </w:rPr>
        <w:t>OK</w:t>
      </w:r>
      <w:r w:rsidR="00447E66" w:rsidRPr="00FE02FA">
        <w:t>.</w:t>
      </w:r>
    </w:p>
    <w:p w:rsidR="003327B6" w:rsidRDefault="003327B6" w:rsidP="00F729B1">
      <w:pPr>
        <w:pStyle w:val="Paragraphedeliste"/>
        <w:numPr>
          <w:ilvl w:val="0"/>
          <w:numId w:val="19"/>
        </w:numPr>
      </w:pPr>
      <w:r w:rsidRPr="003A4D98">
        <w:rPr>
          <w:b/>
        </w:rPr>
        <w:t>Déclencher une alarme</w:t>
      </w:r>
      <w:r>
        <w:t xml:space="preserve"> : permet d'activer l’émission d’une alerte sonore puissante</w:t>
      </w:r>
      <w:r w:rsidR="00E92A53">
        <w:t xml:space="preserve"> lorsque le processus SOS est activé.</w:t>
      </w:r>
      <w:r w:rsidR="007B6B4A">
        <w:t xml:space="preserve"> Par défaut, « Déclenche</w:t>
      </w:r>
      <w:r w:rsidR="008C32B8">
        <w:t>r une alarme » n’est pas activé</w:t>
      </w:r>
      <w:r w:rsidR="007B6B4A">
        <w:t>.</w:t>
      </w:r>
    </w:p>
    <w:p w:rsidR="007B56C9" w:rsidRDefault="003327B6" w:rsidP="00F729B1">
      <w:pPr>
        <w:pStyle w:val="Paragraphedeliste"/>
        <w:numPr>
          <w:ilvl w:val="0"/>
          <w:numId w:val="19"/>
        </w:numPr>
      </w:pPr>
      <w:r w:rsidRPr="003A4D98">
        <w:rPr>
          <w:b/>
        </w:rPr>
        <w:t>Liste des numéros</w:t>
      </w:r>
      <w:r>
        <w:t xml:space="preserve"> : permet de définir les numéros des personnes que vous souhaitez contacter par téléphone ou par SMS en cas d’urgence.</w:t>
      </w:r>
      <w:r w:rsidR="007B56C9">
        <w:t xml:space="preserve"> Vous pouvez paramétrer jusqu’à 10 numéros d’urgence. Ces numéros d’urgence sont numérotés de 1 à 10. Lorsque le processus SOS est lancé, le 1</w:t>
      </w:r>
      <w:r w:rsidR="007B56C9" w:rsidRPr="007B56C9">
        <w:rPr>
          <w:vertAlign w:val="superscript"/>
        </w:rPr>
        <w:t>er</w:t>
      </w:r>
      <w:r w:rsidR="007B56C9">
        <w:t xml:space="preserve"> numéro de la liste est utilisé puis le deuxième, le troisième et ainsi de suite jusqu’au 10ème. Par défaut aucun numéro n’est renseigné. Utilisez </w:t>
      </w:r>
      <w:r w:rsidR="007B56C9" w:rsidRPr="007B56C9">
        <w:rPr>
          <w:b/>
          <w:color w:val="B83288"/>
        </w:rPr>
        <w:t>Haut</w:t>
      </w:r>
      <w:r w:rsidR="007B56C9">
        <w:t xml:space="preserve"> et </w:t>
      </w:r>
      <w:r w:rsidR="007B56C9" w:rsidRPr="007B56C9">
        <w:rPr>
          <w:b/>
          <w:color w:val="B83288"/>
        </w:rPr>
        <w:t>Bas</w:t>
      </w:r>
      <w:r w:rsidR="007B56C9">
        <w:t xml:space="preserve"> pour naviguer dans la liste et appuyez sur la touche </w:t>
      </w:r>
      <w:r w:rsidR="007B56C9" w:rsidRPr="005E541E">
        <w:rPr>
          <w:b/>
          <w:color w:val="B83288"/>
        </w:rPr>
        <w:t>OK</w:t>
      </w:r>
      <w:r w:rsidR="007B56C9">
        <w:t xml:space="preserve"> pour attribuer un numéro</w:t>
      </w:r>
      <w:r w:rsidR="005E541E">
        <w:t xml:space="preserve"> à une position</w:t>
      </w:r>
      <w:r w:rsidR="007B56C9">
        <w:t>. Deux options sont alors proposées :</w:t>
      </w:r>
    </w:p>
    <w:p w:rsidR="007B56C9" w:rsidRDefault="005E541E" w:rsidP="00F729B1">
      <w:pPr>
        <w:pStyle w:val="Paragraphedeliste"/>
        <w:numPr>
          <w:ilvl w:val="1"/>
          <w:numId w:val="19"/>
        </w:numPr>
      </w:pPr>
      <w:r w:rsidRPr="005E541E">
        <w:rPr>
          <w:b/>
        </w:rPr>
        <w:t>A partir des contacts</w:t>
      </w:r>
      <w:r>
        <w:t xml:space="preserve"> : permet de sélectionner un contact depuis votre liste des contacts. Utilisez alors </w:t>
      </w:r>
      <w:r w:rsidRPr="005E541E">
        <w:rPr>
          <w:b/>
          <w:color w:val="B83288"/>
        </w:rPr>
        <w:t>Hau</w:t>
      </w:r>
      <w:r>
        <w:t xml:space="preserve">t et </w:t>
      </w:r>
      <w:r w:rsidRPr="005E541E">
        <w:rPr>
          <w:b/>
          <w:color w:val="B83288"/>
        </w:rPr>
        <w:t>Bas</w:t>
      </w:r>
      <w:r>
        <w:t xml:space="preserve"> pour sélectionner votre contact puis confirmez avec la touche </w:t>
      </w:r>
      <w:r w:rsidRPr="005E541E">
        <w:rPr>
          <w:b/>
          <w:color w:val="B83288"/>
        </w:rPr>
        <w:t>OK</w:t>
      </w:r>
      <w:r>
        <w:t xml:space="preserve">. La liste des numéros est ensuite affichée </w:t>
      </w:r>
      <w:r w:rsidR="002B5135">
        <w:t>avec</w:t>
      </w:r>
      <w:r>
        <w:t xml:space="preserve"> votre contact correctement attribué à la position choisie </w:t>
      </w:r>
      <w:r w:rsidR="002B5135">
        <w:t>précédemment</w:t>
      </w:r>
      <w:r>
        <w:t>.</w:t>
      </w:r>
    </w:p>
    <w:p w:rsidR="005E541E" w:rsidRDefault="005E541E" w:rsidP="00F729B1">
      <w:pPr>
        <w:pStyle w:val="Paragraphedeliste"/>
        <w:numPr>
          <w:ilvl w:val="1"/>
          <w:numId w:val="19"/>
        </w:numPr>
      </w:pPr>
      <w:r w:rsidRPr="005E541E">
        <w:rPr>
          <w:b/>
        </w:rPr>
        <w:t>Numéro de téléphone</w:t>
      </w:r>
      <w:r>
        <w:t> :</w:t>
      </w:r>
      <w:r w:rsidR="002B5135">
        <w:t xml:space="preserve"> permet de composer un numéro manuellement. Saisissez votre numéro dans la zone de modification puis confirme</w:t>
      </w:r>
      <w:r w:rsidR="008C32B8">
        <w:t>z</w:t>
      </w:r>
      <w:r w:rsidR="002B5135">
        <w:t xml:space="preserve"> l’enregistrement avec la touche </w:t>
      </w:r>
      <w:r w:rsidR="002B5135" w:rsidRPr="002B5135">
        <w:rPr>
          <w:b/>
          <w:color w:val="B83288"/>
        </w:rPr>
        <w:t>OK</w:t>
      </w:r>
      <w:r w:rsidR="007B6B4A">
        <w:t>. La liste des numéros est ensuite affichée avec votre numéro correctement attribué à la position choisie précédemment.</w:t>
      </w:r>
    </w:p>
    <w:p w:rsidR="007B6B4A" w:rsidRDefault="003327B6" w:rsidP="00F729B1">
      <w:pPr>
        <w:pStyle w:val="Paragraphedeliste"/>
        <w:numPr>
          <w:ilvl w:val="0"/>
          <w:numId w:val="19"/>
        </w:numPr>
      </w:pPr>
      <w:r w:rsidRPr="003A4D98">
        <w:rPr>
          <w:b/>
        </w:rPr>
        <w:t>Appel actif</w:t>
      </w:r>
      <w:r>
        <w:t xml:space="preserve"> : permet d'activer les appels téléphoniques vers vos numéros d’urgence</w:t>
      </w:r>
      <w:r w:rsidR="003F69C6">
        <w:t xml:space="preserve"> lorsque le processus SOS est activé</w:t>
      </w:r>
      <w:r>
        <w:t>. Les personnes seront contactées une à une dans l'ordre défini dans la « Liste des numéros » jusqu'à l'acceptation de l'appel.</w:t>
      </w:r>
      <w:r w:rsidR="007B6B4A">
        <w:t xml:space="preserve"> Par défaut, « Appel actif » n’est pas activé</w:t>
      </w:r>
      <w:r w:rsidR="003F69C6">
        <w:t>. Lorsque vous activez cette fonction, l’option « Délais de décrochage</w:t>
      </w:r>
      <w:r w:rsidR="009E5BFE">
        <w:t> »</w:t>
      </w:r>
      <w:r w:rsidR="003F69C6">
        <w:t xml:space="preserve"> est affiché.</w:t>
      </w:r>
    </w:p>
    <w:p w:rsidR="003327B6" w:rsidRDefault="003327B6" w:rsidP="00092D50">
      <w:pPr>
        <w:pStyle w:val="Paragraphedeliste"/>
        <w:numPr>
          <w:ilvl w:val="0"/>
          <w:numId w:val="19"/>
        </w:numPr>
      </w:pPr>
      <w:r w:rsidRPr="003A4D98">
        <w:rPr>
          <w:b/>
        </w:rPr>
        <w:t>Délai de décrochage</w:t>
      </w:r>
      <w:r>
        <w:t xml:space="preserve"> : permet de modifier le délai d’attente d'une réponse avant de passer </w:t>
      </w:r>
      <w:r w:rsidR="003F69C6">
        <w:t xml:space="preserve">au numéro suivant. Trois délais sont disponibles : </w:t>
      </w:r>
      <w:r w:rsidR="00D81E23">
        <w:t>« </w:t>
      </w:r>
      <w:r w:rsidR="003F69C6">
        <w:t>15 secondes</w:t>
      </w:r>
      <w:r w:rsidR="00D81E23">
        <w:t> »</w:t>
      </w:r>
      <w:r w:rsidR="003F69C6">
        <w:t xml:space="preserve">, </w:t>
      </w:r>
      <w:r w:rsidR="00D81E23">
        <w:t>« </w:t>
      </w:r>
      <w:r w:rsidR="003F69C6">
        <w:t>30 secondes</w:t>
      </w:r>
      <w:r w:rsidR="00D81E23">
        <w:t> »</w:t>
      </w:r>
      <w:r w:rsidR="003F69C6">
        <w:t xml:space="preserve">, </w:t>
      </w:r>
      <w:r w:rsidR="00D81E23">
        <w:t>« </w:t>
      </w:r>
      <w:r w:rsidR="003F69C6">
        <w:t>45 secondes</w:t>
      </w:r>
      <w:r w:rsidR="00D81E23">
        <w:t> »</w:t>
      </w:r>
      <w:r w:rsidR="003F69C6">
        <w:t>. P</w:t>
      </w:r>
      <w:r>
        <w:t>ar défaut</w:t>
      </w:r>
      <w:r w:rsidR="003F69C6">
        <w:t>,</w:t>
      </w:r>
      <w:r>
        <w:t xml:space="preserve"> </w:t>
      </w:r>
      <w:r w:rsidR="003F69C6">
        <w:t>« </w:t>
      </w:r>
      <w:r>
        <w:t>30 secondes</w:t>
      </w:r>
      <w:r w:rsidR="003F69C6">
        <w:t xml:space="preserve"> » est </w:t>
      </w:r>
      <w:r w:rsidR="00B90D3C">
        <w:t>sélectionné</w:t>
      </w:r>
      <w:r w:rsidR="003F69C6">
        <w:t>.</w:t>
      </w:r>
      <w:r w:rsidR="00447E66" w:rsidRPr="00447E66">
        <w:t xml:space="preserve"> </w:t>
      </w:r>
      <w:r w:rsidR="00447E66">
        <w:t xml:space="preserve">Appuyez sur la touche </w:t>
      </w:r>
      <w:r w:rsidR="00447E66" w:rsidRPr="007C3354">
        <w:rPr>
          <w:b/>
          <w:color w:val="B83288"/>
        </w:rPr>
        <w:t>OK</w:t>
      </w:r>
      <w:r w:rsidR="00447E66">
        <w:t xml:space="preserve"> pour modifier, utilisez ensuite </w:t>
      </w:r>
      <w:r w:rsidR="00447E66" w:rsidRPr="007C3354">
        <w:rPr>
          <w:b/>
          <w:color w:val="B83288"/>
        </w:rPr>
        <w:t>Haut</w:t>
      </w:r>
      <w:r w:rsidR="00447E66">
        <w:t xml:space="preserve"> et </w:t>
      </w:r>
      <w:r w:rsidR="00447E66" w:rsidRPr="007C3354">
        <w:rPr>
          <w:b/>
          <w:color w:val="B83288"/>
        </w:rPr>
        <w:t>Bas</w:t>
      </w:r>
      <w:r w:rsidR="00447E66">
        <w:t xml:space="preserve"> pour sélectionner un autre délai et valider votre choix avec la touche </w:t>
      </w:r>
      <w:r w:rsidR="00447E66" w:rsidRPr="007C3354">
        <w:rPr>
          <w:b/>
          <w:color w:val="B83288"/>
        </w:rPr>
        <w:t>OK</w:t>
      </w:r>
      <w:r w:rsidR="00447E66" w:rsidRPr="00FE02FA">
        <w:t>.</w:t>
      </w:r>
    </w:p>
    <w:p w:rsidR="003327B6" w:rsidRDefault="003327B6" w:rsidP="00F729B1">
      <w:pPr>
        <w:pStyle w:val="Paragraphedeliste"/>
        <w:numPr>
          <w:ilvl w:val="0"/>
          <w:numId w:val="19"/>
        </w:numPr>
      </w:pPr>
      <w:r w:rsidRPr="003A4D98">
        <w:rPr>
          <w:b/>
        </w:rPr>
        <w:lastRenderedPageBreak/>
        <w:t>Envoi de SMS</w:t>
      </w:r>
      <w:r>
        <w:t xml:space="preserve"> : permet de programmer l'envoi </w:t>
      </w:r>
      <w:r w:rsidR="009E5BFE">
        <w:t>d’un</w:t>
      </w:r>
      <w:r>
        <w:t xml:space="preserve"> SMS</w:t>
      </w:r>
      <w:r w:rsidR="009E5BFE">
        <w:t xml:space="preserve"> lorsque le processus SOS est activé</w:t>
      </w:r>
      <w:r>
        <w:t>.</w:t>
      </w:r>
      <w:r w:rsidR="009E5BFE">
        <w:t xml:space="preserve"> Toutes les personnes présente</w:t>
      </w:r>
      <w:r w:rsidR="008C32B8">
        <w:t>s</w:t>
      </w:r>
      <w:r w:rsidR="009E5BFE">
        <w:t xml:space="preserve"> dans la « liste des numéros » recevron</w:t>
      </w:r>
      <w:r w:rsidR="008C32B8">
        <w:t>t</w:t>
      </w:r>
      <w:r w:rsidR="009E5BFE">
        <w:t xml:space="preserve"> le message d’urgence. Par défaut, « Envoi de SMS » n’est pas activé.</w:t>
      </w:r>
      <w:r w:rsidR="009E5BFE" w:rsidRPr="009E5BFE">
        <w:t xml:space="preserve"> </w:t>
      </w:r>
      <w:r w:rsidR="009E5BFE">
        <w:t>Lorsque vous activez cette fonction, l’option « Message texte » est affiché.</w:t>
      </w:r>
    </w:p>
    <w:p w:rsidR="009E5BFE" w:rsidRDefault="003327B6" w:rsidP="00F729B1">
      <w:pPr>
        <w:pStyle w:val="Paragraphedeliste"/>
        <w:numPr>
          <w:ilvl w:val="1"/>
          <w:numId w:val="19"/>
        </w:numPr>
      </w:pPr>
      <w:r w:rsidRPr="003A4D98">
        <w:rPr>
          <w:b/>
        </w:rPr>
        <w:t>Message texte</w:t>
      </w:r>
      <w:r>
        <w:t xml:space="preserve"> : permet de personnaliser le </w:t>
      </w:r>
      <w:r w:rsidR="009E5BFE">
        <w:t xml:space="preserve">SMS que l’application SOS va lancer en cas d’urgence. Par défaut le texte « MESSAGE D’URGENCE » est paramétré. Appuyez sur la touche </w:t>
      </w:r>
      <w:r w:rsidR="009E5BFE" w:rsidRPr="009E5BFE">
        <w:rPr>
          <w:b/>
          <w:color w:val="B83288"/>
        </w:rPr>
        <w:t>OK</w:t>
      </w:r>
      <w:r w:rsidR="009E5BFE">
        <w:t xml:space="preserve"> </w:t>
      </w:r>
      <w:r w:rsidR="00197B2D">
        <w:t>pour modifier le texte</w:t>
      </w:r>
      <w:r w:rsidR="009E5BFE">
        <w:t xml:space="preserve"> dans la zone de </w:t>
      </w:r>
      <w:r w:rsidR="00197B2D">
        <w:t>saisie</w:t>
      </w:r>
      <w:r w:rsidR="009E5BFE">
        <w:t xml:space="preserve">. Appuyez à nouveau sur la touche </w:t>
      </w:r>
      <w:r w:rsidR="009E5BFE" w:rsidRPr="009E5BFE">
        <w:rPr>
          <w:b/>
          <w:color w:val="B83288"/>
        </w:rPr>
        <w:t>OK</w:t>
      </w:r>
      <w:r w:rsidR="009E5BFE">
        <w:t xml:space="preserve"> pour sauvegarder </w:t>
      </w:r>
      <w:r w:rsidR="00197B2D">
        <w:t>vos changements.</w:t>
      </w:r>
    </w:p>
    <w:p w:rsidR="003327B6" w:rsidRDefault="003327B6" w:rsidP="003327B6"/>
    <w:p w:rsidR="003A4D98" w:rsidRDefault="003A4D98">
      <w:pPr>
        <w:rPr>
          <w:rFonts w:cs="Arial"/>
          <w:b/>
          <w:bCs/>
        </w:rPr>
      </w:pPr>
      <w:r>
        <w:br w:type="page"/>
      </w:r>
    </w:p>
    <w:p w:rsidR="00D72226" w:rsidRDefault="00D72226" w:rsidP="00D72226">
      <w:pPr>
        <w:pStyle w:val="Titre2"/>
      </w:pPr>
      <w:bookmarkStart w:id="146" w:name="_Ref517966287"/>
      <w:bookmarkStart w:id="147" w:name="_Toc18333519"/>
      <w:r>
        <w:lastRenderedPageBreak/>
        <w:t>Paramètres</w:t>
      </w:r>
      <w:bookmarkEnd w:id="146"/>
      <w:bookmarkEnd w:id="147"/>
    </w:p>
    <w:p w:rsidR="00C80036" w:rsidRDefault="00C80036" w:rsidP="00C80036">
      <w:pPr>
        <w:rPr>
          <w:shd w:val="clear" w:color="auto" w:fill="FFFFFF"/>
        </w:rPr>
      </w:pPr>
      <w:r>
        <w:rPr>
          <w:shd w:val="clear" w:color="auto" w:fill="FFFFFF"/>
        </w:rPr>
        <w:t>Cette application vous permet d’activer et de désactiver certaines fonctions ou de modifier les réglages existants du téléphone. MiniVision est livré avec un certain nombre de réglages prédéfinis qui sont modifiables tels que l'heure, la langue, l'affichage, etc.</w:t>
      </w:r>
    </w:p>
    <w:p w:rsidR="00F1332E" w:rsidRDefault="00F1332E" w:rsidP="00F1332E">
      <w:r>
        <w:rPr>
          <w:shd w:val="clear" w:color="auto" w:fill="FFFFFF"/>
        </w:rPr>
        <w:t>Ces paramètres sont triés par catégories</w:t>
      </w:r>
      <w:r w:rsidR="00F9625A">
        <w:rPr>
          <w:shd w:val="clear" w:color="auto" w:fill="FFFFFF"/>
        </w:rPr>
        <w:t> :</w:t>
      </w:r>
    </w:p>
    <w:p w:rsidR="00D72226" w:rsidRDefault="00F1332E" w:rsidP="00D72226">
      <w:pPr>
        <w:pStyle w:val="Titre3"/>
      </w:pPr>
      <w:bookmarkStart w:id="148" w:name="_Ref520703268"/>
      <w:bookmarkStart w:id="149" w:name="_Toc18333520"/>
      <w:r>
        <w:t>Affichage</w:t>
      </w:r>
      <w:bookmarkEnd w:id="148"/>
      <w:bookmarkEnd w:id="149"/>
    </w:p>
    <w:p w:rsidR="00B10EC1" w:rsidRDefault="00F1332E" w:rsidP="00D72226">
      <w:r>
        <w:t xml:space="preserve">Cette catégorie regroupe les paramètres liés à </w:t>
      </w:r>
      <w:r w:rsidR="00B10EC1">
        <w:t xml:space="preserve">l’utilisation de </w:t>
      </w:r>
      <w:r>
        <w:t>l’écran</w:t>
      </w:r>
      <w:r w:rsidR="00B10EC1">
        <w:t xml:space="preserve"> </w:t>
      </w:r>
      <w:r>
        <w:t>:</w:t>
      </w:r>
    </w:p>
    <w:p w:rsidR="00B10EC1" w:rsidRDefault="00B10EC1" w:rsidP="00F729B1">
      <w:pPr>
        <w:pStyle w:val="Paragraphedeliste"/>
        <w:numPr>
          <w:ilvl w:val="0"/>
          <w:numId w:val="15"/>
        </w:numPr>
      </w:pPr>
      <w:r w:rsidRPr="00B10EC1">
        <w:rPr>
          <w:b/>
        </w:rPr>
        <w:t>Luminosité</w:t>
      </w:r>
      <w:r>
        <w:t xml:space="preserve"> : permet de régler le niveau de luminosité de l’écran. </w:t>
      </w:r>
      <w:r w:rsidR="00397237">
        <w:t>Cinq</w:t>
      </w:r>
      <w:r>
        <w:t xml:space="preserve"> niveaux sont disponibles</w:t>
      </w:r>
      <w:r w:rsidR="00397237">
        <w:t xml:space="preserve"> : </w:t>
      </w:r>
      <w:r w:rsidR="00D81E23">
        <w:t>« </w:t>
      </w:r>
      <w:r>
        <w:t>Très faible</w:t>
      </w:r>
      <w:r w:rsidR="00D81E23">
        <w:t> »</w:t>
      </w:r>
      <w:r>
        <w:t xml:space="preserve">, </w:t>
      </w:r>
      <w:r w:rsidR="00D81E23">
        <w:t>« </w:t>
      </w:r>
      <w:r>
        <w:t>Faible</w:t>
      </w:r>
      <w:r w:rsidR="00D81E23">
        <w:t> »</w:t>
      </w:r>
      <w:r>
        <w:t xml:space="preserve">, </w:t>
      </w:r>
      <w:r w:rsidR="00D81E23">
        <w:t>« </w:t>
      </w:r>
      <w:r>
        <w:t>Moyen</w:t>
      </w:r>
      <w:r w:rsidR="00397237">
        <w:t>ne</w:t>
      </w:r>
      <w:r w:rsidR="00D81E23">
        <w:t> »</w:t>
      </w:r>
      <w:r>
        <w:t xml:space="preserve">, </w:t>
      </w:r>
      <w:r w:rsidR="00D81E23">
        <w:t>« </w:t>
      </w:r>
      <w:r>
        <w:t>H</w:t>
      </w:r>
      <w:r w:rsidR="00397237">
        <w:t>aute</w:t>
      </w:r>
      <w:r w:rsidR="00D81E23">
        <w:t> »</w:t>
      </w:r>
      <w:r w:rsidR="00397237">
        <w:t>,</w:t>
      </w:r>
      <w:r w:rsidR="00D81E23">
        <w:t> « </w:t>
      </w:r>
      <w:r w:rsidR="00397237">
        <w:t>Maximum</w:t>
      </w:r>
      <w:r w:rsidR="00D81E23">
        <w:t> »</w:t>
      </w:r>
      <w:r w:rsidR="00397237">
        <w:t>. Par défaut</w:t>
      </w:r>
      <w:r w:rsidR="008A376C">
        <w:t>,</w:t>
      </w:r>
      <w:r w:rsidR="00397237">
        <w:t xml:space="preserve"> </w:t>
      </w:r>
      <w:r w:rsidR="00502BF9">
        <w:t>« </w:t>
      </w:r>
      <w:r w:rsidR="00397237">
        <w:t>Moyenne</w:t>
      </w:r>
      <w:r w:rsidR="00502BF9">
        <w:t> »</w:t>
      </w:r>
      <w:r w:rsidR="00397237">
        <w:t xml:space="preserve"> est </w:t>
      </w:r>
      <w:r w:rsidR="00014CF3">
        <w:t>sélectionnée</w:t>
      </w:r>
      <w:r w:rsidR="00397237">
        <w:t>.</w:t>
      </w:r>
      <w:r w:rsidR="007C3354">
        <w:t xml:space="preserve"> Appuyez sur la touche </w:t>
      </w:r>
      <w:r w:rsidR="007C3354" w:rsidRPr="007C3354">
        <w:rPr>
          <w:b/>
          <w:color w:val="B83288"/>
        </w:rPr>
        <w:t>OK</w:t>
      </w:r>
      <w:r w:rsidR="007C3354">
        <w:t xml:space="preserve"> pour modifier, utilisez ensuite </w:t>
      </w:r>
      <w:r w:rsidR="007C3354" w:rsidRPr="007C3354">
        <w:rPr>
          <w:b/>
          <w:color w:val="B83288"/>
        </w:rPr>
        <w:t>Haut</w:t>
      </w:r>
      <w:r w:rsidR="007C3354">
        <w:t xml:space="preserve"> et </w:t>
      </w:r>
      <w:r w:rsidR="007C3354" w:rsidRPr="007C3354">
        <w:rPr>
          <w:b/>
          <w:color w:val="B83288"/>
        </w:rPr>
        <w:t>Bas</w:t>
      </w:r>
      <w:r w:rsidR="007C3354">
        <w:t xml:space="preserve"> pour sélectionner un autre niveau et valide</w:t>
      </w:r>
      <w:r w:rsidR="003D7C26">
        <w:t>z</w:t>
      </w:r>
      <w:r w:rsidR="007C3354">
        <w:t xml:space="preserve"> votre choix avec la touche </w:t>
      </w:r>
      <w:r w:rsidR="007C3354" w:rsidRPr="007C3354">
        <w:rPr>
          <w:b/>
          <w:color w:val="B83288"/>
        </w:rPr>
        <w:t>OK</w:t>
      </w:r>
      <w:r w:rsidR="00FE02FA" w:rsidRPr="00FE02FA">
        <w:t>.</w:t>
      </w:r>
    </w:p>
    <w:p w:rsidR="00B10EC1" w:rsidRDefault="00B10EC1" w:rsidP="00B10EC1">
      <w:pPr>
        <w:ind w:left="360"/>
      </w:pPr>
      <w:r w:rsidRPr="00B10EC1">
        <w:rPr>
          <w:u w:val="single"/>
        </w:rPr>
        <w:t>Bon à savoir</w:t>
      </w:r>
      <w:r>
        <w:t> :</w:t>
      </w:r>
      <w:r w:rsidR="00BF554D">
        <w:t xml:space="preserve"> l</w:t>
      </w:r>
      <w:r>
        <w:t xml:space="preserve">a luminosité de l’écran </w:t>
      </w:r>
      <w:r w:rsidR="008C32B8">
        <w:t>a</w:t>
      </w:r>
      <w:r>
        <w:t xml:space="preserve"> une influence sur la consommation de la batterie.</w:t>
      </w:r>
    </w:p>
    <w:p w:rsidR="00B10EC1" w:rsidRDefault="00B10EC1" w:rsidP="00B10EC1">
      <w:pPr>
        <w:ind w:left="360"/>
      </w:pPr>
      <w:r>
        <w:t xml:space="preserve">Plus la luminosité </w:t>
      </w:r>
      <w:r w:rsidR="00397237">
        <w:t xml:space="preserve">est élevée et plus la consommation est </w:t>
      </w:r>
      <w:r w:rsidR="00BF554D">
        <w:t>importante</w:t>
      </w:r>
      <w:r w:rsidR="00397237">
        <w:t>.</w:t>
      </w:r>
    </w:p>
    <w:p w:rsidR="00B10EC1" w:rsidRDefault="00B10EC1" w:rsidP="00F729B1">
      <w:pPr>
        <w:pStyle w:val="Paragraphedeliste"/>
        <w:numPr>
          <w:ilvl w:val="0"/>
          <w:numId w:val="15"/>
        </w:numPr>
      </w:pPr>
      <w:r w:rsidRPr="00B10EC1">
        <w:rPr>
          <w:b/>
        </w:rPr>
        <w:t>Veille</w:t>
      </w:r>
      <w:r>
        <w:t> :</w:t>
      </w:r>
      <w:r w:rsidR="00397237">
        <w:t xml:space="preserve"> permet de </w:t>
      </w:r>
      <w:r w:rsidR="008C32B8">
        <w:t>régler l</w:t>
      </w:r>
      <w:r w:rsidR="00502BF9">
        <w:t xml:space="preserve">e délai de mise en veille de l’écran. Sept </w:t>
      </w:r>
      <w:r w:rsidR="00BF554D">
        <w:t>délais</w:t>
      </w:r>
      <w:r w:rsidR="00502BF9">
        <w:t xml:space="preserve"> sont disponibles : </w:t>
      </w:r>
      <w:r w:rsidR="00D81E23">
        <w:t>« </w:t>
      </w:r>
      <w:r w:rsidR="00502BF9">
        <w:t>15 secondes</w:t>
      </w:r>
      <w:r w:rsidR="00D81E23">
        <w:t> »</w:t>
      </w:r>
      <w:r w:rsidR="00502BF9">
        <w:t xml:space="preserve">, </w:t>
      </w:r>
      <w:r w:rsidR="00D81E23">
        <w:t>« </w:t>
      </w:r>
      <w:r w:rsidR="00502BF9">
        <w:t>30 secondes</w:t>
      </w:r>
      <w:r w:rsidR="00D81E23">
        <w:t> »</w:t>
      </w:r>
      <w:r w:rsidR="00502BF9">
        <w:t>,</w:t>
      </w:r>
      <w:r w:rsidR="00D81E23">
        <w:t> « </w:t>
      </w:r>
      <w:r w:rsidR="00502BF9">
        <w:t>1 minute</w:t>
      </w:r>
      <w:r w:rsidR="00D81E23">
        <w:t> »</w:t>
      </w:r>
      <w:r w:rsidR="00502BF9">
        <w:t xml:space="preserve">, </w:t>
      </w:r>
      <w:r w:rsidR="00D81E23">
        <w:t>« </w:t>
      </w:r>
      <w:r w:rsidR="00502BF9">
        <w:t>2 minutes</w:t>
      </w:r>
      <w:r w:rsidR="00D81E23">
        <w:t> »</w:t>
      </w:r>
      <w:r w:rsidR="00502BF9">
        <w:t xml:space="preserve">, </w:t>
      </w:r>
      <w:r w:rsidR="00D81E23">
        <w:t>« </w:t>
      </w:r>
      <w:r w:rsidR="00502BF9">
        <w:t>5 minutes</w:t>
      </w:r>
      <w:r w:rsidR="00D81E23">
        <w:t> »</w:t>
      </w:r>
      <w:r w:rsidR="00502BF9">
        <w:t xml:space="preserve">, </w:t>
      </w:r>
      <w:r w:rsidR="00D81E23">
        <w:t>« </w:t>
      </w:r>
      <w:r w:rsidR="00502BF9">
        <w:t>10 minutes</w:t>
      </w:r>
      <w:r w:rsidR="00D81E23">
        <w:t> »</w:t>
      </w:r>
      <w:r w:rsidR="00502BF9">
        <w:t xml:space="preserve">, </w:t>
      </w:r>
      <w:r w:rsidR="00D81E23">
        <w:t>« </w:t>
      </w:r>
      <w:r w:rsidR="00502BF9">
        <w:t>30 minutes</w:t>
      </w:r>
      <w:r w:rsidR="00D81E23">
        <w:t> »</w:t>
      </w:r>
      <w:r w:rsidR="00502BF9">
        <w:t>. Par défaut</w:t>
      </w:r>
      <w:r w:rsidR="008A376C">
        <w:t>,</w:t>
      </w:r>
      <w:r w:rsidR="00502BF9">
        <w:t xml:space="preserve"> « 1 minute » est </w:t>
      </w:r>
      <w:r w:rsidR="00014CF3">
        <w:t>sélectionné</w:t>
      </w:r>
      <w:r w:rsidR="00502BF9">
        <w:t>.</w:t>
      </w:r>
      <w:r w:rsidR="00FE02FA" w:rsidRPr="00FE02FA">
        <w:t xml:space="preserve"> </w:t>
      </w:r>
      <w:r w:rsidR="00FE02FA">
        <w:t xml:space="preserve">Appuyez sur la touche </w:t>
      </w:r>
      <w:r w:rsidR="00FE02FA" w:rsidRPr="007C3354">
        <w:rPr>
          <w:b/>
          <w:color w:val="B83288"/>
        </w:rPr>
        <w:t>OK</w:t>
      </w:r>
      <w:r w:rsidR="00FE02FA">
        <w:t xml:space="preserve"> pour modifier, utilisez ensuite </w:t>
      </w:r>
      <w:r w:rsidR="00FE02FA" w:rsidRPr="007C3354">
        <w:rPr>
          <w:b/>
          <w:color w:val="B83288"/>
        </w:rPr>
        <w:t>Haut</w:t>
      </w:r>
      <w:r w:rsidR="00FE02FA">
        <w:t xml:space="preserve"> et </w:t>
      </w:r>
      <w:r w:rsidR="00FE02FA" w:rsidRPr="007C3354">
        <w:rPr>
          <w:b/>
          <w:color w:val="B83288"/>
        </w:rPr>
        <w:t>Bas</w:t>
      </w:r>
      <w:r w:rsidR="00FE02FA">
        <w:t xml:space="preserve"> pour sélectionner un autre délai et valide</w:t>
      </w:r>
      <w:r w:rsidR="003D7C26">
        <w:t>z</w:t>
      </w:r>
      <w:r w:rsidR="00FE02FA">
        <w:t xml:space="preserve"> votre choix avec la touche </w:t>
      </w:r>
      <w:r w:rsidR="00FE02FA" w:rsidRPr="007C3354">
        <w:rPr>
          <w:b/>
          <w:color w:val="B83288"/>
        </w:rPr>
        <w:t>OK</w:t>
      </w:r>
      <w:r w:rsidR="00FE02FA" w:rsidRPr="00FE02FA">
        <w:t>.</w:t>
      </w:r>
    </w:p>
    <w:p w:rsidR="00BF554D" w:rsidRDefault="00502BF9" w:rsidP="0074306F">
      <w:pPr>
        <w:ind w:left="360"/>
      </w:pPr>
      <w:r w:rsidRPr="0074306F">
        <w:rPr>
          <w:u w:val="single"/>
        </w:rPr>
        <w:t>Bon à savoir</w:t>
      </w:r>
      <w:r>
        <w:t xml:space="preserve"> : </w:t>
      </w:r>
      <w:r w:rsidR="00BF554D">
        <w:t>le délai de mise en veille à une influence sur la consommation de la batterie.</w:t>
      </w:r>
    </w:p>
    <w:p w:rsidR="00502BF9" w:rsidRDefault="00BF554D" w:rsidP="0074306F">
      <w:pPr>
        <w:ind w:firstLine="360"/>
      </w:pPr>
      <w:r>
        <w:t xml:space="preserve">Plus l’écran reste allumé longtemps et </w:t>
      </w:r>
      <w:r w:rsidR="00C84310">
        <w:t xml:space="preserve">plus </w:t>
      </w:r>
      <w:r>
        <w:t>la consommation est importante</w:t>
      </w:r>
      <w:r w:rsidR="00502BF9">
        <w:t>.</w:t>
      </w:r>
    </w:p>
    <w:p w:rsidR="009378DA" w:rsidRPr="00524162" w:rsidRDefault="009378DA" w:rsidP="009378DA">
      <w:pPr>
        <w:pStyle w:val="Paragraphedeliste"/>
        <w:numPr>
          <w:ilvl w:val="0"/>
          <w:numId w:val="15"/>
        </w:numPr>
      </w:pPr>
      <w:r w:rsidRPr="00524162">
        <w:rPr>
          <w:b/>
        </w:rPr>
        <w:t>Police de caractère</w:t>
      </w:r>
      <w:r w:rsidRPr="00524162">
        <w:t> : permet de définir la police d’écriture du texte affiché à l’écran</w:t>
      </w:r>
      <w:r w:rsidRPr="000E344F">
        <w:t xml:space="preserve">. </w:t>
      </w:r>
      <w:r w:rsidR="0065468D" w:rsidRPr="000E344F">
        <w:t>Cinq</w:t>
      </w:r>
      <w:r w:rsidRPr="000E344F">
        <w:t xml:space="preserve"> types de police sont disponibles : « Police par défaut », « Dyslexique », « Police condensé »</w:t>
      </w:r>
      <w:r w:rsidR="0065468D" w:rsidRPr="000E344F">
        <w:t>,</w:t>
      </w:r>
      <w:r w:rsidRPr="000E344F">
        <w:t xml:space="preserve"> « Times »</w:t>
      </w:r>
      <w:r w:rsidR="0065468D" w:rsidRPr="000E344F">
        <w:t xml:space="preserve"> et « Luciole »</w:t>
      </w:r>
      <w:r w:rsidRPr="000E344F">
        <w:t>. Par défaut, « Police par défaut » est sélectionné.</w:t>
      </w:r>
      <w:r w:rsidRPr="00524162">
        <w:t xml:space="preserve"> Appuyez sur la touche </w:t>
      </w:r>
      <w:r w:rsidRPr="00524162">
        <w:rPr>
          <w:b/>
          <w:color w:val="B83288"/>
        </w:rPr>
        <w:t>OK</w:t>
      </w:r>
      <w:r w:rsidRPr="00524162">
        <w:t xml:space="preserve"> pour modifier, utilisez ensuite </w:t>
      </w:r>
      <w:r w:rsidRPr="00524162">
        <w:rPr>
          <w:b/>
          <w:color w:val="B83288"/>
        </w:rPr>
        <w:t>Haut</w:t>
      </w:r>
      <w:r w:rsidRPr="00524162">
        <w:t xml:space="preserve"> et </w:t>
      </w:r>
      <w:r w:rsidRPr="00524162">
        <w:rPr>
          <w:b/>
          <w:color w:val="B83288"/>
        </w:rPr>
        <w:t>Bas</w:t>
      </w:r>
      <w:r w:rsidRPr="00524162">
        <w:t xml:space="preserve"> pour sélectionner un</w:t>
      </w:r>
      <w:r w:rsidR="005D2F0B" w:rsidRPr="00524162">
        <w:t>e</w:t>
      </w:r>
      <w:r w:rsidRPr="00524162">
        <w:t xml:space="preserve"> autre police et validez votre choix avec la touche </w:t>
      </w:r>
      <w:r w:rsidRPr="00524162">
        <w:rPr>
          <w:b/>
          <w:color w:val="B83288"/>
        </w:rPr>
        <w:t>OK</w:t>
      </w:r>
      <w:r w:rsidRPr="00524162">
        <w:t>.</w:t>
      </w:r>
    </w:p>
    <w:p w:rsidR="00B10EC1" w:rsidRPr="00524162" w:rsidRDefault="00B10EC1" w:rsidP="00F729B1">
      <w:pPr>
        <w:pStyle w:val="Paragraphedeliste"/>
        <w:numPr>
          <w:ilvl w:val="0"/>
          <w:numId w:val="15"/>
        </w:numPr>
      </w:pPr>
      <w:r w:rsidRPr="00524162">
        <w:rPr>
          <w:b/>
        </w:rPr>
        <w:t>Taille du texte</w:t>
      </w:r>
      <w:r w:rsidRPr="00524162">
        <w:t> :</w:t>
      </w:r>
      <w:r w:rsidR="00C84310" w:rsidRPr="00524162">
        <w:t xml:space="preserve"> permet de régler la taille du texte affiché à l’écran. Quatre tailles de police sont disponibles : </w:t>
      </w:r>
      <w:r w:rsidR="00D81E23" w:rsidRPr="00524162">
        <w:t>« </w:t>
      </w:r>
      <w:r w:rsidR="00C84310" w:rsidRPr="00524162">
        <w:t>Petite</w:t>
      </w:r>
      <w:r w:rsidR="00D81E23" w:rsidRPr="00524162">
        <w:t> »</w:t>
      </w:r>
      <w:r w:rsidR="00C84310" w:rsidRPr="00524162">
        <w:t xml:space="preserve"> (5 lignes affichées à l’écran), </w:t>
      </w:r>
      <w:r w:rsidR="00D81E23" w:rsidRPr="00524162">
        <w:t>« </w:t>
      </w:r>
      <w:r w:rsidR="00C84310" w:rsidRPr="00524162">
        <w:t>Normale</w:t>
      </w:r>
      <w:r w:rsidR="00D81E23" w:rsidRPr="00524162">
        <w:t> »</w:t>
      </w:r>
      <w:r w:rsidR="00C84310" w:rsidRPr="00524162">
        <w:t xml:space="preserve"> (4 lignes affichées à l’écran), </w:t>
      </w:r>
      <w:r w:rsidR="00D81E23" w:rsidRPr="00524162">
        <w:t>« </w:t>
      </w:r>
      <w:r w:rsidR="00C84310" w:rsidRPr="00524162">
        <w:t>Grande</w:t>
      </w:r>
      <w:r w:rsidR="00D81E23" w:rsidRPr="00524162">
        <w:t> »</w:t>
      </w:r>
      <w:r w:rsidR="009D3352" w:rsidRPr="00524162">
        <w:t xml:space="preserve"> (3 lignes affichées à l’écran)</w:t>
      </w:r>
      <w:r w:rsidR="00C84310" w:rsidRPr="00524162">
        <w:t xml:space="preserve">, </w:t>
      </w:r>
      <w:r w:rsidR="00D81E23" w:rsidRPr="00524162">
        <w:t>« </w:t>
      </w:r>
      <w:r w:rsidR="00C84310" w:rsidRPr="00524162">
        <w:t>Très grande</w:t>
      </w:r>
      <w:r w:rsidR="00D81E23" w:rsidRPr="00524162">
        <w:t> »</w:t>
      </w:r>
      <w:r w:rsidR="009D3352" w:rsidRPr="00524162">
        <w:t xml:space="preserve"> (2 lignes affichées à l’écran</w:t>
      </w:r>
      <w:r w:rsidR="00C84310" w:rsidRPr="00524162">
        <w:t>. Par défaut</w:t>
      </w:r>
      <w:r w:rsidR="008A376C" w:rsidRPr="00524162">
        <w:t>,</w:t>
      </w:r>
      <w:r w:rsidR="009D3352" w:rsidRPr="00524162">
        <w:t xml:space="preserve"> « </w:t>
      </w:r>
      <w:r w:rsidR="008A71F1" w:rsidRPr="00524162">
        <w:t>Petite</w:t>
      </w:r>
      <w:r w:rsidR="009D3352" w:rsidRPr="00524162">
        <w:t xml:space="preserve"> » est </w:t>
      </w:r>
      <w:r w:rsidR="00014CF3" w:rsidRPr="00524162">
        <w:t>sélectionnée</w:t>
      </w:r>
      <w:r w:rsidR="009D3352" w:rsidRPr="00524162">
        <w:t>.</w:t>
      </w:r>
      <w:r w:rsidR="00FE02FA" w:rsidRPr="00524162">
        <w:t xml:space="preserve"> Appuyez sur la touche </w:t>
      </w:r>
      <w:r w:rsidR="00FE02FA" w:rsidRPr="00524162">
        <w:rPr>
          <w:b/>
          <w:color w:val="B83288"/>
        </w:rPr>
        <w:t>OK</w:t>
      </w:r>
      <w:r w:rsidR="00FE02FA" w:rsidRPr="00524162">
        <w:t xml:space="preserve"> pour modifier, utilisez ensuite </w:t>
      </w:r>
      <w:r w:rsidR="00FE02FA" w:rsidRPr="00524162">
        <w:rPr>
          <w:b/>
          <w:color w:val="B83288"/>
        </w:rPr>
        <w:t>Haut</w:t>
      </w:r>
      <w:r w:rsidR="00FE02FA" w:rsidRPr="00524162">
        <w:t xml:space="preserve"> et </w:t>
      </w:r>
      <w:r w:rsidR="00FE02FA" w:rsidRPr="00524162">
        <w:rPr>
          <w:b/>
          <w:color w:val="B83288"/>
        </w:rPr>
        <w:t>Bas</w:t>
      </w:r>
      <w:r w:rsidR="00FE02FA" w:rsidRPr="00524162">
        <w:t xml:space="preserve"> pour sélectionner une autre taille de police et valide</w:t>
      </w:r>
      <w:r w:rsidR="003D7C26" w:rsidRPr="00524162">
        <w:t>z</w:t>
      </w:r>
      <w:r w:rsidR="00FE02FA" w:rsidRPr="00524162">
        <w:t xml:space="preserve"> votre choix avec la touche </w:t>
      </w:r>
      <w:r w:rsidR="00FE02FA" w:rsidRPr="00524162">
        <w:rPr>
          <w:b/>
          <w:color w:val="B83288"/>
        </w:rPr>
        <w:t>OK</w:t>
      </w:r>
      <w:r w:rsidR="00FE02FA" w:rsidRPr="00524162">
        <w:t>.</w:t>
      </w:r>
    </w:p>
    <w:p w:rsidR="009378DA" w:rsidRPr="00524162" w:rsidRDefault="009378DA" w:rsidP="00F729B1">
      <w:pPr>
        <w:pStyle w:val="Paragraphedeliste"/>
        <w:numPr>
          <w:ilvl w:val="0"/>
          <w:numId w:val="15"/>
        </w:numPr>
      </w:pPr>
      <w:r w:rsidRPr="00524162">
        <w:rPr>
          <w:b/>
        </w:rPr>
        <w:t>Texte en gras</w:t>
      </w:r>
      <w:r w:rsidRPr="00524162">
        <w:t> : permet de passer le texte affiché à l’écran en gras. Par défaut, « Texte en gras » est désactivé.</w:t>
      </w:r>
    </w:p>
    <w:p w:rsidR="00B10EC1" w:rsidRDefault="00B10EC1" w:rsidP="00F729B1">
      <w:pPr>
        <w:pStyle w:val="Paragraphedeliste"/>
        <w:numPr>
          <w:ilvl w:val="0"/>
          <w:numId w:val="15"/>
        </w:numPr>
      </w:pPr>
      <w:r w:rsidRPr="00B10EC1">
        <w:rPr>
          <w:b/>
        </w:rPr>
        <w:t>Couleurs du texte et d’arrière-plan</w:t>
      </w:r>
      <w:r>
        <w:t> :</w:t>
      </w:r>
      <w:r w:rsidR="0074306F">
        <w:t xml:space="preserve"> permet de définir les contrastes du texte affiché à l’écran. Six contrastes sont disponibles : </w:t>
      </w:r>
      <w:r w:rsidR="00D81E23">
        <w:t>« </w:t>
      </w:r>
      <w:r w:rsidR="0074306F">
        <w:t>Blanc sur noir</w:t>
      </w:r>
      <w:r w:rsidR="00D81E23">
        <w:t> »</w:t>
      </w:r>
      <w:r w:rsidR="0074306F">
        <w:t xml:space="preserve">, </w:t>
      </w:r>
      <w:r w:rsidR="00D81E23">
        <w:t>« </w:t>
      </w:r>
      <w:r w:rsidR="0074306F">
        <w:t>Noir sur blanc</w:t>
      </w:r>
      <w:r w:rsidR="00D81E23">
        <w:t> »</w:t>
      </w:r>
      <w:r w:rsidR="0074306F">
        <w:t xml:space="preserve">, </w:t>
      </w:r>
      <w:r w:rsidR="00D81E23">
        <w:t>« </w:t>
      </w:r>
      <w:r w:rsidR="0074306F">
        <w:t>Bleu sur jaune</w:t>
      </w:r>
      <w:r w:rsidR="00D81E23">
        <w:t> »</w:t>
      </w:r>
      <w:r w:rsidR="0074306F">
        <w:t xml:space="preserve">, </w:t>
      </w:r>
      <w:r w:rsidR="00D81E23">
        <w:t>« </w:t>
      </w:r>
      <w:r w:rsidR="0074306F">
        <w:t>Jaune sur bleu</w:t>
      </w:r>
      <w:r w:rsidR="00D81E23">
        <w:t> »</w:t>
      </w:r>
      <w:r w:rsidR="0074306F">
        <w:t xml:space="preserve">, </w:t>
      </w:r>
      <w:r w:rsidR="00D81E23">
        <w:t>« </w:t>
      </w:r>
      <w:r w:rsidR="0074306F">
        <w:t>Jaune sur noir</w:t>
      </w:r>
      <w:r w:rsidR="00D81E23">
        <w:t> »</w:t>
      </w:r>
      <w:r w:rsidR="0074306F">
        <w:t xml:space="preserve">, </w:t>
      </w:r>
      <w:r w:rsidR="00D81E23">
        <w:t>« </w:t>
      </w:r>
      <w:r w:rsidR="008C32B8">
        <w:t>Noir</w:t>
      </w:r>
      <w:r w:rsidR="0074306F">
        <w:t xml:space="preserve"> sur jaune</w:t>
      </w:r>
      <w:r w:rsidR="00D81E23">
        <w:t> »</w:t>
      </w:r>
      <w:r w:rsidR="0074306F">
        <w:t>. Par défaut</w:t>
      </w:r>
      <w:r w:rsidR="008A376C">
        <w:t>,</w:t>
      </w:r>
      <w:r w:rsidR="00014CF3">
        <w:t xml:space="preserve"> « Blanc sur noir » est sélectionné</w:t>
      </w:r>
      <w:r w:rsidR="0074306F">
        <w:t>.</w:t>
      </w:r>
    </w:p>
    <w:p w:rsidR="00FE02FA" w:rsidRDefault="00FE02FA" w:rsidP="00FE02FA">
      <w:pPr>
        <w:pStyle w:val="Paragraphedeliste"/>
      </w:pPr>
      <w:r>
        <w:t xml:space="preserve">Appuyez sur la touche </w:t>
      </w:r>
      <w:r w:rsidRPr="007C3354">
        <w:rPr>
          <w:b/>
          <w:color w:val="B83288"/>
        </w:rPr>
        <w:t>OK</w:t>
      </w:r>
      <w:r>
        <w:t xml:space="preserve"> pour modifier, utilisez ensuite </w:t>
      </w:r>
      <w:r w:rsidRPr="007C3354">
        <w:rPr>
          <w:b/>
          <w:color w:val="B83288"/>
        </w:rPr>
        <w:t>Haut</w:t>
      </w:r>
      <w:r>
        <w:t xml:space="preserve"> et </w:t>
      </w:r>
      <w:r w:rsidRPr="007C3354">
        <w:rPr>
          <w:b/>
          <w:color w:val="B83288"/>
        </w:rPr>
        <w:t>Bas</w:t>
      </w:r>
      <w:r>
        <w:t xml:space="preserve"> pour sélectionner un autre contraste et valide</w:t>
      </w:r>
      <w:r w:rsidR="003D7C26">
        <w:t>z</w:t>
      </w:r>
      <w:r>
        <w:t xml:space="preserve"> votre choix avec la touche </w:t>
      </w:r>
      <w:r w:rsidRPr="007C3354">
        <w:rPr>
          <w:b/>
          <w:color w:val="B83288"/>
        </w:rPr>
        <w:t>OK</w:t>
      </w:r>
      <w:r w:rsidRPr="00FE02FA">
        <w:t>.</w:t>
      </w:r>
    </w:p>
    <w:p w:rsidR="0074306F" w:rsidRDefault="00B10EC1" w:rsidP="00F729B1">
      <w:pPr>
        <w:pStyle w:val="Paragraphedeliste"/>
        <w:numPr>
          <w:ilvl w:val="0"/>
          <w:numId w:val="15"/>
        </w:numPr>
      </w:pPr>
      <w:r w:rsidRPr="00B10EC1">
        <w:rPr>
          <w:b/>
        </w:rPr>
        <w:t>Vitesse de défilement du texte</w:t>
      </w:r>
      <w:r>
        <w:t> :</w:t>
      </w:r>
      <w:r w:rsidR="0074306F">
        <w:t xml:space="preserve"> </w:t>
      </w:r>
      <w:r w:rsidR="008C32B8">
        <w:t>l</w:t>
      </w:r>
      <w:r w:rsidR="0074306F">
        <w:t xml:space="preserve">es textes qui dépassent de l’écran défilent automatiquement après quelques instants lorsqu’ils sont sélectionnés. Ce paramètre permet de définir </w:t>
      </w:r>
      <w:r w:rsidR="008A376C">
        <w:t>la vitesse à laquelle le texte défile.</w:t>
      </w:r>
      <w:r w:rsidR="008A376C" w:rsidRPr="008A376C">
        <w:t xml:space="preserve"> </w:t>
      </w:r>
      <w:r w:rsidR="008A376C">
        <w:t xml:space="preserve">Cinq vitesses sont disponibles : </w:t>
      </w:r>
      <w:r w:rsidR="00D81E23">
        <w:t>« </w:t>
      </w:r>
      <w:r w:rsidR="008A376C">
        <w:t>Très lente</w:t>
      </w:r>
      <w:r w:rsidR="00D81E23">
        <w:t> »</w:t>
      </w:r>
      <w:r w:rsidR="008A376C">
        <w:t xml:space="preserve">, </w:t>
      </w:r>
      <w:r w:rsidR="00D81E23">
        <w:t>« </w:t>
      </w:r>
      <w:r w:rsidR="008A376C">
        <w:t>Lente</w:t>
      </w:r>
      <w:r w:rsidR="00D81E23">
        <w:t> »</w:t>
      </w:r>
      <w:r w:rsidR="008A376C">
        <w:t xml:space="preserve">, </w:t>
      </w:r>
      <w:r w:rsidR="00D81E23">
        <w:t>« </w:t>
      </w:r>
      <w:r w:rsidR="008A376C">
        <w:t>Normale</w:t>
      </w:r>
      <w:r w:rsidR="00D81E23">
        <w:t> »</w:t>
      </w:r>
      <w:r w:rsidR="008A376C">
        <w:t xml:space="preserve">, </w:t>
      </w:r>
      <w:r w:rsidR="00D81E23">
        <w:t>« </w:t>
      </w:r>
      <w:r w:rsidR="008A376C">
        <w:t>Rapide</w:t>
      </w:r>
      <w:r w:rsidR="00D81E23">
        <w:t> »</w:t>
      </w:r>
      <w:r w:rsidR="008A376C">
        <w:t xml:space="preserve">, </w:t>
      </w:r>
      <w:r w:rsidR="00D81E23">
        <w:t>« </w:t>
      </w:r>
      <w:r w:rsidR="008A376C">
        <w:t>Très rapide</w:t>
      </w:r>
      <w:r w:rsidR="00D81E23">
        <w:t> »</w:t>
      </w:r>
      <w:r w:rsidR="008A376C">
        <w:t xml:space="preserve">. Par défaut, « Normale » est </w:t>
      </w:r>
      <w:r w:rsidR="00014CF3">
        <w:t>sélectionné</w:t>
      </w:r>
      <w:r w:rsidR="008A376C">
        <w:t>.</w:t>
      </w:r>
    </w:p>
    <w:p w:rsidR="00FE02FA" w:rsidRDefault="00FE02FA" w:rsidP="00FE02FA">
      <w:pPr>
        <w:pStyle w:val="Paragraphedeliste"/>
      </w:pPr>
      <w:r>
        <w:t xml:space="preserve">Appuyez sur la touche </w:t>
      </w:r>
      <w:r w:rsidRPr="007C3354">
        <w:rPr>
          <w:b/>
          <w:color w:val="B83288"/>
        </w:rPr>
        <w:t>OK</w:t>
      </w:r>
      <w:r>
        <w:t xml:space="preserve"> pour modifier, utilisez ensuite </w:t>
      </w:r>
      <w:r w:rsidRPr="007C3354">
        <w:rPr>
          <w:b/>
          <w:color w:val="B83288"/>
        </w:rPr>
        <w:t>Haut</w:t>
      </w:r>
      <w:r>
        <w:t xml:space="preserve"> et </w:t>
      </w:r>
      <w:r w:rsidRPr="007C3354">
        <w:rPr>
          <w:b/>
          <w:color w:val="B83288"/>
        </w:rPr>
        <w:t>Bas</w:t>
      </w:r>
      <w:r>
        <w:t xml:space="preserve"> pour sélectionner une autre vitesse et valide</w:t>
      </w:r>
      <w:r w:rsidR="003D7C26">
        <w:t>z</w:t>
      </w:r>
      <w:r>
        <w:t xml:space="preserve"> votre choix avec la touche </w:t>
      </w:r>
      <w:r w:rsidRPr="007C3354">
        <w:rPr>
          <w:b/>
          <w:color w:val="B83288"/>
        </w:rPr>
        <w:t>OK</w:t>
      </w:r>
      <w:r w:rsidRPr="00FE02FA">
        <w:t>.</w:t>
      </w:r>
    </w:p>
    <w:p w:rsidR="008A376C" w:rsidRDefault="00B10EC1" w:rsidP="0021048F">
      <w:pPr>
        <w:pStyle w:val="Paragraphedeliste"/>
        <w:numPr>
          <w:ilvl w:val="0"/>
          <w:numId w:val="15"/>
        </w:numPr>
      </w:pPr>
      <w:r w:rsidRPr="00B10EC1">
        <w:rPr>
          <w:b/>
        </w:rPr>
        <w:t>Délai de défilement du texte</w:t>
      </w:r>
      <w:r>
        <w:t> :</w:t>
      </w:r>
      <w:r w:rsidR="008A376C">
        <w:t xml:space="preserve"> permet de définir le délai au bout duquel un texte sélectionné à l’écran se met à défiler. Six délais sont disponibles : </w:t>
      </w:r>
      <w:r w:rsidR="00D81E23">
        <w:t>« </w:t>
      </w:r>
      <w:r w:rsidR="008A376C">
        <w:t>0.25 seconde</w:t>
      </w:r>
      <w:r w:rsidR="00D81E23">
        <w:t> »</w:t>
      </w:r>
      <w:r w:rsidR="008A376C">
        <w:t xml:space="preserve">, </w:t>
      </w:r>
      <w:r w:rsidR="00D81E23">
        <w:t>« </w:t>
      </w:r>
      <w:r w:rsidR="008A376C">
        <w:t>0.5 seconde</w:t>
      </w:r>
      <w:r w:rsidR="00D81E23">
        <w:t> »</w:t>
      </w:r>
      <w:r w:rsidR="008A376C">
        <w:t xml:space="preserve">, </w:t>
      </w:r>
      <w:r w:rsidR="00D81E23">
        <w:t>« </w:t>
      </w:r>
      <w:r w:rsidR="008A376C">
        <w:t>1 seconde</w:t>
      </w:r>
      <w:r w:rsidR="00D81E23">
        <w:t> »</w:t>
      </w:r>
      <w:r w:rsidR="008A376C">
        <w:t xml:space="preserve">, </w:t>
      </w:r>
      <w:r w:rsidR="00D81E23">
        <w:t>« </w:t>
      </w:r>
      <w:r w:rsidR="008A376C">
        <w:t>2 secondes</w:t>
      </w:r>
      <w:r w:rsidR="00D81E23">
        <w:t> »</w:t>
      </w:r>
      <w:r w:rsidR="008A376C">
        <w:t xml:space="preserve">, </w:t>
      </w:r>
      <w:r w:rsidR="00D81E23">
        <w:t>« </w:t>
      </w:r>
      <w:r w:rsidR="008A376C">
        <w:t>3 secondes</w:t>
      </w:r>
      <w:r w:rsidR="00D81E23">
        <w:t> »</w:t>
      </w:r>
      <w:r w:rsidR="008A376C">
        <w:t xml:space="preserve">, </w:t>
      </w:r>
      <w:r w:rsidR="00D81E23">
        <w:t>« </w:t>
      </w:r>
      <w:r w:rsidR="008A376C">
        <w:t>4 secondes</w:t>
      </w:r>
      <w:r w:rsidR="00D81E23">
        <w:t> »</w:t>
      </w:r>
      <w:r w:rsidR="008A376C">
        <w:t xml:space="preserve">. Par défaut, « 1 seconde » est </w:t>
      </w:r>
      <w:r w:rsidR="00014CF3">
        <w:t>sélectionné</w:t>
      </w:r>
      <w:r w:rsidR="008A376C">
        <w:t>.</w:t>
      </w:r>
      <w:r w:rsidR="003D7C26" w:rsidRPr="003D7C26">
        <w:t xml:space="preserve"> </w:t>
      </w:r>
      <w:r w:rsidR="003D7C26">
        <w:t xml:space="preserve">Appuyez sur la touche </w:t>
      </w:r>
      <w:r w:rsidR="003D7C26" w:rsidRPr="007C3354">
        <w:rPr>
          <w:b/>
          <w:color w:val="B83288"/>
        </w:rPr>
        <w:t>OK</w:t>
      </w:r>
      <w:r w:rsidR="003D7C26">
        <w:t xml:space="preserve"> pour modifier, utilisez ensuite </w:t>
      </w:r>
      <w:r w:rsidR="003D7C26" w:rsidRPr="007C3354">
        <w:rPr>
          <w:b/>
          <w:color w:val="B83288"/>
        </w:rPr>
        <w:t>Haut</w:t>
      </w:r>
      <w:r w:rsidR="003D7C26">
        <w:t xml:space="preserve"> et </w:t>
      </w:r>
      <w:r w:rsidR="003D7C26" w:rsidRPr="007C3354">
        <w:rPr>
          <w:b/>
          <w:color w:val="B83288"/>
        </w:rPr>
        <w:t>Bas</w:t>
      </w:r>
      <w:r w:rsidR="003D7C26">
        <w:t xml:space="preserve"> pour sélectionner un autre délai et validez votre choix avec la touche </w:t>
      </w:r>
      <w:r w:rsidR="003D7C26" w:rsidRPr="007C3354">
        <w:rPr>
          <w:b/>
          <w:color w:val="B83288"/>
        </w:rPr>
        <w:t>OK</w:t>
      </w:r>
      <w:r w:rsidR="003D7C26" w:rsidRPr="00FE02FA">
        <w:t>.</w:t>
      </w:r>
    </w:p>
    <w:p w:rsidR="003E39D2" w:rsidRPr="00FE02FA" w:rsidRDefault="00C547F0" w:rsidP="00F729B1">
      <w:pPr>
        <w:pStyle w:val="Paragraphedeliste"/>
        <w:numPr>
          <w:ilvl w:val="0"/>
          <w:numId w:val="15"/>
        </w:numPr>
      </w:pPr>
      <w:r>
        <w:rPr>
          <w:b/>
        </w:rPr>
        <w:lastRenderedPageBreak/>
        <w:t>É</w:t>
      </w:r>
      <w:r w:rsidR="00B10EC1" w:rsidRPr="003E39D2">
        <w:rPr>
          <w:b/>
        </w:rPr>
        <w:t>cran noir</w:t>
      </w:r>
      <w:r w:rsidR="00B10EC1">
        <w:t> :</w:t>
      </w:r>
      <w:r w:rsidR="008A376C">
        <w:t xml:space="preserve"> </w:t>
      </w:r>
      <w:r w:rsidR="008C32B8">
        <w:t>c</w:t>
      </w:r>
      <w:r w:rsidR="003E39D2">
        <w:t>ette fonctionnalité dédiée au non voyant permet de passer l’écran en noir</w:t>
      </w:r>
      <w:r w:rsidR="003E39D2" w:rsidRPr="003E39D2">
        <w:rPr>
          <w:rFonts w:cs="Arial"/>
          <w:color w:val="000000"/>
          <w:shd w:val="clear" w:color="auto" w:fill="FFFFFF"/>
        </w:rPr>
        <w:t xml:space="preserve"> et donc de masquer les informations affichées à l’écran. </w:t>
      </w:r>
      <w:r w:rsidR="003E39D2">
        <w:rPr>
          <w:rFonts w:cs="Arial"/>
          <w:color w:val="000000"/>
          <w:shd w:val="clear" w:color="auto" w:fill="FFFFFF"/>
        </w:rPr>
        <w:t>Cela permet d’économiser la batterie et de p</w:t>
      </w:r>
      <w:r w:rsidR="003E39D2" w:rsidRPr="003E39D2">
        <w:rPr>
          <w:rFonts w:cs="Arial"/>
          <w:color w:val="000000"/>
          <w:shd w:val="clear" w:color="auto" w:fill="FFFFFF"/>
        </w:rPr>
        <w:t>réserver votre vie privée</w:t>
      </w:r>
      <w:r w:rsidR="003E39D2">
        <w:rPr>
          <w:rFonts w:cs="Arial"/>
          <w:color w:val="000000"/>
          <w:shd w:val="clear" w:color="auto" w:fill="FFFFFF"/>
        </w:rPr>
        <w:t xml:space="preserve">. Par défaut, </w:t>
      </w:r>
      <w:r>
        <w:rPr>
          <w:rFonts w:cs="Arial"/>
          <w:color w:val="000000"/>
          <w:shd w:val="clear" w:color="auto" w:fill="FFFFFF"/>
        </w:rPr>
        <w:t>« É</w:t>
      </w:r>
      <w:r w:rsidR="003E39D2">
        <w:rPr>
          <w:rFonts w:cs="Arial"/>
          <w:color w:val="000000"/>
          <w:shd w:val="clear" w:color="auto" w:fill="FFFFFF"/>
        </w:rPr>
        <w:t>cran noir</w:t>
      </w:r>
      <w:r>
        <w:rPr>
          <w:rFonts w:cs="Arial"/>
          <w:color w:val="000000"/>
          <w:shd w:val="clear" w:color="auto" w:fill="FFFFFF"/>
        </w:rPr>
        <w:t> »</w:t>
      </w:r>
      <w:r w:rsidR="003E39D2">
        <w:rPr>
          <w:rFonts w:cs="Arial"/>
          <w:color w:val="000000"/>
          <w:shd w:val="clear" w:color="auto" w:fill="FFFFFF"/>
        </w:rPr>
        <w:t xml:space="preserve"> est désactivé.</w:t>
      </w:r>
    </w:p>
    <w:p w:rsidR="00FE02FA" w:rsidRPr="003E39D2" w:rsidRDefault="00FE02FA" w:rsidP="00FE02FA">
      <w:pPr>
        <w:pStyle w:val="Paragraphedeliste"/>
      </w:pPr>
      <w:r>
        <w:t xml:space="preserve">Appuyez sur la touche </w:t>
      </w:r>
      <w:r w:rsidRPr="007C3354">
        <w:rPr>
          <w:b/>
          <w:color w:val="B83288"/>
        </w:rPr>
        <w:t>OK</w:t>
      </w:r>
      <w:r>
        <w:t xml:space="preserve"> pour modifier</w:t>
      </w:r>
      <w:r w:rsidR="0021048F">
        <w:t xml:space="preserve">. </w:t>
      </w:r>
      <w:r>
        <w:t xml:space="preserve">Confirmez l’extinction de l’écran en sélectionnant « Oui » avec </w:t>
      </w:r>
      <w:r w:rsidRPr="00FE02FA">
        <w:rPr>
          <w:b/>
          <w:color w:val="B83288"/>
        </w:rPr>
        <w:t xml:space="preserve">Haut </w:t>
      </w:r>
      <w:r>
        <w:t xml:space="preserve">et </w:t>
      </w:r>
      <w:r w:rsidRPr="00FE02FA">
        <w:rPr>
          <w:b/>
          <w:color w:val="B83288"/>
        </w:rPr>
        <w:t>Bas</w:t>
      </w:r>
      <w:r>
        <w:t xml:space="preserve"> puis validez avec la touche </w:t>
      </w:r>
      <w:r w:rsidRPr="00FE02FA">
        <w:rPr>
          <w:b/>
          <w:color w:val="B83288"/>
        </w:rPr>
        <w:t>OK</w:t>
      </w:r>
      <w:r w:rsidRPr="00FE02FA">
        <w:t>.</w:t>
      </w:r>
    </w:p>
    <w:p w:rsidR="003E39D2" w:rsidRPr="003E39D2" w:rsidRDefault="003E39D2" w:rsidP="003E39D2">
      <w:pPr>
        <w:ind w:left="360"/>
        <w:rPr>
          <w:u w:val="single"/>
        </w:rPr>
      </w:pPr>
      <w:r w:rsidRPr="003E39D2">
        <w:rPr>
          <w:u w:val="single"/>
        </w:rPr>
        <w:t>Bon à savoir</w:t>
      </w:r>
      <w:r w:rsidRPr="003E39D2">
        <w:t> :</w:t>
      </w:r>
      <w:r w:rsidR="00731B4D">
        <w:t xml:space="preserve"> Ce mode est uniquement disponible lorsque la </w:t>
      </w:r>
      <w:r w:rsidR="00C547F0">
        <w:t>fonction « </w:t>
      </w:r>
      <w:r w:rsidR="00731B4D">
        <w:t>vocalisat</w:t>
      </w:r>
      <w:r w:rsidR="00C547F0">
        <w:t>eur d’écran »</w:t>
      </w:r>
      <w:r w:rsidR="00731B4D">
        <w:t xml:space="preserve"> est activée</w:t>
      </w:r>
      <w:r w:rsidR="00C547F0">
        <w:t xml:space="preserve"> (voir ci-dessous)</w:t>
      </w:r>
      <w:r w:rsidR="00820C95">
        <w:t>.</w:t>
      </w:r>
    </w:p>
    <w:p w:rsidR="00C547F0" w:rsidRDefault="00C547F0" w:rsidP="00C547F0">
      <w:pPr>
        <w:pStyle w:val="Titre3"/>
      </w:pPr>
      <w:bookmarkStart w:id="150" w:name="_Ref518312663"/>
      <w:bookmarkStart w:id="151" w:name="_Toc18333521"/>
      <w:r>
        <w:t>Vocalisation</w:t>
      </w:r>
      <w:bookmarkEnd w:id="150"/>
      <w:bookmarkEnd w:id="151"/>
    </w:p>
    <w:p w:rsidR="00C547F0" w:rsidRDefault="00C547F0" w:rsidP="00C547F0">
      <w:r>
        <w:t>Cette catégorie regroupe les paramètres liés à la vocalisation des écrans :</w:t>
      </w:r>
    </w:p>
    <w:p w:rsidR="00756DB3" w:rsidRDefault="00C547F0" w:rsidP="00F729B1">
      <w:pPr>
        <w:pStyle w:val="Paragraphedeliste"/>
        <w:numPr>
          <w:ilvl w:val="0"/>
          <w:numId w:val="15"/>
        </w:numPr>
      </w:pPr>
      <w:r w:rsidRPr="00C547F0">
        <w:rPr>
          <w:b/>
        </w:rPr>
        <w:t xml:space="preserve">Vocalisateur d’écran </w:t>
      </w:r>
      <w:r>
        <w:t xml:space="preserve">: </w:t>
      </w:r>
      <w:r>
        <w:rPr>
          <w:rFonts w:cs="Arial"/>
          <w:color w:val="000000"/>
          <w:shd w:val="clear" w:color="auto" w:fill="FFFFFF"/>
        </w:rPr>
        <w:t>permet d’activer ou de désactiver la lecture des écrans.</w:t>
      </w:r>
      <w:r>
        <w:t xml:space="preserve"> Par défaut, « Vocalisateur d’écran</w:t>
      </w:r>
      <w:r w:rsidR="0021048F">
        <w:t> »</w:t>
      </w:r>
      <w:r>
        <w:t xml:space="preserve"> est activé. Cela signifie que chaque élément que vous sélectionnez avec </w:t>
      </w:r>
      <w:r w:rsidRPr="00C547F0">
        <w:rPr>
          <w:rFonts w:cs="Arial"/>
          <w:b/>
          <w:color w:val="B83288"/>
        </w:rPr>
        <w:t>Haut</w:t>
      </w:r>
      <w:r>
        <w:t xml:space="preserve"> et </w:t>
      </w:r>
      <w:r w:rsidRPr="00C547F0">
        <w:rPr>
          <w:rFonts w:cs="Arial"/>
          <w:b/>
          <w:color w:val="B83288"/>
        </w:rPr>
        <w:t>Bas</w:t>
      </w:r>
      <w:r>
        <w:t xml:space="preserve"> sera vocalisé. Si vous désactivez cette fonction, Mini</w:t>
      </w:r>
      <w:r w:rsidR="00921DF4">
        <w:t>Vision ne parlera plus et vous n’aurez plus accès aux autres paramètres de vocalisation.</w:t>
      </w:r>
    </w:p>
    <w:p w:rsidR="00756DB3" w:rsidRPr="00CF6F4E" w:rsidRDefault="006114C8" w:rsidP="00F729B1">
      <w:pPr>
        <w:pStyle w:val="Paragraphedeliste"/>
        <w:numPr>
          <w:ilvl w:val="0"/>
          <w:numId w:val="15"/>
        </w:numPr>
      </w:pPr>
      <w:r>
        <w:rPr>
          <w:b/>
        </w:rPr>
        <w:t>Voix P</w:t>
      </w:r>
      <w:r w:rsidR="00756DB3">
        <w:rPr>
          <w:b/>
        </w:rPr>
        <w:t>remium</w:t>
      </w:r>
      <w:r w:rsidR="00756DB3" w:rsidRPr="00C547F0">
        <w:rPr>
          <w:b/>
        </w:rPr>
        <w:t xml:space="preserve"> </w:t>
      </w:r>
      <w:r w:rsidR="00756DB3">
        <w:t>:</w:t>
      </w:r>
      <w:r w:rsidR="001421DE">
        <w:t xml:space="preserve"> </w:t>
      </w:r>
      <w:r w:rsidR="00756DB3">
        <w:rPr>
          <w:rFonts w:cs="Arial"/>
          <w:color w:val="000000"/>
          <w:shd w:val="clear" w:color="auto" w:fill="FFFFFF"/>
        </w:rPr>
        <w:t>permet de télécharger des voix Premium de meilleure qualité</w:t>
      </w:r>
      <w:r w:rsidR="001421DE">
        <w:rPr>
          <w:rFonts w:cs="Arial"/>
          <w:color w:val="000000"/>
          <w:shd w:val="clear" w:color="auto" w:fill="FFFFFF"/>
        </w:rPr>
        <w:t xml:space="preserve">. </w:t>
      </w:r>
      <w:r w:rsidR="00756DB3">
        <w:rPr>
          <w:rFonts w:cs="Arial"/>
          <w:color w:val="000000"/>
          <w:shd w:val="clear" w:color="auto" w:fill="FFFFFF"/>
        </w:rPr>
        <w:t xml:space="preserve">Une connexion internet est </w:t>
      </w:r>
      <w:r w:rsidR="00756DB3" w:rsidRPr="00524162">
        <w:rPr>
          <w:rFonts w:cs="Arial"/>
          <w:color w:val="000000"/>
          <w:shd w:val="clear" w:color="auto" w:fill="FFFFFF"/>
        </w:rPr>
        <w:t>requise</w:t>
      </w:r>
      <w:r w:rsidR="00115859" w:rsidRPr="00524162">
        <w:rPr>
          <w:rFonts w:cs="Arial"/>
          <w:color w:val="000000"/>
          <w:shd w:val="clear" w:color="auto" w:fill="FFFFFF"/>
        </w:rPr>
        <w:t xml:space="preserve"> </w:t>
      </w:r>
      <w:r w:rsidR="00115859" w:rsidRPr="00524162">
        <w:t>(en Wifi via votre box internet ou en 3G/4G via votre carte SIM et votre abonnement téléphonique)</w:t>
      </w:r>
      <w:r w:rsidR="00CF6F4E" w:rsidRPr="00524162">
        <w:rPr>
          <w:rFonts w:cs="Arial"/>
          <w:color w:val="000000"/>
          <w:shd w:val="clear" w:color="auto" w:fill="FFFFFF"/>
        </w:rPr>
        <w:t>.</w:t>
      </w:r>
    </w:p>
    <w:p w:rsidR="0010155A" w:rsidRDefault="00986EE8" w:rsidP="00F729B1">
      <w:pPr>
        <w:pStyle w:val="Paragraphedeliste"/>
        <w:numPr>
          <w:ilvl w:val="1"/>
          <w:numId w:val="15"/>
        </w:numPr>
        <w:rPr>
          <w:rFonts w:cs="Arial"/>
          <w:b/>
          <w:color w:val="B83288"/>
        </w:rPr>
      </w:pPr>
      <w:r>
        <w:rPr>
          <w:b/>
        </w:rPr>
        <w:t>T</w:t>
      </w:r>
      <w:r w:rsidR="008C32B8">
        <w:rPr>
          <w:b/>
        </w:rPr>
        <w:t>élécharger une voix P</w:t>
      </w:r>
      <w:r w:rsidR="0010155A" w:rsidRPr="00986EE8">
        <w:rPr>
          <w:b/>
        </w:rPr>
        <w:t>remium</w:t>
      </w:r>
      <w:r w:rsidR="008C32B8">
        <w:t> : sélectionnez « Voix P</w:t>
      </w:r>
      <w:r w:rsidR="0010155A">
        <w:t xml:space="preserve">remium » et validez avec la touche </w:t>
      </w:r>
      <w:r w:rsidR="0010155A" w:rsidRPr="0010155A">
        <w:rPr>
          <w:rFonts w:cs="Arial"/>
          <w:b/>
          <w:color w:val="B83288"/>
        </w:rPr>
        <w:t>OK</w:t>
      </w:r>
      <w:r w:rsidR="0010155A">
        <w:t xml:space="preserve">. Un écran de confirmation </w:t>
      </w:r>
      <w:r w:rsidR="0056145A">
        <w:t>apparaît</w:t>
      </w:r>
      <w:r w:rsidR="0010155A">
        <w:t xml:space="preserve">. Sélectionnez « Oui » pour continuer le processus de téléchargement et validez avec la touche </w:t>
      </w:r>
      <w:r w:rsidR="0010155A" w:rsidRPr="0010155A">
        <w:rPr>
          <w:rFonts w:cs="Arial"/>
          <w:b/>
          <w:color w:val="B83288"/>
        </w:rPr>
        <w:t>OK</w:t>
      </w:r>
      <w:r w:rsidR="0010155A">
        <w:t>. U</w:t>
      </w:r>
      <w:r w:rsidR="00B91952">
        <w:t>n nouvel écran</w:t>
      </w:r>
      <w:r w:rsidR="0010155A">
        <w:t xml:space="preserve"> avec le choix du type de langue </w:t>
      </w:r>
      <w:r w:rsidR="0056145A">
        <w:t>apparaît</w:t>
      </w:r>
      <w:r w:rsidR="0010155A">
        <w:t xml:space="preserve">. Sélectionner « Homme » pour télécharger une voix masculine ou « Femme » pour télécharger une voix féminine puis validez avec la touche </w:t>
      </w:r>
      <w:r w:rsidR="0010155A" w:rsidRPr="0010155A">
        <w:rPr>
          <w:rFonts w:cs="Arial"/>
          <w:b/>
          <w:color w:val="B83288"/>
        </w:rPr>
        <w:t>OK</w:t>
      </w:r>
      <w:r w:rsidR="00B91952">
        <w:t xml:space="preserve"> pour commencer le téléchargement de la nouvelle voix.</w:t>
      </w:r>
      <w:r w:rsidR="0010155A" w:rsidRPr="0010155A">
        <w:t xml:space="preserve"> Lorsque le téléchargement est terminé</w:t>
      </w:r>
      <w:r>
        <w:t>,</w:t>
      </w:r>
      <w:r w:rsidR="0010155A">
        <w:t xml:space="preserve"> un écran d’installation </w:t>
      </w:r>
      <w:r w:rsidR="0056145A">
        <w:t>apparaît</w:t>
      </w:r>
      <w:r w:rsidR="0010155A">
        <w:t>.</w:t>
      </w:r>
      <w:r w:rsidR="00B91952">
        <w:t xml:space="preserve"> Sélectionne</w:t>
      </w:r>
      <w:r>
        <w:t>z</w:t>
      </w:r>
      <w:r w:rsidR="00B91952">
        <w:t xml:space="preserve"> le bouton « OK » à l’écran puis validez avec la touche </w:t>
      </w:r>
      <w:r w:rsidRPr="00986EE8">
        <w:rPr>
          <w:rFonts w:cs="Arial"/>
          <w:b/>
          <w:color w:val="B83288"/>
        </w:rPr>
        <w:t>OK</w:t>
      </w:r>
      <w:r>
        <w:t xml:space="preserve"> pour installer la voix sur le MiniVision. Attention, la vocalisation est interrompue pendant le processus d’installation. Le téléphone est prêt à être utilisé lorsque la vocalisation reprend.</w:t>
      </w:r>
    </w:p>
    <w:p w:rsidR="00986EE8" w:rsidRDefault="0010155A" w:rsidP="0010155A">
      <w:pPr>
        <w:pStyle w:val="Paragraphedeliste"/>
      </w:pPr>
      <w:r w:rsidRPr="00B10EC1">
        <w:rPr>
          <w:u w:val="single"/>
        </w:rPr>
        <w:t>Bon à savoir</w:t>
      </w:r>
      <w:r>
        <w:t> : Par défaut</w:t>
      </w:r>
      <w:r w:rsidR="00283C85">
        <w:t>,</w:t>
      </w:r>
      <w:r>
        <w:t xml:space="preserve"> MiniVision télécharge les langues prémium </w:t>
      </w:r>
      <w:r w:rsidR="00986EE8">
        <w:t>correspondant</w:t>
      </w:r>
      <w:r>
        <w:t xml:space="preserve"> à la langue </w:t>
      </w:r>
      <w:r w:rsidR="006114C8">
        <w:t xml:space="preserve">actuelle </w:t>
      </w:r>
      <w:r>
        <w:t>du système.</w:t>
      </w:r>
      <w:r w:rsidR="00C2795C">
        <w:t xml:space="preserve"> </w:t>
      </w:r>
      <w:r>
        <w:t>Les types de voix proposés peuvent varier selon la langue du système utilisé</w:t>
      </w:r>
      <w:r w:rsidR="00986EE8">
        <w:t>e</w:t>
      </w:r>
      <w:r>
        <w:t>.</w:t>
      </w:r>
      <w:r w:rsidR="00986EE8">
        <w:t xml:space="preserve"> </w:t>
      </w:r>
      <w:r w:rsidR="00986EE8" w:rsidRPr="00986EE8">
        <w:t>MiniVision ne support</w:t>
      </w:r>
      <w:r w:rsidR="00986EE8">
        <w:t>e</w:t>
      </w:r>
      <w:r w:rsidR="008C32B8">
        <w:t xml:space="preserve"> qu’une seule voix P</w:t>
      </w:r>
      <w:r w:rsidR="00986EE8" w:rsidRPr="00986EE8">
        <w:t>remium</w:t>
      </w:r>
      <w:r w:rsidR="00986EE8">
        <w:t xml:space="preserve"> par langue. Il faudra donc désinstaller la voix féminine si vous souhaitez utiliser la voix masculine et inversement.</w:t>
      </w:r>
    </w:p>
    <w:p w:rsidR="00986EE8" w:rsidRDefault="008C32B8" w:rsidP="00F729B1">
      <w:pPr>
        <w:pStyle w:val="Paragraphedeliste"/>
        <w:numPr>
          <w:ilvl w:val="1"/>
          <w:numId w:val="15"/>
        </w:numPr>
      </w:pPr>
      <w:r>
        <w:rPr>
          <w:b/>
        </w:rPr>
        <w:t>Supprimer une voix P</w:t>
      </w:r>
      <w:r w:rsidR="00986EE8" w:rsidRPr="00986EE8">
        <w:rPr>
          <w:b/>
        </w:rPr>
        <w:t>remium</w:t>
      </w:r>
      <w:r>
        <w:t> : sélectionnez « Voix P</w:t>
      </w:r>
      <w:r w:rsidR="00986EE8">
        <w:t xml:space="preserve">remium » et validez avec la touche </w:t>
      </w:r>
      <w:r w:rsidR="00986EE8" w:rsidRPr="0010155A">
        <w:rPr>
          <w:rFonts w:cs="Arial"/>
          <w:b/>
          <w:color w:val="B83288"/>
        </w:rPr>
        <w:t>OK</w:t>
      </w:r>
      <w:r w:rsidR="00986EE8">
        <w:t xml:space="preserve">. Si une voix est déjà installée, un écran de confirmation de suppression </w:t>
      </w:r>
      <w:r w:rsidR="0056145A">
        <w:t>apparaît</w:t>
      </w:r>
      <w:r w:rsidR="00986EE8">
        <w:t xml:space="preserve">ra. Sélectionnez « Oui » pour supprimer et désinstaller la voix puis validez avec la touche </w:t>
      </w:r>
      <w:r w:rsidR="00986EE8" w:rsidRPr="0010155A">
        <w:rPr>
          <w:rFonts w:cs="Arial"/>
          <w:b/>
          <w:color w:val="B83288"/>
        </w:rPr>
        <w:t>OK</w:t>
      </w:r>
      <w:r w:rsidR="00185B2E" w:rsidRPr="00185B2E">
        <w:t xml:space="preserve">. </w:t>
      </w:r>
      <w:r w:rsidR="00185B2E">
        <w:t>Attention, la vocalisation est interrompue pendant le processus de suppression.</w:t>
      </w:r>
      <w:r w:rsidR="00185B2E" w:rsidRPr="00185B2E">
        <w:t xml:space="preserve"> </w:t>
      </w:r>
      <w:r w:rsidR="00185B2E">
        <w:t>Le téléphone est prêt à être utilisé lorsque la vocalisation reprend.</w:t>
      </w:r>
    </w:p>
    <w:p w:rsidR="00185B2E" w:rsidRPr="00185B2E" w:rsidRDefault="00185B2E" w:rsidP="00F729B1">
      <w:pPr>
        <w:pStyle w:val="Paragraphedeliste"/>
        <w:numPr>
          <w:ilvl w:val="0"/>
          <w:numId w:val="15"/>
        </w:numPr>
      </w:pPr>
      <w:r>
        <w:rPr>
          <w:b/>
        </w:rPr>
        <w:t>Vitesse de la parole</w:t>
      </w:r>
      <w:r w:rsidRPr="00C547F0">
        <w:rPr>
          <w:b/>
        </w:rPr>
        <w:t xml:space="preserve"> </w:t>
      </w:r>
      <w:r>
        <w:t>: permet de régler la vitesse de la voix</w:t>
      </w:r>
      <w:r>
        <w:rPr>
          <w:rFonts w:cs="Arial"/>
          <w:color w:val="000000"/>
          <w:shd w:val="clear" w:color="auto" w:fill="FFFFFF"/>
        </w:rPr>
        <w:t xml:space="preserve">. Cinq vitesses sont disponibles : </w:t>
      </w:r>
      <w:r w:rsidR="00D81E23">
        <w:rPr>
          <w:rFonts w:cs="Arial"/>
          <w:color w:val="000000"/>
          <w:shd w:val="clear" w:color="auto" w:fill="FFFFFF"/>
        </w:rPr>
        <w:t>« </w:t>
      </w:r>
      <w:r>
        <w:rPr>
          <w:rFonts w:cs="Arial"/>
          <w:color w:val="000000"/>
          <w:shd w:val="clear" w:color="auto" w:fill="FFFFFF"/>
        </w:rPr>
        <w:t>Très lente</w:t>
      </w:r>
      <w:r w:rsidR="00D81E23">
        <w:rPr>
          <w:rFonts w:cs="Arial"/>
          <w:color w:val="000000"/>
          <w:shd w:val="clear" w:color="auto" w:fill="FFFFFF"/>
        </w:rPr>
        <w:t> »</w:t>
      </w:r>
      <w:r>
        <w:rPr>
          <w:rFonts w:cs="Arial"/>
          <w:color w:val="000000"/>
          <w:shd w:val="clear" w:color="auto" w:fill="FFFFFF"/>
        </w:rPr>
        <w:t xml:space="preserve">, </w:t>
      </w:r>
      <w:r w:rsidR="00D81E23">
        <w:rPr>
          <w:rFonts w:cs="Arial"/>
          <w:color w:val="000000"/>
          <w:shd w:val="clear" w:color="auto" w:fill="FFFFFF"/>
        </w:rPr>
        <w:t>« </w:t>
      </w:r>
      <w:r>
        <w:rPr>
          <w:rFonts w:cs="Arial"/>
          <w:color w:val="000000"/>
          <w:shd w:val="clear" w:color="auto" w:fill="FFFFFF"/>
        </w:rPr>
        <w:t>Lente</w:t>
      </w:r>
      <w:r w:rsidR="00D81E23">
        <w:rPr>
          <w:rFonts w:cs="Arial"/>
          <w:color w:val="000000"/>
          <w:shd w:val="clear" w:color="auto" w:fill="FFFFFF"/>
        </w:rPr>
        <w:t> »</w:t>
      </w:r>
      <w:r>
        <w:rPr>
          <w:rFonts w:cs="Arial"/>
          <w:color w:val="000000"/>
          <w:shd w:val="clear" w:color="auto" w:fill="FFFFFF"/>
        </w:rPr>
        <w:t xml:space="preserve">, </w:t>
      </w:r>
      <w:r w:rsidR="00D81E23">
        <w:rPr>
          <w:rFonts w:cs="Arial"/>
          <w:color w:val="000000"/>
          <w:shd w:val="clear" w:color="auto" w:fill="FFFFFF"/>
        </w:rPr>
        <w:t>« </w:t>
      </w:r>
      <w:r>
        <w:rPr>
          <w:rFonts w:cs="Arial"/>
          <w:color w:val="000000"/>
          <w:shd w:val="clear" w:color="auto" w:fill="FFFFFF"/>
        </w:rPr>
        <w:t>Normale</w:t>
      </w:r>
      <w:r w:rsidR="00D81E23">
        <w:rPr>
          <w:rFonts w:cs="Arial"/>
          <w:color w:val="000000"/>
          <w:shd w:val="clear" w:color="auto" w:fill="FFFFFF"/>
        </w:rPr>
        <w:t> »</w:t>
      </w:r>
      <w:r>
        <w:rPr>
          <w:rFonts w:cs="Arial"/>
          <w:color w:val="000000"/>
          <w:shd w:val="clear" w:color="auto" w:fill="FFFFFF"/>
        </w:rPr>
        <w:t xml:space="preserve">, </w:t>
      </w:r>
      <w:r w:rsidR="00D81E23">
        <w:rPr>
          <w:rFonts w:cs="Arial"/>
          <w:color w:val="000000"/>
          <w:shd w:val="clear" w:color="auto" w:fill="FFFFFF"/>
        </w:rPr>
        <w:t>« </w:t>
      </w:r>
      <w:r>
        <w:rPr>
          <w:rFonts w:cs="Arial"/>
          <w:color w:val="000000"/>
          <w:shd w:val="clear" w:color="auto" w:fill="FFFFFF"/>
        </w:rPr>
        <w:t>Rapide</w:t>
      </w:r>
      <w:r w:rsidR="00D81E23">
        <w:rPr>
          <w:rFonts w:cs="Arial"/>
          <w:color w:val="000000"/>
          <w:shd w:val="clear" w:color="auto" w:fill="FFFFFF"/>
        </w:rPr>
        <w:t> »</w:t>
      </w:r>
      <w:r>
        <w:rPr>
          <w:rFonts w:cs="Arial"/>
          <w:color w:val="000000"/>
          <w:shd w:val="clear" w:color="auto" w:fill="FFFFFF"/>
        </w:rPr>
        <w:t xml:space="preserve">, </w:t>
      </w:r>
      <w:r w:rsidR="00D81E23">
        <w:rPr>
          <w:rFonts w:cs="Arial"/>
          <w:color w:val="000000"/>
          <w:shd w:val="clear" w:color="auto" w:fill="FFFFFF"/>
        </w:rPr>
        <w:t>« </w:t>
      </w:r>
      <w:r>
        <w:rPr>
          <w:rFonts w:cs="Arial"/>
          <w:color w:val="000000"/>
          <w:shd w:val="clear" w:color="auto" w:fill="FFFFFF"/>
        </w:rPr>
        <w:t>Très rapide</w:t>
      </w:r>
      <w:r w:rsidR="00D81E23">
        <w:rPr>
          <w:rFonts w:cs="Arial"/>
          <w:color w:val="000000"/>
          <w:shd w:val="clear" w:color="auto" w:fill="FFFFFF"/>
        </w:rPr>
        <w:t> »</w:t>
      </w:r>
      <w:r>
        <w:rPr>
          <w:rFonts w:cs="Arial"/>
          <w:color w:val="000000"/>
          <w:shd w:val="clear" w:color="auto" w:fill="FFFFFF"/>
        </w:rPr>
        <w:t xml:space="preserve">. Par défaut, « Normale » est </w:t>
      </w:r>
      <w:r w:rsidR="00014CF3">
        <w:t>sélectionné</w:t>
      </w:r>
      <w:r>
        <w:rPr>
          <w:rFonts w:cs="Arial"/>
          <w:color w:val="000000"/>
          <w:shd w:val="clear" w:color="auto" w:fill="FFFFFF"/>
        </w:rPr>
        <w:t>.</w:t>
      </w:r>
      <w:r w:rsidR="003B60FE" w:rsidRPr="003B60FE">
        <w:t xml:space="preserve"> </w:t>
      </w:r>
      <w:r w:rsidR="003B60FE">
        <w:t xml:space="preserve">Appuyez sur la touche </w:t>
      </w:r>
      <w:r w:rsidR="003B60FE" w:rsidRPr="007C3354">
        <w:rPr>
          <w:b/>
          <w:color w:val="B83288"/>
        </w:rPr>
        <w:t>OK</w:t>
      </w:r>
      <w:r w:rsidR="003B60FE">
        <w:t xml:space="preserve"> pour modifier, utilisez ensuite </w:t>
      </w:r>
      <w:r w:rsidR="003B60FE" w:rsidRPr="007C3354">
        <w:rPr>
          <w:b/>
          <w:color w:val="B83288"/>
        </w:rPr>
        <w:t>Haut</w:t>
      </w:r>
      <w:r w:rsidR="003B60FE">
        <w:t xml:space="preserve"> et </w:t>
      </w:r>
      <w:r w:rsidR="003B60FE" w:rsidRPr="007C3354">
        <w:rPr>
          <w:b/>
          <w:color w:val="B83288"/>
        </w:rPr>
        <w:t>Bas</w:t>
      </w:r>
      <w:r w:rsidR="003B60FE">
        <w:t xml:space="preserve"> pour sélectionner une autre vitesse et valider votre choix avec la touche </w:t>
      </w:r>
      <w:r w:rsidR="003B60FE" w:rsidRPr="007C3354">
        <w:rPr>
          <w:b/>
          <w:color w:val="B83288"/>
        </w:rPr>
        <w:t>OK</w:t>
      </w:r>
      <w:r w:rsidR="003B60FE" w:rsidRPr="00FE02FA">
        <w:t>.</w:t>
      </w:r>
    </w:p>
    <w:p w:rsidR="00185B2E" w:rsidRPr="003B60FE" w:rsidRDefault="00185B2E" w:rsidP="003B60FE">
      <w:pPr>
        <w:ind w:left="360"/>
        <w:rPr>
          <w:u w:val="single"/>
        </w:rPr>
      </w:pPr>
      <w:r w:rsidRPr="003B60FE">
        <w:rPr>
          <w:u w:val="single"/>
        </w:rPr>
        <w:t>Bon à savoir</w:t>
      </w:r>
      <w:r w:rsidRPr="00185B2E">
        <w:t> :</w:t>
      </w:r>
      <w:r>
        <w:t xml:space="preserve"> vous pouvez également </w:t>
      </w:r>
      <w:r w:rsidR="00AC1548">
        <w:t>modifier</w:t>
      </w:r>
      <w:r>
        <w:t xml:space="preserve"> r</w:t>
      </w:r>
      <w:r w:rsidR="00AC1548">
        <w:t xml:space="preserve">apidement la vitesse de la parole depuis n’importe quel écran en utilisant les raccourcis clavier </w:t>
      </w:r>
      <w:r w:rsidR="00AC1548" w:rsidRPr="0064453B">
        <w:rPr>
          <w:b/>
          <w:color w:val="B83288"/>
        </w:rPr>
        <w:t>#4</w:t>
      </w:r>
      <w:r w:rsidR="00AC1548">
        <w:t xml:space="preserve"> et </w:t>
      </w:r>
      <w:r w:rsidR="00AC1548" w:rsidRPr="0064453B">
        <w:rPr>
          <w:b/>
          <w:color w:val="B83288"/>
        </w:rPr>
        <w:t>#5</w:t>
      </w:r>
      <w:r w:rsidR="00AC1548">
        <w:t xml:space="preserve"> pour respectivement diminuer ou augmenter la vitesse de la voix.</w:t>
      </w:r>
    </w:p>
    <w:p w:rsidR="00AC1548" w:rsidRPr="003B60FE" w:rsidRDefault="00AC1548" w:rsidP="003821C7">
      <w:pPr>
        <w:pStyle w:val="Paragraphedeliste"/>
        <w:numPr>
          <w:ilvl w:val="0"/>
          <w:numId w:val="15"/>
        </w:numPr>
      </w:pPr>
      <w:r>
        <w:rPr>
          <w:b/>
        </w:rPr>
        <w:t xml:space="preserve">Annonces au </w:t>
      </w:r>
      <w:r w:rsidRPr="000E344F">
        <w:rPr>
          <w:b/>
        </w:rPr>
        <w:t xml:space="preserve">réveil </w:t>
      </w:r>
      <w:r w:rsidR="006114C8" w:rsidRPr="000E344F">
        <w:t>: c</w:t>
      </w:r>
      <w:r w:rsidRPr="000E344F">
        <w:t xml:space="preserve">ette fonctionnalité permet </w:t>
      </w:r>
      <w:r w:rsidRPr="000E344F">
        <w:rPr>
          <w:rFonts w:cs="Arial"/>
          <w:color w:val="000000"/>
          <w:shd w:val="clear" w:color="auto" w:fill="FFFFFF"/>
        </w:rPr>
        <w:t xml:space="preserve">d’annoncer certaines informations lorsque vous allumez l’écran du MiniVision. Jusqu’à six informations </w:t>
      </w:r>
      <w:r w:rsidR="0025786D" w:rsidRPr="000E344F">
        <w:rPr>
          <w:rFonts w:cs="Arial"/>
          <w:color w:val="000000"/>
          <w:shd w:val="clear" w:color="auto" w:fill="FFFFFF"/>
        </w:rPr>
        <w:t xml:space="preserve">supplémentaires </w:t>
      </w:r>
      <w:r w:rsidRPr="000E344F">
        <w:rPr>
          <w:rFonts w:cs="Arial"/>
          <w:color w:val="000000"/>
          <w:shd w:val="clear" w:color="auto" w:fill="FFFFFF"/>
        </w:rPr>
        <w:t>peuvent être annoncées</w:t>
      </w:r>
      <w:r w:rsidR="003821C7" w:rsidRPr="000E344F">
        <w:rPr>
          <w:rFonts w:cs="Arial"/>
          <w:color w:val="000000"/>
          <w:shd w:val="clear" w:color="auto" w:fill="FFFFFF"/>
        </w:rPr>
        <w:t xml:space="preserve"> en plus de l’heure actuelle</w:t>
      </w:r>
      <w:r w:rsidR="004B4049" w:rsidRPr="000E344F">
        <w:rPr>
          <w:rFonts w:cs="Arial"/>
          <w:color w:val="000000"/>
          <w:shd w:val="clear" w:color="auto" w:fill="FFFFFF"/>
        </w:rPr>
        <w:t>,</w:t>
      </w:r>
      <w:r w:rsidRPr="000E344F">
        <w:rPr>
          <w:rFonts w:cs="Arial"/>
          <w:color w:val="000000"/>
          <w:shd w:val="clear" w:color="auto" w:fill="FFFFFF"/>
        </w:rPr>
        <w:t xml:space="preserve"> lorsque vous quitte</w:t>
      </w:r>
      <w:r w:rsidR="006114C8" w:rsidRPr="000E344F">
        <w:rPr>
          <w:rFonts w:cs="Arial"/>
          <w:color w:val="000000"/>
          <w:shd w:val="clear" w:color="auto" w:fill="FFFFFF"/>
        </w:rPr>
        <w:t>z</w:t>
      </w:r>
      <w:r w:rsidRPr="000E344F">
        <w:rPr>
          <w:rFonts w:cs="Arial"/>
          <w:color w:val="000000"/>
          <w:shd w:val="clear" w:color="auto" w:fill="FFFFFF"/>
        </w:rPr>
        <w:t xml:space="preserve"> le mode veille :</w:t>
      </w:r>
      <w:r w:rsidR="00B6730B" w:rsidRPr="000E344F">
        <w:rPr>
          <w:rFonts w:cs="Arial"/>
          <w:color w:val="000000"/>
          <w:shd w:val="clear" w:color="auto" w:fill="FFFFFF"/>
        </w:rPr>
        <w:t xml:space="preserve"> la</w:t>
      </w:r>
      <w:r w:rsidR="006114C8" w:rsidRPr="000E344F">
        <w:rPr>
          <w:rFonts w:cs="Arial"/>
          <w:color w:val="000000"/>
          <w:shd w:val="clear" w:color="auto" w:fill="FFFFFF"/>
        </w:rPr>
        <w:t xml:space="preserve"> date actuelle, le n</w:t>
      </w:r>
      <w:r w:rsidRPr="000E344F">
        <w:rPr>
          <w:rFonts w:cs="Arial"/>
          <w:color w:val="000000"/>
          <w:shd w:val="clear" w:color="auto" w:fill="FFFFFF"/>
        </w:rPr>
        <w:t>iveau de batterie,</w:t>
      </w:r>
      <w:r w:rsidR="00FA5283" w:rsidRPr="000E344F">
        <w:rPr>
          <w:rFonts w:cs="Arial"/>
          <w:color w:val="000000"/>
          <w:shd w:val="clear" w:color="auto" w:fill="FFFFFF"/>
        </w:rPr>
        <w:t xml:space="preserve"> l’état du réseau, le nombre d’appels manqués</w:t>
      </w:r>
      <w:r w:rsidR="00B6730B" w:rsidRPr="000E344F">
        <w:rPr>
          <w:rFonts w:cs="Arial"/>
          <w:color w:val="000000"/>
          <w:shd w:val="clear" w:color="auto" w:fill="FFFFFF"/>
        </w:rPr>
        <w:t>,</w:t>
      </w:r>
      <w:r w:rsidR="00FA5283" w:rsidRPr="000E344F">
        <w:rPr>
          <w:rFonts w:cs="Arial"/>
          <w:color w:val="000000"/>
          <w:shd w:val="clear" w:color="auto" w:fill="FFFFFF"/>
        </w:rPr>
        <w:t xml:space="preserve"> le nombre de nouveaux messages</w:t>
      </w:r>
      <w:r w:rsidR="00B6730B" w:rsidRPr="000E344F">
        <w:rPr>
          <w:rFonts w:cs="Arial"/>
          <w:color w:val="000000"/>
          <w:shd w:val="clear" w:color="auto" w:fill="FFFFFF"/>
        </w:rPr>
        <w:t xml:space="preserve"> et la présence d’une nouvelle mise à jour logiciel</w:t>
      </w:r>
      <w:r w:rsidR="00990B52" w:rsidRPr="000E344F">
        <w:rPr>
          <w:rFonts w:cs="Arial"/>
          <w:color w:val="000000"/>
          <w:shd w:val="clear" w:color="auto" w:fill="FFFFFF"/>
        </w:rPr>
        <w:t>le</w:t>
      </w:r>
      <w:r w:rsidR="00FA5283" w:rsidRPr="000E344F">
        <w:rPr>
          <w:rFonts w:cs="Arial"/>
          <w:color w:val="000000"/>
          <w:shd w:val="clear" w:color="auto" w:fill="FFFFFF"/>
        </w:rPr>
        <w:t>. Par défaut, « Niveau de batterie »</w:t>
      </w:r>
      <w:r w:rsidR="009D4B7E" w:rsidRPr="000E344F">
        <w:rPr>
          <w:rFonts w:cs="Arial"/>
          <w:color w:val="000000"/>
          <w:shd w:val="clear" w:color="auto" w:fill="FFFFFF"/>
        </w:rPr>
        <w:t>, « Appels manqués », « Nouveaux messages » et « Nouvelles mises à jour logiciel »</w:t>
      </w:r>
      <w:r w:rsidR="00FA5283" w:rsidRPr="000E344F">
        <w:rPr>
          <w:rFonts w:cs="Arial"/>
          <w:color w:val="000000"/>
          <w:shd w:val="clear" w:color="auto" w:fill="FFFFFF"/>
        </w:rPr>
        <w:t xml:space="preserve"> sont </w:t>
      </w:r>
      <w:r w:rsidR="00014CF3" w:rsidRPr="000E344F">
        <w:t>sélectionné</w:t>
      </w:r>
      <w:r w:rsidR="00FA5283" w:rsidRPr="000E344F">
        <w:rPr>
          <w:rFonts w:cs="Arial"/>
          <w:color w:val="000000"/>
          <w:shd w:val="clear" w:color="auto" w:fill="FFFFFF"/>
        </w:rPr>
        <w:t>s.</w:t>
      </w:r>
    </w:p>
    <w:p w:rsidR="003B60FE" w:rsidRPr="00185B2E" w:rsidRDefault="003B60FE" w:rsidP="003B60FE">
      <w:pPr>
        <w:pStyle w:val="Paragraphedeliste"/>
      </w:pPr>
      <w:r>
        <w:lastRenderedPageBreak/>
        <w:t xml:space="preserve">Appuyez sur la touche </w:t>
      </w:r>
      <w:r w:rsidRPr="007C3354">
        <w:rPr>
          <w:b/>
          <w:color w:val="B83288"/>
        </w:rPr>
        <w:t>OK</w:t>
      </w:r>
      <w:r>
        <w:t xml:space="preserve"> pour modifier. Utilisez ensuite </w:t>
      </w:r>
      <w:r w:rsidRPr="007C3354">
        <w:rPr>
          <w:b/>
          <w:color w:val="B83288"/>
        </w:rPr>
        <w:t>Haut</w:t>
      </w:r>
      <w:r>
        <w:t xml:space="preserve"> et </w:t>
      </w:r>
      <w:r w:rsidRPr="007C3354">
        <w:rPr>
          <w:b/>
          <w:color w:val="B83288"/>
        </w:rPr>
        <w:t>Bas</w:t>
      </w:r>
      <w:r>
        <w:t xml:space="preserve"> pour sélectionner l’information que vous souhaitez annoncer au réveil puis appuyez sur la touche </w:t>
      </w:r>
      <w:r w:rsidRPr="007C3354">
        <w:rPr>
          <w:b/>
          <w:color w:val="B83288"/>
        </w:rPr>
        <w:t>OK</w:t>
      </w:r>
      <w:r>
        <w:t xml:space="preserve"> pour l’activer. Appuyez sur la touche </w:t>
      </w:r>
      <w:r w:rsidRPr="003B60FE">
        <w:rPr>
          <w:b/>
          <w:color w:val="B83288"/>
        </w:rPr>
        <w:t>Retour</w:t>
      </w:r>
      <w:r>
        <w:t xml:space="preserve"> pour validez vos modifications.</w:t>
      </w:r>
    </w:p>
    <w:p w:rsidR="003B60FE" w:rsidRDefault="000654C2" w:rsidP="00F729B1">
      <w:pPr>
        <w:pStyle w:val="Paragraphedeliste"/>
        <w:numPr>
          <w:ilvl w:val="0"/>
          <w:numId w:val="15"/>
        </w:numPr>
      </w:pPr>
      <w:r w:rsidRPr="00014CF3">
        <w:rPr>
          <w:b/>
        </w:rPr>
        <w:t xml:space="preserve">Echos pendant la saisie </w:t>
      </w:r>
      <w:r>
        <w:t xml:space="preserve">: permet de définir la manière dont le texte </w:t>
      </w:r>
      <w:r w:rsidR="006114C8">
        <w:t>saisi</w:t>
      </w:r>
      <w:r>
        <w:t xml:space="preserve"> dans les zones de modification est annoncé. Quatre types d’écho sont disponibles : </w:t>
      </w:r>
      <w:r w:rsidR="00D81E23">
        <w:t>« </w:t>
      </w:r>
      <w:r>
        <w:t>Pas d’écho</w:t>
      </w:r>
      <w:r w:rsidR="00D81E23">
        <w:t> »</w:t>
      </w:r>
      <w:r>
        <w:t xml:space="preserve"> (</w:t>
      </w:r>
      <w:r w:rsidR="00097D8D">
        <w:t>les caractères ne sont pas vocalisés lorsque vous tapez du texte</w:t>
      </w:r>
      <w:r>
        <w:t xml:space="preserve">), </w:t>
      </w:r>
      <w:r w:rsidR="00D81E23">
        <w:t>« </w:t>
      </w:r>
      <w:r w:rsidR="007B0BC8">
        <w:t xml:space="preserve">Écho caractère </w:t>
      </w:r>
      <w:r w:rsidR="00097D8D">
        <w:t>par caractère</w:t>
      </w:r>
      <w:r w:rsidR="00D81E23">
        <w:t> »</w:t>
      </w:r>
      <w:r w:rsidR="00097D8D">
        <w:t xml:space="preserve"> (chaque caractère est vocalisé), </w:t>
      </w:r>
      <w:r w:rsidR="00D81E23">
        <w:t>« </w:t>
      </w:r>
      <w:r w:rsidR="00097D8D">
        <w:t>Écho mot par mot</w:t>
      </w:r>
      <w:r w:rsidR="00D81E23">
        <w:t> »</w:t>
      </w:r>
      <w:r w:rsidR="006114C8">
        <w:t xml:space="preserve"> (s</w:t>
      </w:r>
      <w:r w:rsidR="00097D8D">
        <w:t xml:space="preserve">eul le mot est répété une fois l’espace inséré), </w:t>
      </w:r>
      <w:r w:rsidR="00D81E23">
        <w:t>« </w:t>
      </w:r>
      <w:r w:rsidR="00097D8D">
        <w:t>Écho caractère et mot</w:t>
      </w:r>
      <w:r w:rsidR="00D81E23">
        <w:t> »</w:t>
      </w:r>
      <w:r w:rsidR="00097D8D">
        <w:t xml:space="preserve"> (chaque caractère est vocalisé et le mot est répété une fois l’espace inséré). Par défaut, « Écho caractère par caractère » est </w:t>
      </w:r>
      <w:r w:rsidR="00014CF3">
        <w:t>sélectionné</w:t>
      </w:r>
      <w:r w:rsidR="00097D8D">
        <w:t>.</w:t>
      </w:r>
      <w:r w:rsidR="00014CF3">
        <w:t xml:space="preserve"> </w:t>
      </w:r>
      <w:r w:rsidR="003B60FE">
        <w:t xml:space="preserve">Appuyez sur la touche </w:t>
      </w:r>
      <w:r w:rsidR="003B60FE" w:rsidRPr="00014CF3">
        <w:rPr>
          <w:b/>
          <w:color w:val="B83288"/>
        </w:rPr>
        <w:t>OK</w:t>
      </w:r>
      <w:r w:rsidR="003B60FE">
        <w:t xml:space="preserve"> pour modifier, utilisez ensuite </w:t>
      </w:r>
      <w:r w:rsidR="003B60FE" w:rsidRPr="00014CF3">
        <w:rPr>
          <w:b/>
          <w:color w:val="B83288"/>
        </w:rPr>
        <w:t>Haut</w:t>
      </w:r>
      <w:r w:rsidR="003B60FE">
        <w:t xml:space="preserve"> et </w:t>
      </w:r>
      <w:r w:rsidR="003B60FE" w:rsidRPr="00014CF3">
        <w:rPr>
          <w:b/>
          <w:color w:val="B83288"/>
        </w:rPr>
        <w:t>Bas</w:t>
      </w:r>
      <w:r w:rsidR="003B60FE">
        <w:t xml:space="preserve"> pour sélectionner un autre écho et valider votre choix avec la touche </w:t>
      </w:r>
      <w:r w:rsidR="003B60FE" w:rsidRPr="00014CF3">
        <w:rPr>
          <w:b/>
          <w:color w:val="B83288"/>
        </w:rPr>
        <w:t>OK</w:t>
      </w:r>
      <w:r w:rsidR="003B60FE" w:rsidRPr="00FE02FA">
        <w:t>.</w:t>
      </w:r>
    </w:p>
    <w:p w:rsidR="00097D8D" w:rsidRDefault="00805542" w:rsidP="00F729B1">
      <w:pPr>
        <w:pStyle w:val="Paragraphedeliste"/>
        <w:numPr>
          <w:ilvl w:val="0"/>
          <w:numId w:val="15"/>
        </w:numPr>
      </w:pPr>
      <w:r>
        <w:rPr>
          <w:b/>
        </w:rPr>
        <w:t>Indiquer la position dans la liste</w:t>
      </w:r>
      <w:r w:rsidRPr="00805542">
        <w:t> :</w:t>
      </w:r>
      <w:r>
        <w:t xml:space="preserve"> permet de vocaliser la position de l’élément sélectionné dans la liste.</w:t>
      </w:r>
      <w:r w:rsidR="00C060C8">
        <w:t xml:space="preserve"> Par exemple, si vous sélectionnez</w:t>
      </w:r>
      <w:r w:rsidR="00A263B5">
        <w:t xml:space="preserve"> le deuxième élément d’une liste de six éléments, MiniVision vocalisera l’information « 2 sur </w:t>
      </w:r>
      <w:r w:rsidR="008A1C97">
        <w:t>6</w:t>
      </w:r>
      <w:r w:rsidR="00A263B5">
        <w:t> » à la fin de l’annonce de l’élément.</w:t>
      </w:r>
    </w:p>
    <w:p w:rsidR="00A263B5" w:rsidRDefault="00A263B5" w:rsidP="00A263B5">
      <w:pPr>
        <w:pStyle w:val="Paragraphedeliste"/>
      </w:pPr>
      <w:r>
        <w:t>Par défaut, « Indiquer la position dans la liste » est désactivée.</w:t>
      </w:r>
    </w:p>
    <w:p w:rsidR="00820C95" w:rsidRDefault="00820C95" w:rsidP="00820C95">
      <w:pPr>
        <w:pStyle w:val="Titre3"/>
      </w:pPr>
      <w:bookmarkStart w:id="152" w:name="_Toc18333522"/>
      <w:r>
        <w:t>Bluetooth</w:t>
      </w:r>
      <w:bookmarkEnd w:id="152"/>
    </w:p>
    <w:p w:rsidR="00820C95" w:rsidRDefault="00820C95" w:rsidP="004771AA">
      <w:pPr>
        <w:rPr>
          <w:rFonts w:cs="Arial"/>
          <w:color w:val="000000"/>
          <w:shd w:val="clear" w:color="auto" w:fill="FFFFFF"/>
        </w:rPr>
      </w:pPr>
      <w:r>
        <w:rPr>
          <w:rFonts w:cs="Arial"/>
          <w:color w:val="000000"/>
          <w:shd w:val="clear" w:color="auto" w:fill="FFFFFF"/>
        </w:rPr>
        <w:t>Cette catégorie permet d’activer et de gérer les connexions avec des accessoires et périphériques Bluetooth.</w:t>
      </w:r>
      <w:r w:rsidR="004771AA">
        <w:rPr>
          <w:rFonts w:cs="Arial"/>
          <w:color w:val="000000"/>
          <w:shd w:val="clear" w:color="auto" w:fill="FFFFFF"/>
        </w:rPr>
        <w:t xml:space="preserve"> Par défaut</w:t>
      </w:r>
      <w:r w:rsidR="006114C8">
        <w:rPr>
          <w:rFonts w:cs="Arial"/>
          <w:color w:val="000000"/>
          <w:shd w:val="clear" w:color="auto" w:fill="FFFFFF"/>
        </w:rPr>
        <w:t>, le Bluetooth n’est pas activé</w:t>
      </w:r>
      <w:r w:rsidR="004771AA">
        <w:rPr>
          <w:rFonts w:cs="Arial"/>
          <w:color w:val="000000"/>
          <w:shd w:val="clear" w:color="auto" w:fill="FFFFFF"/>
        </w:rPr>
        <w:t xml:space="preserve"> sur MiniVision, une seule option est donc disponible. Cette </w:t>
      </w:r>
      <w:r w:rsidR="00391A69">
        <w:rPr>
          <w:rFonts w:cs="Arial"/>
          <w:color w:val="000000"/>
          <w:shd w:val="clear" w:color="auto" w:fill="FFFFFF"/>
        </w:rPr>
        <w:t xml:space="preserve">première </w:t>
      </w:r>
      <w:r w:rsidR="004771AA">
        <w:rPr>
          <w:rFonts w:cs="Arial"/>
          <w:color w:val="000000"/>
          <w:shd w:val="clear" w:color="auto" w:fill="FFFFFF"/>
        </w:rPr>
        <w:t>option nommé</w:t>
      </w:r>
      <w:r w:rsidR="00A32EA1">
        <w:rPr>
          <w:rFonts w:cs="Arial"/>
          <w:color w:val="000000"/>
          <w:shd w:val="clear" w:color="auto" w:fill="FFFFFF"/>
        </w:rPr>
        <w:t>e</w:t>
      </w:r>
      <w:r w:rsidR="004771AA">
        <w:rPr>
          <w:rFonts w:cs="Arial"/>
          <w:color w:val="000000"/>
          <w:shd w:val="clear" w:color="auto" w:fill="FFFFFF"/>
        </w:rPr>
        <w:t xml:space="preserve"> « Bluetooth » vous permet</w:t>
      </w:r>
      <w:r w:rsidR="00391A69">
        <w:rPr>
          <w:rFonts w:cs="Arial"/>
          <w:color w:val="000000"/>
          <w:shd w:val="clear" w:color="auto" w:fill="FFFFFF"/>
        </w:rPr>
        <w:t xml:space="preserve"> donc</w:t>
      </w:r>
      <w:r w:rsidR="004771AA">
        <w:rPr>
          <w:rFonts w:cs="Arial"/>
          <w:color w:val="000000"/>
          <w:shd w:val="clear" w:color="auto" w:fill="FFFFFF"/>
        </w:rPr>
        <w:t xml:space="preserve"> d’activer ou de désactiver le Bluetooth</w:t>
      </w:r>
      <w:r w:rsidR="00391A69">
        <w:rPr>
          <w:rFonts w:cs="Arial"/>
          <w:color w:val="000000"/>
          <w:shd w:val="clear" w:color="auto" w:fill="FFFFFF"/>
        </w:rPr>
        <w:t xml:space="preserve"> de votre appareil</w:t>
      </w:r>
      <w:r w:rsidR="004771AA">
        <w:rPr>
          <w:rFonts w:cs="Arial"/>
          <w:color w:val="000000"/>
          <w:shd w:val="clear" w:color="auto" w:fill="FFFFFF"/>
        </w:rPr>
        <w:t xml:space="preserve">. Appuyez sur la touche </w:t>
      </w:r>
      <w:r w:rsidR="004771AA" w:rsidRPr="00391A69">
        <w:rPr>
          <w:rFonts w:cs="Arial"/>
          <w:b/>
          <w:color w:val="B83288"/>
        </w:rPr>
        <w:t>OK</w:t>
      </w:r>
      <w:r w:rsidR="004771AA">
        <w:rPr>
          <w:rFonts w:cs="Arial"/>
          <w:color w:val="000000"/>
          <w:shd w:val="clear" w:color="auto" w:fill="FFFFFF"/>
        </w:rPr>
        <w:t xml:space="preserve"> pour activer le Bluetooth et accéde</w:t>
      </w:r>
      <w:r w:rsidR="006114C8">
        <w:rPr>
          <w:rFonts w:cs="Arial"/>
          <w:color w:val="000000"/>
          <w:shd w:val="clear" w:color="auto" w:fill="FFFFFF"/>
        </w:rPr>
        <w:t>r</w:t>
      </w:r>
      <w:r w:rsidR="004771AA">
        <w:rPr>
          <w:rFonts w:cs="Arial"/>
          <w:color w:val="000000"/>
          <w:shd w:val="clear" w:color="auto" w:fill="FFFFFF"/>
        </w:rPr>
        <w:t xml:space="preserve"> aux options supplémentaires suivantes : </w:t>
      </w:r>
    </w:p>
    <w:p w:rsidR="004771AA" w:rsidRDefault="004771AA" w:rsidP="00F729B1">
      <w:pPr>
        <w:pStyle w:val="Paragraphedeliste"/>
        <w:numPr>
          <w:ilvl w:val="0"/>
          <w:numId w:val="15"/>
        </w:numPr>
        <w:rPr>
          <w:rFonts w:cs="Arial"/>
          <w:color w:val="000000"/>
          <w:shd w:val="clear" w:color="auto" w:fill="FFFFFF"/>
        </w:rPr>
      </w:pPr>
      <w:r w:rsidRPr="004771AA">
        <w:rPr>
          <w:rFonts w:cs="Arial"/>
          <w:b/>
          <w:color w:val="000000"/>
          <w:shd w:val="clear" w:color="auto" w:fill="FFFFFF"/>
        </w:rPr>
        <w:t>Appareils jumelés</w:t>
      </w:r>
      <w:r>
        <w:rPr>
          <w:rFonts w:cs="Arial"/>
          <w:color w:val="000000"/>
          <w:shd w:val="clear" w:color="auto" w:fill="FFFFFF"/>
        </w:rPr>
        <w:t> :</w:t>
      </w:r>
      <w:r w:rsidR="00391A69">
        <w:rPr>
          <w:rFonts w:cs="Arial"/>
          <w:color w:val="000000"/>
          <w:shd w:val="clear" w:color="auto" w:fill="FFFFFF"/>
        </w:rPr>
        <w:t xml:space="preserve"> permet de gérer les paramètres des appareils Bluetooth déjà connecté</w:t>
      </w:r>
      <w:r w:rsidR="00993748">
        <w:rPr>
          <w:rFonts w:cs="Arial"/>
          <w:color w:val="000000"/>
          <w:shd w:val="clear" w:color="auto" w:fill="FFFFFF"/>
        </w:rPr>
        <w:t>s</w:t>
      </w:r>
      <w:r w:rsidR="00391A69">
        <w:rPr>
          <w:rFonts w:cs="Arial"/>
          <w:color w:val="000000"/>
          <w:shd w:val="clear" w:color="auto" w:fill="FFFFFF"/>
        </w:rPr>
        <w:t xml:space="preserve"> au MiniVision</w:t>
      </w:r>
      <w:r w:rsidR="00993748">
        <w:rPr>
          <w:rFonts w:cs="Arial"/>
          <w:color w:val="000000"/>
          <w:shd w:val="clear" w:color="auto" w:fill="FFFFFF"/>
        </w:rPr>
        <w:t>.</w:t>
      </w:r>
      <w:r w:rsidR="009F48CC">
        <w:rPr>
          <w:rFonts w:cs="Arial"/>
          <w:color w:val="000000"/>
          <w:shd w:val="clear" w:color="auto" w:fill="FFFFFF"/>
        </w:rPr>
        <w:t xml:space="preserve"> Sélectionnez dans la liste un appareil Bluetooth déjà connecté et appuyez sur la touche </w:t>
      </w:r>
      <w:r w:rsidR="009F48CC" w:rsidRPr="009F48CC">
        <w:rPr>
          <w:rFonts w:cs="Arial"/>
          <w:b/>
          <w:color w:val="B83288"/>
        </w:rPr>
        <w:t>OK</w:t>
      </w:r>
      <w:r w:rsidR="009F48CC">
        <w:rPr>
          <w:rFonts w:cs="Arial"/>
          <w:color w:val="000000"/>
          <w:shd w:val="clear" w:color="auto" w:fill="FFFFFF"/>
        </w:rPr>
        <w:t xml:space="preserve"> pour faire </w:t>
      </w:r>
      <w:r w:rsidR="0056145A">
        <w:rPr>
          <w:rFonts w:cs="Arial"/>
          <w:color w:val="000000"/>
          <w:shd w:val="clear" w:color="auto" w:fill="FFFFFF"/>
        </w:rPr>
        <w:t>apparaît</w:t>
      </w:r>
      <w:r w:rsidR="009F48CC">
        <w:rPr>
          <w:rFonts w:cs="Arial"/>
          <w:color w:val="000000"/>
          <w:shd w:val="clear" w:color="auto" w:fill="FFFFFF"/>
        </w:rPr>
        <w:t xml:space="preserve">re des options supplémentaires liées à cet appareil. Utilisez ensuite </w:t>
      </w:r>
      <w:r w:rsidR="009F48CC" w:rsidRPr="009F48CC">
        <w:rPr>
          <w:rFonts w:cs="Arial"/>
          <w:b/>
          <w:color w:val="B83288"/>
        </w:rPr>
        <w:t>Haut</w:t>
      </w:r>
      <w:r w:rsidR="009F48CC">
        <w:rPr>
          <w:rFonts w:cs="Arial"/>
          <w:color w:val="000000"/>
          <w:shd w:val="clear" w:color="auto" w:fill="FFFFFF"/>
        </w:rPr>
        <w:t xml:space="preserve"> et</w:t>
      </w:r>
      <w:r w:rsidR="009F48CC" w:rsidRPr="009F48CC">
        <w:rPr>
          <w:rFonts w:cs="Arial"/>
          <w:b/>
          <w:color w:val="B83288"/>
        </w:rPr>
        <w:t xml:space="preserve"> Bas</w:t>
      </w:r>
      <w:r w:rsidR="009F48CC">
        <w:rPr>
          <w:rFonts w:cs="Arial"/>
          <w:color w:val="000000"/>
          <w:shd w:val="clear" w:color="auto" w:fill="FFFFFF"/>
        </w:rPr>
        <w:t xml:space="preserve"> pour sélectionner une des deux options suivantes :</w:t>
      </w:r>
    </w:p>
    <w:p w:rsidR="009F48CC" w:rsidRDefault="007A7DC5" w:rsidP="00F729B1">
      <w:pPr>
        <w:pStyle w:val="Paragraphedeliste"/>
        <w:numPr>
          <w:ilvl w:val="1"/>
          <w:numId w:val="15"/>
        </w:numPr>
        <w:rPr>
          <w:rFonts w:cs="Arial"/>
          <w:color w:val="000000"/>
          <w:shd w:val="clear" w:color="auto" w:fill="FFFFFF"/>
        </w:rPr>
      </w:pPr>
      <w:r>
        <w:rPr>
          <w:rFonts w:cs="Arial"/>
          <w:b/>
          <w:color w:val="000000"/>
          <w:shd w:val="clear" w:color="auto" w:fill="FFFFFF"/>
        </w:rPr>
        <w:t>Connecté / Non connecté</w:t>
      </w:r>
      <w:r w:rsidR="009F48CC">
        <w:rPr>
          <w:rFonts w:cs="Arial"/>
          <w:b/>
          <w:color w:val="000000"/>
          <w:shd w:val="clear" w:color="auto" w:fill="FFFFFF"/>
        </w:rPr>
        <w:t> </w:t>
      </w:r>
      <w:r w:rsidR="009F48CC" w:rsidRPr="009F48CC">
        <w:rPr>
          <w:rFonts w:cs="Arial"/>
          <w:color w:val="000000"/>
          <w:shd w:val="clear" w:color="auto" w:fill="FFFFFF"/>
        </w:rPr>
        <w:t>:</w:t>
      </w:r>
      <w:r w:rsidR="009F48CC">
        <w:rPr>
          <w:rFonts w:cs="Arial"/>
          <w:color w:val="000000"/>
          <w:shd w:val="clear" w:color="auto" w:fill="FFFFFF"/>
        </w:rPr>
        <w:t xml:space="preserve"> permet de </w:t>
      </w:r>
      <w:r w:rsidR="0056145A">
        <w:rPr>
          <w:rFonts w:cs="Arial"/>
          <w:color w:val="000000"/>
          <w:shd w:val="clear" w:color="auto" w:fill="FFFFFF"/>
        </w:rPr>
        <w:t>connaître</w:t>
      </w:r>
      <w:r w:rsidR="009F48CC">
        <w:rPr>
          <w:rFonts w:cs="Arial"/>
          <w:color w:val="000000"/>
          <w:shd w:val="clear" w:color="auto" w:fill="FFFFFF"/>
        </w:rPr>
        <w:t xml:space="preserve"> l’état de l’appareil Bluetooth (connecté ou non connecté)</w:t>
      </w:r>
    </w:p>
    <w:p w:rsidR="009F48CC" w:rsidRPr="009F48CC" w:rsidRDefault="009F48CC" w:rsidP="00F729B1">
      <w:pPr>
        <w:pStyle w:val="Paragraphedeliste"/>
        <w:numPr>
          <w:ilvl w:val="1"/>
          <w:numId w:val="15"/>
        </w:numPr>
        <w:rPr>
          <w:rFonts w:cs="Arial"/>
          <w:color w:val="000000"/>
          <w:shd w:val="clear" w:color="auto" w:fill="FFFFFF"/>
        </w:rPr>
      </w:pPr>
      <w:r>
        <w:rPr>
          <w:rFonts w:cs="Arial"/>
          <w:b/>
          <w:color w:val="000000"/>
          <w:shd w:val="clear" w:color="auto" w:fill="FFFFFF"/>
        </w:rPr>
        <w:t>Dissocier </w:t>
      </w:r>
      <w:r w:rsidRPr="009F48CC">
        <w:rPr>
          <w:rFonts w:cs="Arial"/>
          <w:color w:val="000000"/>
          <w:shd w:val="clear" w:color="auto" w:fill="FFFFFF"/>
        </w:rPr>
        <w:t>:</w:t>
      </w:r>
      <w:r>
        <w:rPr>
          <w:rFonts w:cs="Arial"/>
          <w:color w:val="000000"/>
          <w:shd w:val="clear" w:color="auto" w:fill="FFFFFF"/>
        </w:rPr>
        <w:t xml:space="preserve"> permet de couper la connexion Bluetooth entre l’appareil et MiniVision.</w:t>
      </w:r>
    </w:p>
    <w:p w:rsidR="004771AA" w:rsidRDefault="004771AA" w:rsidP="00F729B1">
      <w:pPr>
        <w:pStyle w:val="Paragraphedeliste"/>
        <w:numPr>
          <w:ilvl w:val="0"/>
          <w:numId w:val="15"/>
        </w:numPr>
        <w:rPr>
          <w:rFonts w:cs="Arial"/>
          <w:color w:val="000000"/>
          <w:shd w:val="clear" w:color="auto" w:fill="FFFFFF"/>
        </w:rPr>
      </w:pPr>
      <w:r w:rsidRPr="003E76B4">
        <w:rPr>
          <w:rFonts w:cs="Arial"/>
          <w:b/>
          <w:color w:val="000000"/>
          <w:shd w:val="clear" w:color="auto" w:fill="FFFFFF"/>
        </w:rPr>
        <w:t>Rechercher </w:t>
      </w:r>
      <w:r w:rsidR="00956602" w:rsidRPr="003E76B4">
        <w:rPr>
          <w:rFonts w:cs="Arial"/>
          <w:b/>
          <w:color w:val="000000"/>
          <w:shd w:val="clear" w:color="auto" w:fill="FFFFFF"/>
        </w:rPr>
        <w:t>les appareils</w:t>
      </w:r>
      <w:r w:rsidR="00956602">
        <w:rPr>
          <w:rFonts w:cs="Arial"/>
          <w:color w:val="000000"/>
          <w:shd w:val="clear" w:color="auto" w:fill="FFFFFF"/>
        </w:rPr>
        <w:t xml:space="preserve"> </w:t>
      </w:r>
      <w:r>
        <w:rPr>
          <w:rFonts w:cs="Arial"/>
          <w:color w:val="000000"/>
          <w:shd w:val="clear" w:color="auto" w:fill="FFFFFF"/>
        </w:rPr>
        <w:t>:</w:t>
      </w:r>
      <w:r w:rsidR="003E76B4">
        <w:rPr>
          <w:rFonts w:cs="Arial"/>
          <w:color w:val="000000"/>
          <w:shd w:val="clear" w:color="auto" w:fill="FFFFFF"/>
        </w:rPr>
        <w:t xml:space="preserve"> permet d’ouvrir </w:t>
      </w:r>
      <w:r w:rsidR="00076116">
        <w:rPr>
          <w:rFonts w:cs="Arial"/>
          <w:color w:val="000000"/>
          <w:shd w:val="clear" w:color="auto" w:fill="FFFFFF"/>
        </w:rPr>
        <w:t>l’écran</w:t>
      </w:r>
      <w:r w:rsidR="003E76B4">
        <w:rPr>
          <w:rFonts w:cs="Arial"/>
          <w:color w:val="000000"/>
          <w:shd w:val="clear" w:color="auto" w:fill="FFFFFF"/>
        </w:rPr>
        <w:t xml:space="preserve"> de recherche des appareils Bluetooth visibles autour de vous. Sélectionnez dans la liste l’appareil Bluetooth que vous souhaitez appairer avec </w:t>
      </w:r>
      <w:r w:rsidR="003E76B4" w:rsidRPr="009F48CC">
        <w:rPr>
          <w:rFonts w:cs="Arial"/>
          <w:b/>
          <w:color w:val="B83288"/>
        </w:rPr>
        <w:t>Haut</w:t>
      </w:r>
      <w:r w:rsidR="003E76B4">
        <w:rPr>
          <w:rFonts w:cs="Arial"/>
          <w:color w:val="000000"/>
          <w:shd w:val="clear" w:color="auto" w:fill="FFFFFF"/>
        </w:rPr>
        <w:t xml:space="preserve"> et</w:t>
      </w:r>
      <w:r w:rsidR="003E76B4" w:rsidRPr="009F48CC">
        <w:rPr>
          <w:rFonts w:cs="Arial"/>
          <w:b/>
          <w:color w:val="B83288"/>
        </w:rPr>
        <w:t xml:space="preserve"> Bas</w:t>
      </w:r>
      <w:r w:rsidR="003E76B4">
        <w:rPr>
          <w:rFonts w:cs="Arial"/>
          <w:color w:val="000000"/>
          <w:shd w:val="clear" w:color="auto" w:fill="FFFFFF"/>
        </w:rPr>
        <w:t xml:space="preserve"> puis appuyez sur la touche </w:t>
      </w:r>
      <w:r w:rsidR="003E76B4" w:rsidRPr="003E76B4">
        <w:rPr>
          <w:rFonts w:cs="Arial"/>
          <w:b/>
          <w:color w:val="B83288"/>
        </w:rPr>
        <w:t>OK</w:t>
      </w:r>
      <w:r w:rsidR="003E76B4">
        <w:rPr>
          <w:rFonts w:cs="Arial"/>
          <w:color w:val="000000"/>
          <w:shd w:val="clear" w:color="auto" w:fill="FFFFFF"/>
        </w:rPr>
        <w:t xml:space="preserve"> pour vous y connecter.</w:t>
      </w:r>
      <w:r w:rsidR="003E76B4" w:rsidRPr="003E76B4">
        <w:rPr>
          <w:rFonts w:cs="Arial"/>
          <w:color w:val="000000"/>
          <w:shd w:val="clear" w:color="auto" w:fill="FFFFFF"/>
        </w:rPr>
        <w:t xml:space="preserve"> Si vous êtes invité à saisir un code secret, essayez 0000 ou 1234 </w:t>
      </w:r>
      <w:r w:rsidR="003E76B4">
        <w:rPr>
          <w:rFonts w:cs="Arial"/>
          <w:color w:val="000000"/>
          <w:shd w:val="clear" w:color="auto" w:fill="FFFFFF"/>
        </w:rPr>
        <w:t xml:space="preserve">puis validez avec la touche </w:t>
      </w:r>
      <w:r w:rsidR="003E76B4" w:rsidRPr="003E76B4">
        <w:rPr>
          <w:rFonts w:cs="Arial"/>
          <w:b/>
          <w:color w:val="B83288"/>
        </w:rPr>
        <w:t>OK</w:t>
      </w:r>
      <w:r w:rsidR="003E76B4">
        <w:rPr>
          <w:rFonts w:cs="Arial"/>
          <w:color w:val="000000"/>
          <w:shd w:val="clear" w:color="auto" w:fill="FFFFFF"/>
        </w:rPr>
        <w:t xml:space="preserve"> </w:t>
      </w:r>
      <w:r w:rsidR="003E76B4" w:rsidRPr="003E76B4">
        <w:rPr>
          <w:rFonts w:cs="Arial"/>
          <w:color w:val="000000"/>
          <w:shd w:val="clear" w:color="auto" w:fill="FFFFFF"/>
        </w:rPr>
        <w:t>(il s'agit des codes les plus courants)</w:t>
      </w:r>
      <w:r w:rsidR="003E76B4">
        <w:rPr>
          <w:rFonts w:cs="Arial"/>
          <w:color w:val="000000"/>
          <w:shd w:val="clear" w:color="auto" w:fill="FFFFFF"/>
        </w:rPr>
        <w:t xml:space="preserve">. Si cela ne fonctionne pas, </w:t>
      </w:r>
      <w:r w:rsidR="003E76B4" w:rsidRPr="003E76B4">
        <w:rPr>
          <w:rFonts w:cs="Arial"/>
          <w:color w:val="000000"/>
          <w:shd w:val="clear" w:color="auto" w:fill="FFFFFF"/>
        </w:rPr>
        <w:t>consultez la documentation fournie avec l'appareil</w:t>
      </w:r>
      <w:r w:rsidR="003E76B4">
        <w:rPr>
          <w:rFonts w:cs="Arial"/>
          <w:color w:val="000000"/>
          <w:shd w:val="clear" w:color="auto" w:fill="FFFFFF"/>
        </w:rPr>
        <w:t xml:space="preserve"> pour </w:t>
      </w:r>
      <w:r w:rsidR="0056145A">
        <w:rPr>
          <w:rFonts w:cs="Arial"/>
          <w:color w:val="000000"/>
          <w:shd w:val="clear" w:color="auto" w:fill="FFFFFF"/>
        </w:rPr>
        <w:t>connaître</w:t>
      </w:r>
      <w:r w:rsidR="003E76B4">
        <w:rPr>
          <w:rFonts w:cs="Arial"/>
          <w:color w:val="000000"/>
          <w:shd w:val="clear" w:color="auto" w:fill="FFFFFF"/>
        </w:rPr>
        <w:t xml:space="preserve"> le code d’appairage.</w:t>
      </w:r>
    </w:p>
    <w:p w:rsidR="003E76B4" w:rsidRDefault="003E76B4" w:rsidP="003E76B4">
      <w:pPr>
        <w:ind w:left="360"/>
        <w:rPr>
          <w:rFonts w:cs="Arial"/>
          <w:color w:val="000000"/>
          <w:shd w:val="clear" w:color="auto" w:fill="FFFFFF"/>
        </w:rPr>
      </w:pPr>
      <w:r w:rsidRPr="003E76B4">
        <w:rPr>
          <w:rFonts w:cs="Arial"/>
          <w:color w:val="000000"/>
          <w:u w:val="single"/>
          <w:shd w:val="clear" w:color="auto" w:fill="FFFFFF"/>
        </w:rPr>
        <w:t>Bon à savoir</w:t>
      </w:r>
      <w:r>
        <w:rPr>
          <w:rFonts w:cs="Arial"/>
          <w:color w:val="000000"/>
          <w:shd w:val="clear" w:color="auto" w:fill="FFFFFF"/>
        </w:rPr>
        <w:t> : Si votre appareil Bluetooth n’</w:t>
      </w:r>
      <w:r w:rsidR="0056145A">
        <w:rPr>
          <w:rFonts w:cs="Arial"/>
          <w:color w:val="000000"/>
          <w:shd w:val="clear" w:color="auto" w:fill="FFFFFF"/>
        </w:rPr>
        <w:t>apparaît</w:t>
      </w:r>
      <w:r>
        <w:rPr>
          <w:rFonts w:cs="Arial"/>
          <w:color w:val="000000"/>
          <w:shd w:val="clear" w:color="auto" w:fill="FFFFFF"/>
        </w:rPr>
        <w:t xml:space="preserve"> pas dans la liste, assurez-vous que celui-ci est bien en mode « connexion Bluetooth ». </w:t>
      </w:r>
    </w:p>
    <w:p w:rsidR="003E76B4" w:rsidRPr="003E76B4" w:rsidRDefault="003E76B4" w:rsidP="003E76B4">
      <w:pPr>
        <w:ind w:left="360"/>
        <w:rPr>
          <w:rFonts w:cs="Arial"/>
          <w:color w:val="000000"/>
          <w:shd w:val="clear" w:color="auto" w:fill="FFFFFF"/>
        </w:rPr>
      </w:pPr>
      <w:r>
        <w:rPr>
          <w:rFonts w:cs="Arial"/>
          <w:color w:val="000000"/>
          <w:shd w:val="clear" w:color="auto" w:fill="FFFFFF"/>
        </w:rPr>
        <w:t xml:space="preserve">Vous pouvez forcer une nouvelle recherche en utilisant la touche </w:t>
      </w:r>
      <w:r w:rsidRPr="003E76B4">
        <w:rPr>
          <w:rFonts w:cs="Arial"/>
          <w:b/>
          <w:color w:val="B83288"/>
        </w:rPr>
        <w:t>Retour</w:t>
      </w:r>
      <w:r>
        <w:rPr>
          <w:rFonts w:cs="Arial"/>
          <w:color w:val="000000"/>
          <w:shd w:val="clear" w:color="auto" w:fill="FFFFFF"/>
        </w:rPr>
        <w:t xml:space="preserve"> pour revenir en arrière puis en sélectionnant à nouveau</w:t>
      </w:r>
      <w:r w:rsidR="00B218B3">
        <w:rPr>
          <w:rFonts w:cs="Arial"/>
          <w:color w:val="000000"/>
          <w:shd w:val="clear" w:color="auto" w:fill="FFFFFF"/>
        </w:rPr>
        <w:t xml:space="preserve"> </w:t>
      </w:r>
      <w:r>
        <w:rPr>
          <w:rFonts w:cs="Arial"/>
          <w:color w:val="000000"/>
          <w:shd w:val="clear" w:color="auto" w:fill="FFFFFF"/>
        </w:rPr>
        <w:t>« Rechercher les appareils ».</w:t>
      </w:r>
    </w:p>
    <w:p w:rsidR="004771AA" w:rsidRDefault="004771AA" w:rsidP="00F729B1">
      <w:pPr>
        <w:pStyle w:val="Paragraphedeliste"/>
        <w:numPr>
          <w:ilvl w:val="0"/>
          <w:numId w:val="15"/>
        </w:numPr>
        <w:rPr>
          <w:rFonts w:cs="Arial"/>
          <w:color w:val="000000"/>
          <w:shd w:val="clear" w:color="auto" w:fill="FFFFFF"/>
        </w:rPr>
      </w:pPr>
      <w:r w:rsidRPr="004771AA">
        <w:rPr>
          <w:rFonts w:cs="Arial"/>
          <w:b/>
          <w:color w:val="000000"/>
          <w:shd w:val="clear" w:color="auto" w:fill="FFFFFF"/>
        </w:rPr>
        <w:t>Renommer</w:t>
      </w:r>
      <w:r>
        <w:rPr>
          <w:rFonts w:cs="Arial"/>
          <w:color w:val="000000"/>
          <w:shd w:val="clear" w:color="auto" w:fill="FFFFFF"/>
        </w:rPr>
        <w:t xml:space="preserve"> : </w:t>
      </w:r>
      <w:r w:rsidR="00B218B3">
        <w:rPr>
          <w:rFonts w:cs="Arial"/>
          <w:color w:val="000000"/>
          <w:shd w:val="clear" w:color="auto" w:fill="FFFFFF"/>
        </w:rPr>
        <w:t xml:space="preserve">permet de changer le nom du Bluetooth du MiniVision afin de l’identifier plus facilement lorsque vous souhaitez le connecter à un autre appareil Bluetooth. </w:t>
      </w:r>
    </w:p>
    <w:p w:rsidR="00B218B3" w:rsidRPr="00B218B3" w:rsidRDefault="00B218B3" w:rsidP="00B218B3">
      <w:pPr>
        <w:pStyle w:val="Paragraphedeliste"/>
        <w:rPr>
          <w:rFonts w:cs="Arial"/>
          <w:color w:val="000000"/>
          <w:shd w:val="clear" w:color="auto" w:fill="FFFFFF"/>
        </w:rPr>
      </w:pPr>
      <w:r w:rsidRPr="00B218B3">
        <w:rPr>
          <w:rFonts w:cs="Arial"/>
          <w:color w:val="000000"/>
          <w:shd w:val="clear" w:color="auto" w:fill="FFFFFF"/>
        </w:rPr>
        <w:t xml:space="preserve">Par défaut, le Bluetooth </w:t>
      </w:r>
      <w:r>
        <w:rPr>
          <w:rFonts w:cs="Arial"/>
          <w:color w:val="000000"/>
          <w:shd w:val="clear" w:color="auto" w:fill="FFFFFF"/>
        </w:rPr>
        <w:t>du téléphone s’appelle</w:t>
      </w:r>
      <w:r w:rsidRPr="00B218B3">
        <w:rPr>
          <w:rFonts w:cs="Arial"/>
          <w:color w:val="000000"/>
          <w:shd w:val="clear" w:color="auto" w:fill="FFFFFF"/>
        </w:rPr>
        <w:t xml:space="preserve"> « MiniVision ». </w:t>
      </w:r>
      <w:r w:rsidR="002E4D7A">
        <w:t xml:space="preserve">Appuyez sur la touche </w:t>
      </w:r>
      <w:r w:rsidR="002E4D7A" w:rsidRPr="00D3774C">
        <w:rPr>
          <w:b/>
          <w:color w:val="B83288"/>
        </w:rPr>
        <w:t>OK</w:t>
      </w:r>
      <w:r w:rsidR="002E4D7A">
        <w:t xml:space="preserve"> pour entrer dans la zone de modification et modifier le nom. Appuyez une nouvelle fois sur la touche </w:t>
      </w:r>
      <w:r w:rsidR="002E4D7A" w:rsidRPr="00D3774C">
        <w:rPr>
          <w:b/>
          <w:color w:val="B83288"/>
        </w:rPr>
        <w:t>OK</w:t>
      </w:r>
      <w:r w:rsidR="002E4D7A">
        <w:t xml:space="preserve"> pour confirmer</w:t>
      </w:r>
      <w:r w:rsidR="00447E66">
        <w:t>.</w:t>
      </w:r>
    </w:p>
    <w:p w:rsidR="00185B91" w:rsidRDefault="003E76B4" w:rsidP="009C26E3">
      <w:pPr>
        <w:spacing w:after="240"/>
        <w:rPr>
          <w:rFonts w:cs="Arial"/>
          <w:color w:val="000000"/>
          <w:shd w:val="clear" w:color="auto" w:fill="FFFFFF"/>
        </w:rPr>
      </w:pPr>
      <w:r w:rsidRPr="003E76B4">
        <w:rPr>
          <w:rFonts w:cs="Arial"/>
          <w:color w:val="000000"/>
          <w:u w:val="single"/>
          <w:shd w:val="clear" w:color="auto" w:fill="FFFFFF"/>
        </w:rPr>
        <w:t>Bon à savoir</w:t>
      </w:r>
      <w:r>
        <w:rPr>
          <w:rFonts w:cs="Arial"/>
          <w:color w:val="000000"/>
          <w:shd w:val="clear" w:color="auto" w:fill="FFFFFF"/>
        </w:rPr>
        <w:t> : Pour prolonger l'autonomie de la batterie, désactivez la connexion Bluetooth lorsque vous ne l'utilisez pas.</w:t>
      </w:r>
    </w:p>
    <w:p w:rsidR="0074102F" w:rsidRDefault="0074102F" w:rsidP="0074102F">
      <w:pPr>
        <w:pStyle w:val="Titre3"/>
      </w:pPr>
      <w:bookmarkStart w:id="153" w:name="_Toc18333523"/>
      <w:r>
        <w:t>Wifi</w:t>
      </w:r>
      <w:bookmarkEnd w:id="153"/>
    </w:p>
    <w:p w:rsidR="0074102F" w:rsidRDefault="0074102F" w:rsidP="0074102F">
      <w:pPr>
        <w:rPr>
          <w:rFonts w:cs="Arial"/>
          <w:color w:val="000000"/>
          <w:shd w:val="clear" w:color="auto" w:fill="FFFFFF"/>
        </w:rPr>
      </w:pPr>
      <w:r>
        <w:rPr>
          <w:rFonts w:cs="Arial"/>
          <w:color w:val="000000"/>
          <w:shd w:val="clear" w:color="auto" w:fill="FFFFFF"/>
        </w:rPr>
        <w:t xml:space="preserve">Cette catégorie permet d’activer le Wifi sur votre MiniVision via une box internet. Le Wifi peut être utilisé pour effectuer les mises à jour logicielles, pour la </w:t>
      </w:r>
      <w:r w:rsidRPr="00524162">
        <w:rPr>
          <w:rFonts w:cs="Arial"/>
          <w:color w:val="000000"/>
          <w:shd w:val="clear" w:color="auto" w:fill="FFFFFF"/>
        </w:rPr>
        <w:t>reconnaissance vocale</w:t>
      </w:r>
      <w:r w:rsidR="0094362F" w:rsidRPr="00524162">
        <w:rPr>
          <w:rFonts w:cs="Arial"/>
          <w:color w:val="000000"/>
          <w:shd w:val="clear" w:color="auto" w:fill="FFFFFF"/>
        </w:rPr>
        <w:t>, pour obtenir la météo</w:t>
      </w:r>
      <w:r w:rsidRPr="00524162">
        <w:rPr>
          <w:rFonts w:cs="Arial"/>
          <w:color w:val="000000"/>
          <w:shd w:val="clear" w:color="auto" w:fill="FFFFFF"/>
        </w:rPr>
        <w:t xml:space="preserve"> ou </w:t>
      </w:r>
      <w:r w:rsidR="008C32B8" w:rsidRPr="00524162">
        <w:rPr>
          <w:rFonts w:cs="Arial"/>
          <w:color w:val="000000"/>
          <w:shd w:val="clear" w:color="auto" w:fill="FFFFFF"/>
        </w:rPr>
        <w:t>bien pour télécharger des voix P</w:t>
      </w:r>
      <w:r w:rsidRPr="00524162">
        <w:rPr>
          <w:rFonts w:cs="Arial"/>
          <w:color w:val="000000"/>
          <w:shd w:val="clear" w:color="auto" w:fill="FFFFFF"/>
        </w:rPr>
        <w:t>remium. Par d</w:t>
      </w:r>
      <w:r w:rsidR="006114C8" w:rsidRPr="00524162">
        <w:rPr>
          <w:rFonts w:cs="Arial"/>
          <w:color w:val="000000"/>
          <w:shd w:val="clear" w:color="auto" w:fill="FFFFFF"/>
        </w:rPr>
        <w:t>éfaut, le Wifi n’est pas activé</w:t>
      </w:r>
      <w:r w:rsidRPr="00524162">
        <w:rPr>
          <w:rFonts w:cs="Arial"/>
          <w:color w:val="000000"/>
          <w:shd w:val="clear" w:color="auto" w:fill="FFFFFF"/>
        </w:rPr>
        <w:t xml:space="preserve"> sur MiniVision, une seule option est donc disponible. Cette première option nommé « Wifi » vous </w:t>
      </w:r>
      <w:r w:rsidRPr="00524162">
        <w:rPr>
          <w:rFonts w:cs="Arial"/>
          <w:color w:val="000000"/>
          <w:shd w:val="clear" w:color="auto" w:fill="FFFFFF"/>
        </w:rPr>
        <w:lastRenderedPageBreak/>
        <w:t>permet donc d’activer ou de désactiver le Wifi de votre appareil. Appuyez sur</w:t>
      </w:r>
      <w:r>
        <w:rPr>
          <w:rFonts w:cs="Arial"/>
          <w:color w:val="000000"/>
          <w:shd w:val="clear" w:color="auto" w:fill="FFFFFF"/>
        </w:rPr>
        <w:t xml:space="preserve"> la touche </w:t>
      </w:r>
      <w:r w:rsidRPr="00391A69">
        <w:rPr>
          <w:rFonts w:cs="Arial"/>
          <w:b/>
          <w:color w:val="B83288"/>
        </w:rPr>
        <w:t>OK</w:t>
      </w:r>
      <w:r>
        <w:rPr>
          <w:rFonts w:cs="Arial"/>
          <w:color w:val="000000"/>
          <w:shd w:val="clear" w:color="auto" w:fill="FFFFFF"/>
        </w:rPr>
        <w:t xml:space="preserve"> pour activer le Wifi et accéde</w:t>
      </w:r>
      <w:r w:rsidR="006114C8">
        <w:rPr>
          <w:rFonts w:cs="Arial"/>
          <w:color w:val="000000"/>
          <w:shd w:val="clear" w:color="auto" w:fill="FFFFFF"/>
        </w:rPr>
        <w:t>r</w:t>
      </w:r>
      <w:r>
        <w:rPr>
          <w:rFonts w:cs="Arial"/>
          <w:color w:val="000000"/>
          <w:shd w:val="clear" w:color="auto" w:fill="FFFFFF"/>
        </w:rPr>
        <w:t xml:space="preserve"> aux options supplémentaires suivantes : </w:t>
      </w:r>
    </w:p>
    <w:p w:rsidR="0001422C" w:rsidRDefault="005942E5" w:rsidP="00F729B1">
      <w:pPr>
        <w:pStyle w:val="Paragraphedeliste"/>
        <w:numPr>
          <w:ilvl w:val="0"/>
          <w:numId w:val="15"/>
        </w:numPr>
        <w:rPr>
          <w:rFonts w:cs="Arial"/>
          <w:color w:val="000000"/>
          <w:shd w:val="clear" w:color="auto" w:fill="FFFFFF"/>
        </w:rPr>
      </w:pPr>
      <w:r>
        <w:rPr>
          <w:rFonts w:cs="Arial"/>
          <w:b/>
          <w:color w:val="000000"/>
          <w:shd w:val="clear" w:color="auto" w:fill="FFFFFF"/>
        </w:rPr>
        <w:t xml:space="preserve">État </w:t>
      </w:r>
      <w:r w:rsidR="0001422C">
        <w:rPr>
          <w:rFonts w:cs="Arial"/>
          <w:color w:val="000000"/>
          <w:shd w:val="clear" w:color="auto" w:fill="FFFFFF"/>
        </w:rPr>
        <w:t xml:space="preserve">: permet de </w:t>
      </w:r>
      <w:r w:rsidR="0056145A">
        <w:rPr>
          <w:rFonts w:cs="Arial"/>
          <w:color w:val="000000"/>
          <w:shd w:val="clear" w:color="auto" w:fill="FFFFFF"/>
        </w:rPr>
        <w:t>connaître</w:t>
      </w:r>
      <w:r w:rsidR="0001422C">
        <w:rPr>
          <w:rFonts w:cs="Arial"/>
          <w:color w:val="000000"/>
          <w:shd w:val="clear" w:color="auto" w:fill="FFFFFF"/>
        </w:rPr>
        <w:t xml:space="preserve"> le nom du réseau Wifi auquel vous êtes actuellement connecté. Si vous n’êtes connecté à aucun </w:t>
      </w:r>
      <w:r w:rsidR="0001422C" w:rsidRPr="0001422C">
        <w:rPr>
          <w:rFonts w:cs="Arial"/>
          <w:color w:val="000000"/>
          <w:shd w:val="clear" w:color="auto" w:fill="FFFFFF"/>
        </w:rPr>
        <w:t xml:space="preserve">réseau Wifi, </w:t>
      </w:r>
      <w:r w:rsidR="0001422C">
        <w:rPr>
          <w:rFonts w:cs="Arial"/>
          <w:color w:val="000000"/>
          <w:shd w:val="clear" w:color="auto" w:fill="FFFFFF"/>
        </w:rPr>
        <w:t xml:space="preserve">MiniVision vous donnera alors l’information suivante : </w:t>
      </w:r>
      <w:r w:rsidR="0001422C" w:rsidRPr="0001422C">
        <w:rPr>
          <w:rFonts w:cs="Arial"/>
          <w:color w:val="000000"/>
          <w:shd w:val="clear" w:color="auto" w:fill="FFFFFF"/>
        </w:rPr>
        <w:t>« Aucun Wifi connecté »</w:t>
      </w:r>
      <w:r w:rsidR="0001422C">
        <w:rPr>
          <w:rFonts w:cs="Arial"/>
          <w:color w:val="000000"/>
          <w:shd w:val="clear" w:color="auto" w:fill="FFFFFF"/>
        </w:rPr>
        <w:t>.</w:t>
      </w:r>
    </w:p>
    <w:p w:rsidR="0001422C" w:rsidRDefault="0001422C" w:rsidP="00F729B1">
      <w:pPr>
        <w:pStyle w:val="Paragraphedeliste"/>
        <w:numPr>
          <w:ilvl w:val="0"/>
          <w:numId w:val="15"/>
        </w:numPr>
        <w:rPr>
          <w:rFonts w:cs="Arial"/>
          <w:color w:val="000000"/>
          <w:shd w:val="clear" w:color="auto" w:fill="FFFFFF"/>
        </w:rPr>
      </w:pPr>
      <w:r w:rsidRPr="0001422C">
        <w:rPr>
          <w:rFonts w:cs="Arial"/>
          <w:b/>
          <w:color w:val="000000"/>
          <w:shd w:val="clear" w:color="auto" w:fill="FFFFFF"/>
        </w:rPr>
        <w:t>Réseaux connus</w:t>
      </w:r>
      <w:r>
        <w:rPr>
          <w:rFonts w:cs="Arial"/>
          <w:color w:val="000000"/>
          <w:shd w:val="clear" w:color="auto" w:fill="FFFFFF"/>
        </w:rPr>
        <w:t xml:space="preserve"> : </w:t>
      </w:r>
      <w:r w:rsidR="00206DC3">
        <w:rPr>
          <w:rFonts w:cs="Arial"/>
          <w:color w:val="000000"/>
          <w:shd w:val="clear" w:color="auto" w:fill="FFFFFF"/>
        </w:rPr>
        <w:t xml:space="preserve">permet de gérer les réseaux Wifi auxquels vous vous êtes déjà connectés. Sélectionnez dans la liste un des réseaux Wifi mémorisés et appuyez sur la touche </w:t>
      </w:r>
      <w:r w:rsidR="00206DC3" w:rsidRPr="009F48CC">
        <w:rPr>
          <w:rFonts w:cs="Arial"/>
          <w:b/>
          <w:color w:val="B83288"/>
        </w:rPr>
        <w:t>OK</w:t>
      </w:r>
      <w:r w:rsidR="00206DC3">
        <w:rPr>
          <w:rFonts w:cs="Arial"/>
          <w:color w:val="000000"/>
          <w:shd w:val="clear" w:color="auto" w:fill="FFFFFF"/>
        </w:rPr>
        <w:t xml:space="preserve"> pour faire </w:t>
      </w:r>
      <w:r w:rsidR="0056145A">
        <w:rPr>
          <w:rFonts w:cs="Arial"/>
          <w:color w:val="000000"/>
          <w:shd w:val="clear" w:color="auto" w:fill="FFFFFF"/>
        </w:rPr>
        <w:t>apparaît</w:t>
      </w:r>
      <w:r w:rsidR="00206DC3">
        <w:rPr>
          <w:rFonts w:cs="Arial"/>
          <w:color w:val="000000"/>
          <w:shd w:val="clear" w:color="auto" w:fill="FFFFFF"/>
        </w:rPr>
        <w:t xml:space="preserve">re des options supplémentaires liées à ce réseau. Utilisez ensuite </w:t>
      </w:r>
      <w:r w:rsidR="00206DC3" w:rsidRPr="009F48CC">
        <w:rPr>
          <w:rFonts w:cs="Arial"/>
          <w:b/>
          <w:color w:val="B83288"/>
        </w:rPr>
        <w:t>Haut</w:t>
      </w:r>
      <w:r w:rsidR="00206DC3">
        <w:rPr>
          <w:rFonts w:cs="Arial"/>
          <w:color w:val="000000"/>
          <w:shd w:val="clear" w:color="auto" w:fill="FFFFFF"/>
        </w:rPr>
        <w:t xml:space="preserve"> et</w:t>
      </w:r>
      <w:r w:rsidR="00206DC3" w:rsidRPr="009F48CC">
        <w:rPr>
          <w:rFonts w:cs="Arial"/>
          <w:b/>
          <w:color w:val="B83288"/>
        </w:rPr>
        <w:t xml:space="preserve"> Bas</w:t>
      </w:r>
      <w:r w:rsidR="00206DC3">
        <w:rPr>
          <w:rFonts w:cs="Arial"/>
          <w:color w:val="000000"/>
          <w:shd w:val="clear" w:color="auto" w:fill="FFFFFF"/>
        </w:rPr>
        <w:t xml:space="preserve"> pour sélectionner une des deux options suivantes :</w:t>
      </w:r>
    </w:p>
    <w:p w:rsidR="00620CDF" w:rsidRDefault="00206DC3" w:rsidP="00F729B1">
      <w:pPr>
        <w:pStyle w:val="Paragraphedeliste"/>
        <w:numPr>
          <w:ilvl w:val="1"/>
          <w:numId w:val="15"/>
        </w:numPr>
        <w:rPr>
          <w:rFonts w:cs="Arial"/>
          <w:color w:val="000000"/>
          <w:shd w:val="clear" w:color="auto" w:fill="FFFFFF"/>
        </w:rPr>
      </w:pPr>
      <w:r>
        <w:rPr>
          <w:rFonts w:cs="Arial"/>
          <w:b/>
          <w:color w:val="000000"/>
          <w:shd w:val="clear" w:color="auto" w:fill="FFFFFF"/>
        </w:rPr>
        <w:t>Se connecter / Déconnecter </w:t>
      </w:r>
      <w:r w:rsidRPr="00206DC3">
        <w:rPr>
          <w:rFonts w:cs="Arial"/>
          <w:color w:val="000000"/>
          <w:shd w:val="clear" w:color="auto" w:fill="FFFFFF"/>
        </w:rPr>
        <w:t>:</w:t>
      </w:r>
      <w:r>
        <w:rPr>
          <w:rFonts w:cs="Arial"/>
          <w:color w:val="000000"/>
          <w:shd w:val="clear" w:color="auto" w:fill="FFFFFF"/>
        </w:rPr>
        <w:t xml:space="preserve"> permet de </w:t>
      </w:r>
      <w:r w:rsidR="00620CDF">
        <w:rPr>
          <w:rFonts w:cs="Arial"/>
          <w:color w:val="000000"/>
          <w:shd w:val="clear" w:color="auto" w:fill="FFFFFF"/>
        </w:rPr>
        <w:t>se connecter à un réseau mémorisé ou de se déconnect</w:t>
      </w:r>
      <w:r w:rsidR="006114C8">
        <w:rPr>
          <w:rFonts w:cs="Arial"/>
          <w:color w:val="000000"/>
          <w:shd w:val="clear" w:color="auto" w:fill="FFFFFF"/>
        </w:rPr>
        <w:t>er</w:t>
      </w:r>
      <w:r w:rsidR="00620CDF">
        <w:rPr>
          <w:rFonts w:cs="Arial"/>
          <w:color w:val="000000"/>
          <w:shd w:val="clear" w:color="auto" w:fill="FFFFFF"/>
        </w:rPr>
        <w:t xml:space="preserve"> du réseau Wifi actuel.</w:t>
      </w:r>
    </w:p>
    <w:p w:rsidR="00206DC3" w:rsidRDefault="00620CDF" w:rsidP="00F729B1">
      <w:pPr>
        <w:pStyle w:val="Paragraphedeliste"/>
        <w:numPr>
          <w:ilvl w:val="1"/>
          <w:numId w:val="15"/>
        </w:numPr>
        <w:rPr>
          <w:rFonts w:cs="Arial"/>
          <w:color w:val="000000"/>
          <w:shd w:val="clear" w:color="auto" w:fill="FFFFFF"/>
        </w:rPr>
      </w:pPr>
      <w:r>
        <w:rPr>
          <w:rFonts w:cs="Arial"/>
          <w:b/>
          <w:color w:val="000000"/>
          <w:shd w:val="clear" w:color="auto" w:fill="FFFFFF"/>
        </w:rPr>
        <w:t>Oublier ce réseau </w:t>
      </w:r>
      <w:r w:rsidRPr="00620CDF">
        <w:rPr>
          <w:rFonts w:cs="Arial"/>
          <w:color w:val="000000"/>
          <w:shd w:val="clear" w:color="auto" w:fill="FFFFFF"/>
        </w:rPr>
        <w:t>:</w:t>
      </w:r>
      <w:r>
        <w:rPr>
          <w:rFonts w:cs="Arial"/>
          <w:color w:val="000000"/>
          <w:shd w:val="clear" w:color="auto" w:fill="FFFFFF"/>
        </w:rPr>
        <w:t xml:space="preserve"> permet de supprimer le réseau Wifi de la liste des réseaux connus</w:t>
      </w:r>
      <w:r w:rsidR="00BF479F">
        <w:rPr>
          <w:rFonts w:cs="Arial"/>
          <w:color w:val="000000"/>
          <w:shd w:val="clear" w:color="auto" w:fill="FFFFFF"/>
        </w:rPr>
        <w:t xml:space="preserve">. </w:t>
      </w:r>
    </w:p>
    <w:p w:rsidR="0074102F" w:rsidRPr="00BF479F" w:rsidRDefault="00BC7953" w:rsidP="00F729B1">
      <w:pPr>
        <w:pStyle w:val="Paragraphedeliste"/>
        <w:numPr>
          <w:ilvl w:val="0"/>
          <w:numId w:val="15"/>
        </w:numPr>
        <w:spacing w:after="240"/>
      </w:pPr>
      <w:r w:rsidRPr="00BF479F">
        <w:rPr>
          <w:rFonts w:cs="Arial"/>
          <w:b/>
          <w:color w:val="000000"/>
          <w:shd w:val="clear" w:color="auto" w:fill="FFFFFF"/>
        </w:rPr>
        <w:t>Rechercher les réseaux</w:t>
      </w:r>
      <w:r w:rsidRPr="00BF479F">
        <w:rPr>
          <w:rFonts w:cs="Arial"/>
          <w:color w:val="000000"/>
          <w:shd w:val="clear" w:color="auto" w:fill="FFFFFF"/>
        </w:rPr>
        <w:t xml:space="preserve"> : permet d’ouvrir l’écran de recherche des Wifi disponibles autour de vous. Sélectionnez avec </w:t>
      </w:r>
      <w:r w:rsidRPr="00BF479F">
        <w:rPr>
          <w:rFonts w:cs="Arial"/>
          <w:b/>
          <w:color w:val="B83288"/>
        </w:rPr>
        <w:t>Haut</w:t>
      </w:r>
      <w:r w:rsidRPr="00BF479F">
        <w:rPr>
          <w:rFonts w:cs="Arial"/>
          <w:color w:val="000000"/>
          <w:shd w:val="clear" w:color="auto" w:fill="FFFFFF"/>
        </w:rPr>
        <w:t xml:space="preserve"> et </w:t>
      </w:r>
      <w:r w:rsidRPr="00BF479F">
        <w:rPr>
          <w:rFonts w:cs="Arial"/>
          <w:b/>
          <w:color w:val="B83288"/>
        </w:rPr>
        <w:t>Bas</w:t>
      </w:r>
      <w:r w:rsidRPr="00BF479F">
        <w:rPr>
          <w:rFonts w:cs="Arial"/>
          <w:color w:val="000000"/>
          <w:shd w:val="clear" w:color="auto" w:fill="FFFFFF"/>
        </w:rPr>
        <w:t xml:space="preserve"> le </w:t>
      </w:r>
      <w:r w:rsidR="006114C8">
        <w:rPr>
          <w:rFonts w:cs="Arial"/>
          <w:color w:val="000000"/>
          <w:shd w:val="clear" w:color="auto" w:fill="FFFFFF"/>
        </w:rPr>
        <w:t xml:space="preserve">réseau </w:t>
      </w:r>
      <w:r w:rsidRPr="00BF479F">
        <w:rPr>
          <w:rFonts w:cs="Arial"/>
          <w:color w:val="000000"/>
          <w:shd w:val="clear" w:color="auto" w:fill="FFFFFF"/>
        </w:rPr>
        <w:t xml:space="preserve">Wifi </w:t>
      </w:r>
      <w:r w:rsidR="006114C8">
        <w:rPr>
          <w:rFonts w:cs="Arial"/>
          <w:color w:val="000000"/>
          <w:shd w:val="clear" w:color="auto" w:fill="FFFFFF"/>
        </w:rPr>
        <w:t xml:space="preserve">que </w:t>
      </w:r>
      <w:r w:rsidRPr="00BF479F">
        <w:rPr>
          <w:rFonts w:cs="Arial"/>
          <w:color w:val="000000"/>
          <w:shd w:val="clear" w:color="auto" w:fill="FFFFFF"/>
        </w:rPr>
        <w:t xml:space="preserve">vous souhaitez </w:t>
      </w:r>
      <w:r w:rsidR="00BF479F" w:rsidRPr="00BF479F">
        <w:rPr>
          <w:rFonts w:cs="Arial"/>
          <w:color w:val="000000"/>
          <w:shd w:val="clear" w:color="auto" w:fill="FFFFFF"/>
        </w:rPr>
        <w:t>rejoindre</w:t>
      </w:r>
      <w:r w:rsidRPr="00BF479F">
        <w:rPr>
          <w:rFonts w:cs="Arial"/>
          <w:color w:val="000000"/>
          <w:shd w:val="clear" w:color="auto" w:fill="FFFFFF"/>
        </w:rPr>
        <w:t xml:space="preserve"> puis appuyez sur la touche </w:t>
      </w:r>
      <w:r w:rsidRPr="00BF479F">
        <w:rPr>
          <w:rFonts w:cs="Arial"/>
          <w:b/>
          <w:color w:val="B83288"/>
        </w:rPr>
        <w:t>OK</w:t>
      </w:r>
      <w:r w:rsidR="00BF479F" w:rsidRPr="00BF479F">
        <w:rPr>
          <w:rFonts w:cs="Arial"/>
          <w:b/>
          <w:color w:val="B83288"/>
        </w:rPr>
        <w:t xml:space="preserve"> </w:t>
      </w:r>
      <w:r w:rsidR="00BF479F" w:rsidRPr="00BF479F">
        <w:rPr>
          <w:rFonts w:cs="Arial"/>
          <w:color w:val="000000"/>
          <w:shd w:val="clear" w:color="auto" w:fill="FFFFFF"/>
        </w:rPr>
        <w:t>pour vous y connecter</w:t>
      </w:r>
      <w:r w:rsidRPr="00BF479F">
        <w:rPr>
          <w:rFonts w:cs="Arial"/>
          <w:color w:val="000000"/>
          <w:shd w:val="clear" w:color="auto" w:fill="FFFFFF"/>
        </w:rPr>
        <w:t xml:space="preserve">. </w:t>
      </w:r>
      <w:r w:rsidR="00BF479F">
        <w:rPr>
          <w:rFonts w:cs="Arial"/>
          <w:color w:val="000000"/>
          <w:shd w:val="clear" w:color="auto" w:fill="FFFFFF"/>
        </w:rPr>
        <w:t xml:space="preserve">Pour la connexion à un réseau Wifi sécurisé, un mot de passe est nécessaire. Entrez alors le mot de passe de votre réseau Wifi dans la zone de modification </w:t>
      </w:r>
      <w:r w:rsidR="001B479B">
        <w:rPr>
          <w:rFonts w:cs="Arial"/>
          <w:color w:val="000000"/>
          <w:shd w:val="clear" w:color="auto" w:fill="FFFFFF"/>
        </w:rPr>
        <w:t>puis validez</w:t>
      </w:r>
      <w:r w:rsidR="00BF479F">
        <w:rPr>
          <w:rFonts w:cs="Arial"/>
          <w:color w:val="000000"/>
          <w:shd w:val="clear" w:color="auto" w:fill="FFFFFF"/>
        </w:rPr>
        <w:t xml:space="preserve"> avec la touche </w:t>
      </w:r>
      <w:r w:rsidR="00BF479F" w:rsidRPr="002E4D7A">
        <w:rPr>
          <w:rFonts w:cs="Arial"/>
          <w:b/>
          <w:color w:val="B83288"/>
        </w:rPr>
        <w:t>OK</w:t>
      </w:r>
      <w:r w:rsidR="00904EF0">
        <w:rPr>
          <w:rFonts w:cs="Arial"/>
          <w:color w:val="000000"/>
          <w:shd w:val="clear" w:color="auto" w:fill="FFFFFF"/>
        </w:rPr>
        <w:t xml:space="preserve">. </w:t>
      </w:r>
      <w:r w:rsidR="00BF479F">
        <w:rPr>
          <w:rFonts w:cs="Arial"/>
          <w:color w:val="000000"/>
          <w:shd w:val="clear" w:color="auto" w:fill="FFFFFF"/>
        </w:rPr>
        <w:t xml:space="preserve">A la fin de la procédure, MiniVision vous informe </w:t>
      </w:r>
      <w:r w:rsidR="005942E5">
        <w:rPr>
          <w:rFonts w:cs="Arial"/>
          <w:color w:val="000000"/>
          <w:shd w:val="clear" w:color="auto" w:fill="FFFFFF"/>
        </w:rPr>
        <w:t>sur l’état</w:t>
      </w:r>
      <w:r w:rsidR="00BF479F">
        <w:rPr>
          <w:rFonts w:cs="Arial"/>
          <w:color w:val="000000"/>
          <w:shd w:val="clear" w:color="auto" w:fill="FFFFFF"/>
        </w:rPr>
        <w:t xml:space="preserve"> de la connexion Wifi et vous renvoi</w:t>
      </w:r>
      <w:r w:rsidR="006114C8">
        <w:rPr>
          <w:rFonts w:cs="Arial"/>
          <w:color w:val="000000"/>
          <w:shd w:val="clear" w:color="auto" w:fill="FFFFFF"/>
        </w:rPr>
        <w:t>e</w:t>
      </w:r>
      <w:r w:rsidR="00BF479F">
        <w:rPr>
          <w:rFonts w:cs="Arial"/>
          <w:color w:val="000000"/>
          <w:shd w:val="clear" w:color="auto" w:fill="FFFFFF"/>
        </w:rPr>
        <w:t xml:space="preserve"> dans la liste des paramètres.</w:t>
      </w:r>
    </w:p>
    <w:p w:rsidR="00BF479F" w:rsidRDefault="00BF479F" w:rsidP="00904EF0">
      <w:pPr>
        <w:spacing w:after="240"/>
      </w:pPr>
      <w:r w:rsidRPr="00BF479F">
        <w:rPr>
          <w:rFonts w:cs="Arial"/>
          <w:color w:val="000000"/>
          <w:u w:val="single"/>
          <w:shd w:val="clear" w:color="auto" w:fill="FFFFFF"/>
        </w:rPr>
        <w:t>Bon à savoir</w:t>
      </w:r>
      <w:r>
        <w:t> : Si la connexion</w:t>
      </w:r>
      <w:r w:rsidR="00904EF0">
        <w:t xml:space="preserve"> Wifi</w:t>
      </w:r>
      <w:r>
        <w:t xml:space="preserve"> </w:t>
      </w:r>
      <w:r w:rsidR="006114C8">
        <w:t>a</w:t>
      </w:r>
      <w:r>
        <w:t xml:space="preserve"> échoué</w:t>
      </w:r>
      <w:r w:rsidR="00904EF0">
        <w:t>e</w:t>
      </w:r>
      <w:r>
        <w:t>, cela sig</w:t>
      </w:r>
      <w:r w:rsidR="006114C8">
        <w:t>nifie que le mot de passe saisi</w:t>
      </w:r>
      <w:r>
        <w:t xml:space="preserve"> n’est probablement pas correct.</w:t>
      </w:r>
      <w:r w:rsidR="00904EF0">
        <w:t xml:space="preserve"> Vérifiez le mot de passe, en particulier, si celui-ci comporte des majuscules et des minuscules. En cas d’erreur, retournez dans les « R</w:t>
      </w:r>
      <w:r>
        <w:t>éseaux connu</w:t>
      </w:r>
      <w:r w:rsidR="00904EF0">
        <w:t>s »</w:t>
      </w:r>
      <w:r>
        <w:t xml:space="preserve"> pour oublier ce réseau pu</w:t>
      </w:r>
      <w:r w:rsidR="00904EF0">
        <w:t>is faite</w:t>
      </w:r>
      <w:r w:rsidR="006114C8">
        <w:t>s</w:t>
      </w:r>
      <w:r w:rsidR="00904EF0">
        <w:t xml:space="preserve"> un nouvel essai dans l’option</w:t>
      </w:r>
      <w:r>
        <w:t xml:space="preserve"> </w:t>
      </w:r>
      <w:r w:rsidR="00904EF0">
        <w:t>« R</w:t>
      </w:r>
      <w:r>
        <w:t>echerche</w:t>
      </w:r>
      <w:r w:rsidR="00904EF0">
        <w:t>r l</w:t>
      </w:r>
      <w:r>
        <w:t>es réseaux</w:t>
      </w:r>
      <w:r w:rsidR="00904EF0">
        <w:t> »</w:t>
      </w:r>
      <w:r>
        <w:t>.</w:t>
      </w:r>
    </w:p>
    <w:p w:rsidR="00915895" w:rsidRDefault="00BF479F" w:rsidP="00904EF0">
      <w:pPr>
        <w:spacing w:after="240"/>
        <w:rPr>
          <w:rFonts w:cs="Arial"/>
          <w:color w:val="000000"/>
          <w:shd w:val="clear" w:color="auto" w:fill="FFFFFF"/>
        </w:rPr>
      </w:pPr>
      <w:r w:rsidRPr="003E76B4">
        <w:rPr>
          <w:rFonts w:cs="Arial"/>
          <w:color w:val="000000"/>
          <w:u w:val="single"/>
          <w:shd w:val="clear" w:color="auto" w:fill="FFFFFF"/>
        </w:rPr>
        <w:t>Bon à savoir</w:t>
      </w:r>
      <w:r>
        <w:rPr>
          <w:rFonts w:cs="Arial"/>
          <w:color w:val="000000"/>
          <w:shd w:val="clear" w:color="auto" w:fill="FFFFFF"/>
        </w:rPr>
        <w:t> : Pour prolonger l'autonomie de la batterie, désactivez le Wifi lorsque vous ne l'utilisez pas.</w:t>
      </w:r>
    </w:p>
    <w:p w:rsidR="009A6F69" w:rsidRDefault="009A6F69" w:rsidP="009A6F69">
      <w:pPr>
        <w:pStyle w:val="Titre3"/>
      </w:pPr>
      <w:bookmarkStart w:id="154" w:name="_Toc18333524"/>
      <w:r>
        <w:t>Réseau</w:t>
      </w:r>
      <w:bookmarkEnd w:id="154"/>
    </w:p>
    <w:p w:rsidR="009A6F69" w:rsidRDefault="009A6F69" w:rsidP="009A6F69">
      <w:r>
        <w:t>Cette catégorie p</w:t>
      </w:r>
      <w:r w:rsidRPr="009A6F69">
        <w:t xml:space="preserve">ermet de gérer </w:t>
      </w:r>
      <w:r>
        <w:t>les paramètres réseau du MiniVision :</w:t>
      </w:r>
    </w:p>
    <w:p w:rsidR="009A6F69" w:rsidRDefault="009A6F69" w:rsidP="00F729B1">
      <w:pPr>
        <w:pStyle w:val="Paragraphedeliste"/>
        <w:numPr>
          <w:ilvl w:val="0"/>
          <w:numId w:val="20"/>
        </w:numPr>
      </w:pPr>
      <w:r w:rsidRPr="001770F3">
        <w:rPr>
          <w:b/>
        </w:rPr>
        <w:t>Mode avion</w:t>
      </w:r>
      <w:r>
        <w:t> : permet de</w:t>
      </w:r>
      <w:r w:rsidRPr="009A6F69">
        <w:t xml:space="preserve"> désactiver toutes les sources d’émission radio fréquence du produit (</w:t>
      </w:r>
      <w:r w:rsidR="006114C8">
        <w:t>Wifi</w:t>
      </w:r>
      <w:r w:rsidRPr="009A6F69">
        <w:t>, Bluetooth</w:t>
      </w:r>
      <w:r>
        <w:t xml:space="preserve"> et</w:t>
      </w:r>
      <w:r w:rsidRPr="009A6F69">
        <w:t xml:space="preserve"> connexion réseau cellulaire</w:t>
      </w:r>
      <w:r>
        <w:t>)</w:t>
      </w:r>
      <w:r w:rsidR="001770F3">
        <w:t>. Par défaut, « Mode avion » est désactivé.</w:t>
      </w:r>
    </w:p>
    <w:p w:rsidR="00690DE0" w:rsidRDefault="001770F3" w:rsidP="00F729B1">
      <w:pPr>
        <w:pStyle w:val="Paragraphedeliste"/>
        <w:numPr>
          <w:ilvl w:val="0"/>
          <w:numId w:val="20"/>
        </w:numPr>
      </w:pPr>
      <w:r w:rsidRPr="001770F3">
        <w:rPr>
          <w:b/>
        </w:rPr>
        <w:t>Données mobiles</w:t>
      </w:r>
      <w:r>
        <w:t> :</w:t>
      </w:r>
      <w:r w:rsidR="003A4D13">
        <w:t xml:space="preserve"> permet d’activer ou de </w:t>
      </w:r>
      <w:r>
        <w:t>désactiver le forf</w:t>
      </w:r>
      <w:r w:rsidR="008B3CC9">
        <w:t>ait internet de votre abonnement téléphonique</w:t>
      </w:r>
      <w:r>
        <w:t>. Par défaut, « Données mobiles » est activé. Si vous désactivez cette option, les mises à jour logici</w:t>
      </w:r>
      <w:r w:rsidR="008C32B8">
        <w:t>el</w:t>
      </w:r>
      <w:r w:rsidR="006114C8">
        <w:t>les</w:t>
      </w:r>
      <w:r w:rsidR="008C32B8">
        <w:t>, le téléchargement des voix P</w:t>
      </w:r>
      <w:r>
        <w:t>remium</w:t>
      </w:r>
      <w:r w:rsidR="0094362F" w:rsidRPr="00524162">
        <w:t>, la météo</w:t>
      </w:r>
      <w:r>
        <w:t xml:space="preserve"> et l’utilisation de la reconnaissance vocale devr</w:t>
      </w:r>
      <w:r w:rsidR="0073798B">
        <w:t>ont</w:t>
      </w:r>
      <w:r>
        <w:t xml:space="preserve"> se f</w:t>
      </w:r>
      <w:r w:rsidR="0073798B">
        <w:t>aire</w:t>
      </w:r>
      <w:r>
        <w:t xml:space="preserve"> uniquement en Wifi.</w:t>
      </w:r>
    </w:p>
    <w:p w:rsidR="00032442" w:rsidRDefault="001770F3" w:rsidP="00F729B1">
      <w:pPr>
        <w:pStyle w:val="Paragraphedeliste"/>
        <w:numPr>
          <w:ilvl w:val="0"/>
          <w:numId w:val="20"/>
        </w:numPr>
      </w:pPr>
      <w:r>
        <w:rPr>
          <w:b/>
        </w:rPr>
        <w:t>Itinérance des données </w:t>
      </w:r>
      <w:r w:rsidRPr="001770F3">
        <w:t>:</w:t>
      </w:r>
      <w:r>
        <w:t xml:space="preserve"> </w:t>
      </w:r>
      <w:r w:rsidR="003A4D13">
        <w:t xml:space="preserve">permet d’activer ou de désactiver le forfait internet de votre abonnement </w:t>
      </w:r>
      <w:r w:rsidR="008B3CC9">
        <w:t>téléphonique</w:t>
      </w:r>
      <w:r w:rsidR="003A4D13">
        <w:t xml:space="preserve"> uniquement lorsque vous êtes à l’étranger.</w:t>
      </w:r>
      <w:r w:rsidR="00032442">
        <w:t xml:space="preserve"> Par défaut, « Itinérance des données » est activée.</w:t>
      </w:r>
    </w:p>
    <w:p w:rsidR="00032442" w:rsidRPr="009A6F69" w:rsidRDefault="00032442" w:rsidP="00032442">
      <w:pPr>
        <w:spacing w:after="240"/>
      </w:pPr>
      <w:r w:rsidRPr="00032442">
        <w:rPr>
          <w:u w:val="single"/>
        </w:rPr>
        <w:t>Bon à savoir</w:t>
      </w:r>
      <w:r>
        <w:t xml:space="preserve"> : </w:t>
      </w:r>
      <w:r w:rsidRPr="003A4D13">
        <w:t>Il est</w:t>
      </w:r>
      <w:r>
        <w:t xml:space="preserve"> parfois </w:t>
      </w:r>
      <w:r w:rsidRPr="003A4D13">
        <w:t xml:space="preserve">nécessaire d'activer l'itinérance de données sur certains </w:t>
      </w:r>
      <w:r>
        <w:t>opérateurs</w:t>
      </w:r>
      <w:r w:rsidRPr="003A4D13">
        <w:t xml:space="preserve"> pour pouvoir </w:t>
      </w:r>
      <w:r>
        <w:t>accéder à internet même dans votre pays.</w:t>
      </w:r>
    </w:p>
    <w:p w:rsidR="00946327" w:rsidRDefault="009A6F69" w:rsidP="00946327">
      <w:pPr>
        <w:pStyle w:val="Titre3"/>
      </w:pPr>
      <w:bookmarkStart w:id="155" w:name="_Toc18333525"/>
      <w:r>
        <w:t>Sécurité</w:t>
      </w:r>
      <w:bookmarkEnd w:id="155"/>
    </w:p>
    <w:p w:rsidR="00032442" w:rsidRDefault="009A6F69" w:rsidP="00032442">
      <w:r>
        <w:t>Cette catégorie p</w:t>
      </w:r>
      <w:r w:rsidRPr="009A6F69">
        <w:t xml:space="preserve">ermet de gérer les paramètres de sécurité </w:t>
      </w:r>
      <w:r>
        <w:t>du MiniVision comme la modification du code PIN ou l’ajout d’un écran de ver</w:t>
      </w:r>
      <w:r w:rsidR="00910C29">
        <w:t>rouillage du téléphone :</w:t>
      </w:r>
    </w:p>
    <w:p w:rsidR="00B8059C" w:rsidRDefault="00032442" w:rsidP="00F729B1">
      <w:pPr>
        <w:pStyle w:val="Paragraphedeliste"/>
        <w:numPr>
          <w:ilvl w:val="0"/>
          <w:numId w:val="21"/>
        </w:numPr>
      </w:pPr>
      <w:r w:rsidRPr="0065374B">
        <w:rPr>
          <w:b/>
        </w:rPr>
        <w:t>Verrouillage carte SIM</w:t>
      </w:r>
      <w:r>
        <w:t xml:space="preserve"> : </w:t>
      </w:r>
      <w:r w:rsidR="0073798B">
        <w:t>c</w:t>
      </w:r>
      <w:r w:rsidR="00722DC6">
        <w:t>ette option est disponible uniquement lorsqu’une carte SIM est insérée dans MiniVision.</w:t>
      </w:r>
      <w:r w:rsidR="00722DC6" w:rsidRPr="00722DC6">
        <w:t xml:space="preserve"> </w:t>
      </w:r>
      <w:r w:rsidR="00722DC6">
        <w:t xml:space="preserve">Elle permet de désactiver le code PIN de votre carte SIM ou de le modifier. </w:t>
      </w:r>
      <w:r w:rsidR="00B8059C">
        <w:t>Deux options sont disponibles</w:t>
      </w:r>
      <w:r w:rsidR="00722DC6">
        <w:t> :</w:t>
      </w:r>
    </w:p>
    <w:p w:rsidR="00B8059C" w:rsidRDefault="00B8059C" w:rsidP="00F729B1">
      <w:pPr>
        <w:pStyle w:val="Paragraphedeliste"/>
        <w:numPr>
          <w:ilvl w:val="1"/>
          <w:numId w:val="21"/>
        </w:numPr>
      </w:pPr>
      <w:r>
        <w:rPr>
          <w:b/>
        </w:rPr>
        <w:t>Verrouiller la carte SIM </w:t>
      </w:r>
      <w:r>
        <w:t>: permet de définir si votre carte SIM est verrouillé</w:t>
      </w:r>
      <w:r w:rsidR="0073798B">
        <w:t>e</w:t>
      </w:r>
      <w:r>
        <w:t xml:space="preserve"> ou non. Si vous désactiv</w:t>
      </w:r>
      <w:r w:rsidR="0073798B">
        <w:t>ez</w:t>
      </w:r>
      <w:r w:rsidR="00722DC6">
        <w:t xml:space="preserve"> </w:t>
      </w:r>
      <w:r>
        <w:t>le verrouillage</w:t>
      </w:r>
      <w:r w:rsidR="0073798B">
        <w:t xml:space="preserve"> de</w:t>
      </w:r>
      <w:r>
        <w:t xml:space="preserve"> la carte SIM</w:t>
      </w:r>
      <w:r w:rsidR="00722DC6">
        <w:t>, vous n’aurez plus de code PIN à saisir lorsque vous démarrerez le téléphone.</w:t>
      </w:r>
    </w:p>
    <w:p w:rsidR="002F2D2D" w:rsidRPr="005B39D2" w:rsidRDefault="00722DC6" w:rsidP="00AE4180">
      <w:pPr>
        <w:pStyle w:val="Paragraphedeliste"/>
        <w:numPr>
          <w:ilvl w:val="1"/>
          <w:numId w:val="21"/>
        </w:numPr>
        <w:rPr>
          <w:b/>
        </w:rPr>
      </w:pPr>
      <w:r w:rsidRPr="005B39D2">
        <w:rPr>
          <w:b/>
        </w:rPr>
        <w:lastRenderedPageBreak/>
        <w:t>Modifier code PIN carte SIM</w:t>
      </w:r>
      <w:r>
        <w:t> : permet de changer le code PIN par défaut de votre carte SIM. Entrez votre ancien code P</w:t>
      </w:r>
      <w:r w:rsidR="008B3CC9">
        <w:t>IN</w:t>
      </w:r>
      <w:r>
        <w:t xml:space="preserve"> à l’aide du clavier </w:t>
      </w:r>
      <w:r w:rsidR="00A11001">
        <w:t>alpha</w:t>
      </w:r>
      <w:r w:rsidR="00923202">
        <w:t>numérique</w:t>
      </w:r>
      <w:r>
        <w:t xml:space="preserve"> </w:t>
      </w:r>
      <w:r w:rsidR="001B479B">
        <w:t>puis validez</w:t>
      </w:r>
      <w:r>
        <w:t xml:space="preserve"> avec la touche </w:t>
      </w:r>
      <w:r w:rsidRPr="005B39D2">
        <w:rPr>
          <w:rFonts w:cs="Arial"/>
          <w:b/>
          <w:color w:val="B83288"/>
        </w:rPr>
        <w:t>OK</w:t>
      </w:r>
      <w:r w:rsidRPr="008B3CC9">
        <w:t>.</w:t>
      </w:r>
      <w:r w:rsidR="008B3CC9" w:rsidRPr="008B3CC9">
        <w:t xml:space="preserve"> Une nouvelle zone </w:t>
      </w:r>
      <w:r w:rsidR="008B3CC9">
        <w:t>de modification</w:t>
      </w:r>
      <w:r w:rsidR="008B3CC9" w:rsidRPr="008B3CC9">
        <w:t xml:space="preserve"> </w:t>
      </w:r>
      <w:r w:rsidR="0056145A">
        <w:t>apparaît</w:t>
      </w:r>
      <w:r w:rsidR="008B3CC9" w:rsidRPr="008B3CC9">
        <w:t>, e</w:t>
      </w:r>
      <w:r>
        <w:t xml:space="preserve">ntrez </w:t>
      </w:r>
      <w:r w:rsidR="008B3CC9">
        <w:t>alors</w:t>
      </w:r>
      <w:r>
        <w:t xml:space="preserve"> votre nouveau</w:t>
      </w:r>
      <w:r w:rsidR="008B3CC9">
        <w:t xml:space="preserve"> code PIN </w:t>
      </w:r>
      <w:r w:rsidR="001B479B">
        <w:t>puis validez</w:t>
      </w:r>
      <w:r w:rsidR="008B3CC9">
        <w:t xml:space="preserve"> avec la touche </w:t>
      </w:r>
      <w:r w:rsidR="008B3CC9" w:rsidRPr="005B39D2">
        <w:rPr>
          <w:rFonts w:cs="Arial"/>
          <w:b/>
          <w:color w:val="B83288"/>
        </w:rPr>
        <w:t>OK</w:t>
      </w:r>
      <w:r w:rsidR="008B3CC9">
        <w:t>. Pour finir, saisissez à nouveau votre nouveau code PIN et valide</w:t>
      </w:r>
      <w:r w:rsidR="0073798B">
        <w:t>z</w:t>
      </w:r>
      <w:r w:rsidR="008B3CC9">
        <w:t xml:space="preserve"> avec la touche </w:t>
      </w:r>
      <w:r w:rsidR="008B3CC9" w:rsidRPr="005B39D2">
        <w:rPr>
          <w:rFonts w:cs="Arial"/>
          <w:b/>
          <w:color w:val="B83288"/>
        </w:rPr>
        <w:t>OK</w:t>
      </w:r>
      <w:r w:rsidR="008B3CC9">
        <w:t xml:space="preserve"> pour confirmer la modification.</w:t>
      </w:r>
    </w:p>
    <w:p w:rsidR="00032442" w:rsidRDefault="0065374B" w:rsidP="00F729B1">
      <w:pPr>
        <w:pStyle w:val="Paragraphedeliste"/>
        <w:numPr>
          <w:ilvl w:val="0"/>
          <w:numId w:val="21"/>
        </w:numPr>
      </w:pPr>
      <w:r w:rsidRPr="0065374B">
        <w:rPr>
          <w:b/>
        </w:rPr>
        <w:t xml:space="preserve">Verrouillage </w:t>
      </w:r>
      <w:r w:rsidR="0073798B">
        <w:rPr>
          <w:b/>
        </w:rPr>
        <w:t>t</w:t>
      </w:r>
      <w:r w:rsidR="00567F9E">
        <w:rPr>
          <w:b/>
        </w:rPr>
        <w:t>éléphone</w:t>
      </w:r>
      <w:r>
        <w:t> :</w:t>
      </w:r>
      <w:r w:rsidR="008B3CC9">
        <w:t xml:space="preserve"> permet d’ajouter un écran de verrouillage supplémentaire lorsque le téléphone sort du mode veille.</w:t>
      </w:r>
      <w:r w:rsidR="002E78A0">
        <w:t xml:space="preserve"> </w:t>
      </w:r>
      <w:r w:rsidR="00753EAA">
        <w:t>Vous pouvez choisir l’une des t</w:t>
      </w:r>
      <w:r w:rsidR="005451B4">
        <w:t xml:space="preserve">rois options </w:t>
      </w:r>
      <w:r w:rsidR="00432808">
        <w:t>suivantes :</w:t>
      </w:r>
    </w:p>
    <w:p w:rsidR="005451B4" w:rsidRDefault="001C2764" w:rsidP="00F729B1">
      <w:pPr>
        <w:pStyle w:val="Paragraphedeliste"/>
        <w:numPr>
          <w:ilvl w:val="1"/>
          <w:numId w:val="21"/>
        </w:numPr>
      </w:pPr>
      <w:r>
        <w:rPr>
          <w:b/>
        </w:rPr>
        <w:t>Pas de verrouillage</w:t>
      </w:r>
      <w:r w:rsidR="005451B4">
        <w:rPr>
          <w:b/>
        </w:rPr>
        <w:t> </w:t>
      </w:r>
      <w:r w:rsidR="005451B4" w:rsidRPr="005451B4">
        <w:t>:</w:t>
      </w:r>
      <w:r w:rsidR="005451B4">
        <w:t xml:space="preserve"> permet de ne pas mettre d’écran de </w:t>
      </w:r>
      <w:r w:rsidR="00C818BB">
        <w:t>verrouillage</w:t>
      </w:r>
      <w:r w:rsidR="005451B4">
        <w:t>. Par défaut, « </w:t>
      </w:r>
      <w:r>
        <w:t>Pas de verrouillage</w:t>
      </w:r>
      <w:r w:rsidR="005451B4">
        <w:t xml:space="preserve"> » est </w:t>
      </w:r>
      <w:r w:rsidR="00014CF3">
        <w:t>sélectionné</w:t>
      </w:r>
      <w:r w:rsidR="005451B4">
        <w:t>.</w:t>
      </w:r>
    </w:p>
    <w:p w:rsidR="002E05B2" w:rsidRDefault="001C2764" w:rsidP="00F729B1">
      <w:pPr>
        <w:pStyle w:val="Paragraphedeliste"/>
        <w:numPr>
          <w:ilvl w:val="1"/>
          <w:numId w:val="21"/>
        </w:numPr>
      </w:pPr>
      <w:r>
        <w:rPr>
          <w:b/>
        </w:rPr>
        <w:t>V</w:t>
      </w:r>
      <w:r w:rsidR="00C818BB" w:rsidRPr="002E05B2">
        <w:rPr>
          <w:b/>
        </w:rPr>
        <w:t>errouillage par code</w:t>
      </w:r>
      <w:r w:rsidR="00C818BB">
        <w:t> : permet de définir un code de verrouillage à 4</w:t>
      </w:r>
      <w:r w:rsidR="002E05B2">
        <w:t xml:space="preserve"> chiffres. </w:t>
      </w:r>
      <w:r w:rsidR="00C818BB">
        <w:t xml:space="preserve">Entrez votre code dans la zone de saisie puis validez avec la touche </w:t>
      </w:r>
      <w:r w:rsidR="00C818BB" w:rsidRPr="002E05B2">
        <w:rPr>
          <w:rFonts w:cs="Arial"/>
          <w:b/>
          <w:color w:val="B83288"/>
        </w:rPr>
        <w:t>OK</w:t>
      </w:r>
      <w:r w:rsidR="00C818BB">
        <w:t xml:space="preserve">. Saisissez une deuxième fois ce code et validez avec la touche </w:t>
      </w:r>
      <w:r w:rsidR="00C818BB" w:rsidRPr="002E05B2">
        <w:rPr>
          <w:rFonts w:cs="Arial"/>
          <w:b/>
          <w:color w:val="B83288"/>
        </w:rPr>
        <w:t>OK</w:t>
      </w:r>
      <w:r w:rsidR="00C818BB">
        <w:t xml:space="preserve"> pour confirmer le code de verrouillage.</w:t>
      </w:r>
      <w:r w:rsidR="002E05B2">
        <w:t xml:space="preserve"> Lorsque le téléphone sortira du mode veille, vous devrez alors taper votre code personnel puis validez avec la touche </w:t>
      </w:r>
      <w:r w:rsidR="002E05B2" w:rsidRPr="002E05B2">
        <w:rPr>
          <w:rFonts w:cs="Arial"/>
          <w:b/>
          <w:color w:val="B83288"/>
        </w:rPr>
        <w:t>OK</w:t>
      </w:r>
      <w:r w:rsidR="002E05B2">
        <w:t xml:space="preserve"> pour pouvoir accéder au contenu de votre téléphone.</w:t>
      </w:r>
      <w:r w:rsidR="00753EAA">
        <w:t xml:space="preserve"> </w:t>
      </w:r>
    </w:p>
    <w:p w:rsidR="00C818BB" w:rsidRDefault="00F55BA7" w:rsidP="00F729B1">
      <w:pPr>
        <w:pStyle w:val="Paragraphedeliste"/>
        <w:numPr>
          <w:ilvl w:val="1"/>
          <w:numId w:val="21"/>
        </w:numPr>
      </w:pPr>
      <w:r>
        <w:rPr>
          <w:b/>
        </w:rPr>
        <w:t>V</w:t>
      </w:r>
      <w:r w:rsidR="00C818BB" w:rsidRPr="00432808">
        <w:rPr>
          <w:b/>
        </w:rPr>
        <w:t>errouillage par clavier</w:t>
      </w:r>
      <w:r w:rsidR="00C818BB">
        <w:t xml:space="preserve"> : </w:t>
      </w:r>
      <w:r w:rsidR="00753EAA">
        <w:t>permet d’ajouter un écran de verrouillage par clavier.</w:t>
      </w:r>
      <w:r w:rsidR="00753EAA" w:rsidRPr="00753EAA">
        <w:t xml:space="preserve"> </w:t>
      </w:r>
      <w:r w:rsidR="00753EAA">
        <w:t xml:space="preserve">Lorsque le téléphone sortira du mode veille, vous devrez alors </w:t>
      </w:r>
      <w:r w:rsidR="00432808">
        <w:t xml:space="preserve">faire un appui long sur la touche </w:t>
      </w:r>
      <w:r w:rsidR="00432808" w:rsidRPr="00432808">
        <w:rPr>
          <w:rFonts w:cs="Arial"/>
          <w:b/>
          <w:color w:val="B83288"/>
        </w:rPr>
        <w:t>Étoile</w:t>
      </w:r>
      <w:r w:rsidR="00432808">
        <w:t xml:space="preserve"> pour pouvoir accéder au contenu de votre téléphone. </w:t>
      </w:r>
    </w:p>
    <w:p w:rsidR="005B39D2" w:rsidRPr="00524162" w:rsidRDefault="005B39D2" w:rsidP="005B39D2">
      <w:pPr>
        <w:pStyle w:val="Paragraphedeliste"/>
        <w:numPr>
          <w:ilvl w:val="0"/>
          <w:numId w:val="21"/>
        </w:numPr>
      </w:pPr>
      <w:r w:rsidRPr="00524162">
        <w:rPr>
          <w:b/>
        </w:rPr>
        <w:t>Afficher les mots de passe</w:t>
      </w:r>
      <w:r w:rsidRPr="00524162">
        <w:t> : permet d’afficher et</w:t>
      </w:r>
      <w:r w:rsidR="00A02BD6" w:rsidRPr="00524162">
        <w:t xml:space="preserve"> de vocaliser les mots de passe</w:t>
      </w:r>
      <w:r w:rsidRPr="00524162">
        <w:t xml:space="preserve"> du code pin et du code de verrouillage du téléphone. Par défaut, « Afficher les mots de passe » est activé. Cela signifie que les caractères tapés dans les zones de saisie du code pin et du code de déverrouillage du téléphone seront affichés et vocalisé</w:t>
      </w:r>
      <w:r w:rsidR="00DE19F4" w:rsidRPr="00524162">
        <w:t>s</w:t>
      </w:r>
      <w:r w:rsidRPr="00524162">
        <w:t>. Si vous désactive</w:t>
      </w:r>
      <w:r w:rsidR="00DE19F4" w:rsidRPr="00524162">
        <w:t>z</w:t>
      </w:r>
      <w:r w:rsidR="00A02BD6" w:rsidRPr="00524162">
        <w:t xml:space="preserve"> cette option</w:t>
      </w:r>
      <w:r w:rsidRPr="00524162">
        <w:t xml:space="preserve">, MiniVision remplacera les caractères affichés par des </w:t>
      </w:r>
      <w:r w:rsidR="00DE19F4" w:rsidRPr="00524162">
        <w:t>astérisques</w:t>
      </w:r>
      <w:r w:rsidR="00C53631" w:rsidRPr="00524162">
        <w:t xml:space="preserve"> </w:t>
      </w:r>
      <w:r w:rsidRPr="00524162">
        <w:t>afin d’optimiser la confidentialité de vos</w:t>
      </w:r>
      <w:r w:rsidR="00A02BD6" w:rsidRPr="00524162">
        <w:t xml:space="preserve"> codes personnels. </w:t>
      </w:r>
    </w:p>
    <w:p w:rsidR="00A02BD6" w:rsidRPr="00524162" w:rsidRDefault="00A02BD6" w:rsidP="00A02BD6">
      <w:pPr>
        <w:ind w:left="360"/>
      </w:pPr>
      <w:r w:rsidRPr="00524162">
        <w:rPr>
          <w:u w:val="single"/>
        </w:rPr>
        <w:t>Bon à savoir</w:t>
      </w:r>
      <w:r w:rsidRPr="00524162">
        <w:t> : Les mots de passe du code pin et du code de déverrouillage du téléphone sont systématiquement annoncés lorsque vous utilisez les écouteurs du MiniVision.</w:t>
      </w:r>
    </w:p>
    <w:p w:rsidR="002E78A0" w:rsidRDefault="002E78A0" w:rsidP="002E78A0">
      <w:pPr>
        <w:pStyle w:val="Titre3"/>
      </w:pPr>
      <w:bookmarkStart w:id="156" w:name="_Toc18333526"/>
      <w:r>
        <w:t>Langue</w:t>
      </w:r>
      <w:bookmarkEnd w:id="156"/>
    </w:p>
    <w:p w:rsidR="002E78A0" w:rsidRDefault="002E78A0" w:rsidP="002E78A0">
      <w:r>
        <w:t>Cette catégorie permet de définir la langue du Mini</w:t>
      </w:r>
      <w:r w:rsidR="00910C29">
        <w:t>Vision et de la synthèse vocale :</w:t>
      </w:r>
    </w:p>
    <w:p w:rsidR="002E78A0" w:rsidRPr="00A655AC" w:rsidRDefault="002E78A0" w:rsidP="002E78A0">
      <w:pPr>
        <w:rPr>
          <w:rFonts w:ascii="Calibri" w:eastAsiaTheme="minorHAnsi" w:hAnsi="Calibri"/>
          <w:sz w:val="22"/>
          <w:szCs w:val="22"/>
        </w:rPr>
      </w:pPr>
      <w:r>
        <w:t xml:space="preserve">Utilisez </w:t>
      </w:r>
      <w:r w:rsidRPr="002E78A0">
        <w:rPr>
          <w:rFonts w:cs="Arial"/>
          <w:b/>
          <w:color w:val="B83288"/>
        </w:rPr>
        <w:t>Haut</w:t>
      </w:r>
      <w:r>
        <w:t xml:space="preserve"> et </w:t>
      </w:r>
      <w:r w:rsidRPr="002E78A0">
        <w:rPr>
          <w:rFonts w:cs="Arial"/>
          <w:b/>
          <w:color w:val="B83288"/>
        </w:rPr>
        <w:t>Bas</w:t>
      </w:r>
      <w:r>
        <w:t xml:space="preserve"> pour naviguer dans la liste et validez avec la touche </w:t>
      </w:r>
      <w:r w:rsidRPr="002E78A0">
        <w:rPr>
          <w:rFonts w:cs="Arial"/>
          <w:b/>
          <w:color w:val="B83288"/>
        </w:rPr>
        <w:t xml:space="preserve">OK </w:t>
      </w:r>
      <w:r>
        <w:t>pour changer la langue du système.</w:t>
      </w:r>
      <w:r w:rsidR="00C2795C">
        <w:t xml:space="preserve"> </w:t>
      </w:r>
    </w:p>
    <w:p w:rsidR="00432808" w:rsidRDefault="00432808" w:rsidP="00432808">
      <w:pPr>
        <w:pStyle w:val="Titre3"/>
      </w:pPr>
      <w:bookmarkStart w:id="157" w:name="_Ref519262860"/>
      <w:bookmarkStart w:id="158" w:name="_Toc18333527"/>
      <w:r>
        <w:t>Clavier</w:t>
      </w:r>
      <w:bookmarkEnd w:id="157"/>
      <w:bookmarkEnd w:id="158"/>
    </w:p>
    <w:p w:rsidR="00432808" w:rsidRDefault="00432808" w:rsidP="00432808">
      <w:r>
        <w:t>Cette catégorie p</w:t>
      </w:r>
      <w:r w:rsidRPr="009A6F69">
        <w:t xml:space="preserve">ermet de gérer </w:t>
      </w:r>
      <w:r>
        <w:t>les paramètres du clavier du MiniVision :</w:t>
      </w:r>
    </w:p>
    <w:p w:rsidR="002E5D71" w:rsidRDefault="002E5D71" w:rsidP="00F729B1">
      <w:pPr>
        <w:pStyle w:val="Paragraphedeliste"/>
        <w:numPr>
          <w:ilvl w:val="0"/>
          <w:numId w:val="22"/>
        </w:numPr>
      </w:pPr>
      <w:r w:rsidRPr="002E5D71">
        <w:rPr>
          <w:b/>
        </w:rPr>
        <w:t>Vibration sur appui touche</w:t>
      </w:r>
      <w:r>
        <w:t> : permet de jouer une vibration lorsque vous appuyez sur</w:t>
      </w:r>
      <w:r w:rsidR="00EE73DD">
        <w:t xml:space="preserve"> une touche du clavier physique afin de vous confirmer que l’appui touche à bien été pris en compte.</w:t>
      </w:r>
      <w:r w:rsidR="00F11837">
        <w:t xml:space="preserve"> Par défaut, « Vibration </w:t>
      </w:r>
      <w:r w:rsidR="0073798B">
        <w:t>sur appui touche » est désactivé</w:t>
      </w:r>
      <w:r w:rsidR="00F11837">
        <w:t>.</w:t>
      </w:r>
    </w:p>
    <w:p w:rsidR="00EE73DD" w:rsidRDefault="00EE73DD" w:rsidP="00F729B1">
      <w:pPr>
        <w:pStyle w:val="Paragraphedeliste"/>
        <w:numPr>
          <w:ilvl w:val="0"/>
          <w:numId w:val="22"/>
        </w:numPr>
      </w:pPr>
      <w:r w:rsidRPr="00EE73DD">
        <w:rPr>
          <w:b/>
        </w:rPr>
        <w:t>Retour audio</w:t>
      </w:r>
      <w:r>
        <w:t> </w:t>
      </w:r>
      <w:r w:rsidRPr="00EE73DD">
        <w:rPr>
          <w:b/>
        </w:rPr>
        <w:t>sur appui touche</w:t>
      </w:r>
      <w:r>
        <w:t xml:space="preserve"> : permet de jouer un signal sonore lorsque vous appuyez sur une touche du clavier physique afin de vous confirmer que l’appui touche à bien été pris en compte.</w:t>
      </w:r>
      <w:r w:rsidR="00F11837" w:rsidRPr="00F11837">
        <w:t xml:space="preserve"> </w:t>
      </w:r>
      <w:r w:rsidR="00F11837">
        <w:t>Par défaut, « Retour audio sur appui touche » est activé.</w:t>
      </w:r>
    </w:p>
    <w:p w:rsidR="00904EF0" w:rsidRPr="00F11837" w:rsidRDefault="00EE73DD" w:rsidP="00F729B1">
      <w:pPr>
        <w:pStyle w:val="Paragraphedeliste"/>
        <w:numPr>
          <w:ilvl w:val="0"/>
          <w:numId w:val="22"/>
        </w:numPr>
        <w:rPr>
          <w:rFonts w:cs="Arial"/>
          <w:color w:val="000000"/>
          <w:shd w:val="clear" w:color="auto" w:fill="FFFFFF"/>
        </w:rPr>
      </w:pPr>
      <w:r w:rsidRPr="00F11837">
        <w:rPr>
          <w:b/>
        </w:rPr>
        <w:t>Vibration après la validation d’un caractère</w:t>
      </w:r>
      <w:r>
        <w:t> :</w:t>
      </w:r>
      <w:r w:rsidR="00F11837">
        <w:t xml:space="preserve"> permet de jouer une vibration lorsque qu’un caractère est validé dans une zone de saisie. Par défaut, « </w:t>
      </w:r>
      <w:r w:rsidR="00F11837" w:rsidRPr="00F11837">
        <w:t>Vibration apr</w:t>
      </w:r>
      <w:r w:rsidR="00F11837">
        <w:t>ès la validation d’un caractère » est désactivée.</w:t>
      </w:r>
    </w:p>
    <w:p w:rsidR="00F11837" w:rsidRPr="00F11837" w:rsidRDefault="00F11837" w:rsidP="00F729B1">
      <w:pPr>
        <w:pStyle w:val="Paragraphedeliste"/>
        <w:numPr>
          <w:ilvl w:val="0"/>
          <w:numId w:val="22"/>
        </w:numPr>
        <w:rPr>
          <w:rFonts w:cs="Arial"/>
          <w:color w:val="000000"/>
          <w:shd w:val="clear" w:color="auto" w:fill="FFFFFF"/>
        </w:rPr>
      </w:pPr>
      <w:r>
        <w:rPr>
          <w:b/>
        </w:rPr>
        <w:t>Retour audio après la validation</w:t>
      </w:r>
      <w:r w:rsidRPr="00F11837">
        <w:rPr>
          <w:b/>
        </w:rPr>
        <w:t xml:space="preserve"> d’un caractère</w:t>
      </w:r>
      <w:r>
        <w:t> : permet de jouer un signal sonore lorsque qu’un caractère est validé dans une zone de saisie. Par défaut, « </w:t>
      </w:r>
      <w:r w:rsidRPr="00F11837">
        <w:t>Retour audio après la validation d’un caractère</w:t>
      </w:r>
      <w:r>
        <w:t> » est activé.</w:t>
      </w:r>
    </w:p>
    <w:p w:rsidR="00C03C2D" w:rsidRPr="00C03C2D" w:rsidRDefault="00C03C2D" w:rsidP="00447E66">
      <w:pPr>
        <w:pStyle w:val="Paragraphedeliste"/>
      </w:pPr>
      <w:r w:rsidRPr="00C03C2D">
        <w:rPr>
          <w:b/>
        </w:rPr>
        <w:t>Délai de validation</w:t>
      </w:r>
      <w:r>
        <w:t xml:space="preserve"> : </w:t>
      </w:r>
      <w:r w:rsidRPr="00C03C2D">
        <w:t>permet de définir le délai au bout duquel u</w:t>
      </w:r>
      <w:r w:rsidR="00393CCC">
        <w:t xml:space="preserve">n caractère tapé dans une </w:t>
      </w:r>
      <w:r>
        <w:t>zone de modification est validé</w:t>
      </w:r>
      <w:r w:rsidRPr="00C03C2D">
        <w:t xml:space="preserve">. </w:t>
      </w:r>
      <w:r w:rsidR="00393CCC">
        <w:t>Cinq</w:t>
      </w:r>
      <w:r w:rsidRPr="00C03C2D">
        <w:t xml:space="preserve"> délais sont disponibles : </w:t>
      </w:r>
      <w:r w:rsidR="00D81E23">
        <w:t>« </w:t>
      </w:r>
      <w:r w:rsidRPr="00C03C2D">
        <w:t>0.</w:t>
      </w:r>
      <w:r w:rsidR="00393CCC">
        <w:t xml:space="preserve">3 </w:t>
      </w:r>
      <w:r w:rsidRPr="00C03C2D">
        <w:t>seconde</w:t>
      </w:r>
      <w:r w:rsidR="00D81E23">
        <w:t> »</w:t>
      </w:r>
      <w:r w:rsidRPr="00C03C2D">
        <w:t xml:space="preserve">, </w:t>
      </w:r>
      <w:r w:rsidR="00D81E23">
        <w:t>« </w:t>
      </w:r>
      <w:r w:rsidRPr="00C03C2D">
        <w:t>0.5 seconde</w:t>
      </w:r>
      <w:r w:rsidR="00D81E23">
        <w:t> »</w:t>
      </w:r>
      <w:r w:rsidRPr="00C03C2D">
        <w:t xml:space="preserve">, </w:t>
      </w:r>
      <w:r w:rsidR="00D81E23">
        <w:t>« </w:t>
      </w:r>
      <w:r w:rsidRPr="00C03C2D">
        <w:t>1 seconde</w:t>
      </w:r>
      <w:r w:rsidR="00D81E23">
        <w:t> »</w:t>
      </w:r>
      <w:r w:rsidRPr="00C03C2D">
        <w:t xml:space="preserve">, </w:t>
      </w:r>
      <w:r w:rsidR="00D81E23">
        <w:t>« </w:t>
      </w:r>
      <w:r w:rsidR="00393CCC">
        <w:t>2 secondes</w:t>
      </w:r>
      <w:r w:rsidR="00D81E23">
        <w:t> »</w:t>
      </w:r>
      <w:r w:rsidR="00393CCC">
        <w:t xml:space="preserve">, </w:t>
      </w:r>
      <w:r w:rsidR="00D81E23">
        <w:t>« </w:t>
      </w:r>
      <w:r w:rsidR="00393CCC">
        <w:t>3 secondes</w:t>
      </w:r>
      <w:r w:rsidR="00D81E23">
        <w:t> »</w:t>
      </w:r>
      <w:r w:rsidRPr="00C03C2D">
        <w:t xml:space="preserve">. Par défaut, « 1 seconde » est </w:t>
      </w:r>
      <w:r w:rsidR="00014CF3">
        <w:t>sélectionné</w:t>
      </w:r>
      <w:r w:rsidRPr="00C03C2D">
        <w:t>.</w:t>
      </w:r>
      <w:r w:rsidR="00447E66" w:rsidRPr="00447E66">
        <w:t xml:space="preserve"> </w:t>
      </w:r>
      <w:r w:rsidR="00447E66">
        <w:t xml:space="preserve">Appuyez sur la touche </w:t>
      </w:r>
      <w:r w:rsidR="00447E66" w:rsidRPr="007C3354">
        <w:rPr>
          <w:b/>
          <w:color w:val="B83288"/>
        </w:rPr>
        <w:t>OK</w:t>
      </w:r>
      <w:r w:rsidR="00447E66">
        <w:t xml:space="preserve"> pour modifier, utilisez ensuite </w:t>
      </w:r>
      <w:r w:rsidR="00447E66" w:rsidRPr="007C3354">
        <w:rPr>
          <w:b/>
          <w:color w:val="B83288"/>
        </w:rPr>
        <w:t>Haut</w:t>
      </w:r>
      <w:r w:rsidR="00447E66">
        <w:t xml:space="preserve"> et </w:t>
      </w:r>
      <w:r w:rsidR="00447E66" w:rsidRPr="007C3354">
        <w:rPr>
          <w:b/>
          <w:color w:val="B83288"/>
        </w:rPr>
        <w:t>Bas</w:t>
      </w:r>
      <w:r w:rsidR="00447E66">
        <w:t xml:space="preserve"> pour sélectionner un autre délai et valider votre choix avec la touche </w:t>
      </w:r>
      <w:r w:rsidR="00447E66" w:rsidRPr="007C3354">
        <w:rPr>
          <w:b/>
          <w:color w:val="B83288"/>
        </w:rPr>
        <w:t>OK</w:t>
      </w:r>
      <w:r w:rsidR="00447E66" w:rsidRPr="00FE02FA">
        <w:t>.</w:t>
      </w:r>
    </w:p>
    <w:p w:rsidR="00F11837" w:rsidRDefault="00393CCC" w:rsidP="00F729B1">
      <w:pPr>
        <w:pStyle w:val="Paragraphedeliste"/>
        <w:numPr>
          <w:ilvl w:val="0"/>
          <w:numId w:val="22"/>
        </w:numPr>
        <w:rPr>
          <w:rFonts w:cs="Arial"/>
          <w:color w:val="000000"/>
          <w:shd w:val="clear" w:color="auto" w:fill="FFFFFF"/>
        </w:rPr>
      </w:pPr>
      <w:r w:rsidRPr="00033DD5">
        <w:rPr>
          <w:b/>
        </w:rPr>
        <w:lastRenderedPageBreak/>
        <w:t>Répondre aux appels entrants en appuyant sur une touche numérique de 0 à 9</w:t>
      </w:r>
      <w:r>
        <w:t xml:space="preserve"> : </w:t>
      </w:r>
      <w:r w:rsidR="00033DD5">
        <w:t>p</w:t>
      </w:r>
      <w:r w:rsidR="00033DD5">
        <w:rPr>
          <w:rFonts w:cs="Arial"/>
          <w:color w:val="000000"/>
          <w:shd w:val="clear" w:color="auto" w:fill="FFFFFF"/>
        </w:rPr>
        <w:t xml:space="preserve">ermet de décrocher un appel en utilisant n’importe quelle touche du clavier </w:t>
      </w:r>
      <w:r w:rsidR="00A11001">
        <w:rPr>
          <w:rFonts w:cs="Arial"/>
          <w:color w:val="000000"/>
          <w:shd w:val="clear" w:color="auto" w:fill="FFFFFF"/>
        </w:rPr>
        <w:t>alpha</w:t>
      </w:r>
      <w:r w:rsidR="00033DD5">
        <w:rPr>
          <w:rFonts w:cs="Arial"/>
          <w:color w:val="000000"/>
          <w:shd w:val="clear" w:color="auto" w:fill="FFFFFF"/>
        </w:rPr>
        <w:t xml:space="preserve">numérique. (pour les personnes ayant des problèmes de motricité ou des difficultés pour identifier le bouton </w:t>
      </w:r>
      <w:r w:rsidR="00033DD5" w:rsidRPr="00E22FF5">
        <w:rPr>
          <w:rFonts w:cs="Arial"/>
          <w:b/>
          <w:color w:val="B83288"/>
        </w:rPr>
        <w:t>Décrocher</w:t>
      </w:r>
      <w:r w:rsidR="00033DD5" w:rsidRPr="00111D01">
        <w:rPr>
          <w:rFonts w:cs="Arial"/>
          <w:color w:val="000000"/>
          <w:shd w:val="clear" w:color="auto" w:fill="FFFFFF"/>
        </w:rPr>
        <w:t>)</w:t>
      </w:r>
      <w:r w:rsidR="00033DD5">
        <w:rPr>
          <w:rFonts w:cs="Arial"/>
          <w:color w:val="000000"/>
          <w:shd w:val="clear" w:color="auto" w:fill="FFFFFF"/>
        </w:rPr>
        <w:t>. Par défaut, ce paramètre est activé</w:t>
      </w:r>
      <w:r w:rsidR="0022219B">
        <w:rPr>
          <w:rFonts w:cs="Arial"/>
          <w:color w:val="000000"/>
          <w:shd w:val="clear" w:color="auto" w:fill="FFFFFF"/>
        </w:rPr>
        <w:t>.</w:t>
      </w:r>
    </w:p>
    <w:p w:rsidR="000F40D7" w:rsidRPr="00524162" w:rsidRDefault="00111D01" w:rsidP="0075462E">
      <w:pPr>
        <w:pStyle w:val="Paragraphedeliste"/>
        <w:numPr>
          <w:ilvl w:val="0"/>
          <w:numId w:val="22"/>
        </w:numPr>
      </w:pPr>
      <w:r w:rsidRPr="00524162">
        <w:rPr>
          <w:b/>
        </w:rPr>
        <w:t xml:space="preserve">Accès rapide : </w:t>
      </w:r>
      <w:r w:rsidRPr="00524162">
        <w:t xml:space="preserve">permet d'associer </w:t>
      </w:r>
      <w:r w:rsidR="000F40D7" w:rsidRPr="00524162">
        <w:t>une application</w:t>
      </w:r>
      <w:r w:rsidRPr="00524162">
        <w:t xml:space="preserve"> ou </w:t>
      </w:r>
      <w:r w:rsidR="000F40D7" w:rsidRPr="00524162">
        <w:t xml:space="preserve">un contact </w:t>
      </w:r>
      <w:r w:rsidRPr="00524162">
        <w:t xml:space="preserve">en accès rapide à </w:t>
      </w:r>
      <w:r w:rsidR="000F40D7" w:rsidRPr="00524162">
        <w:t>une</w:t>
      </w:r>
      <w:r w:rsidRPr="00524162">
        <w:t xml:space="preserve"> touche </w:t>
      </w:r>
      <w:r w:rsidR="0075462E" w:rsidRPr="00524162">
        <w:t>numérique</w:t>
      </w:r>
      <w:r w:rsidRPr="00524162">
        <w:t xml:space="preserve"> du clavier. Une fois l’application ou le contact associé, vous pourrez depuis l’écran d’accueil, faire un appui long sur la touche programmée pour démarrer directement l’application ou lancer l’appel. </w:t>
      </w:r>
      <w:r w:rsidR="0075462E" w:rsidRPr="00524162">
        <w:t>U</w:t>
      </w:r>
      <w:r w:rsidR="000F40D7" w:rsidRPr="00524162">
        <w:t>tilisez</w:t>
      </w:r>
      <w:r w:rsidR="000F40D7" w:rsidRPr="00524162">
        <w:rPr>
          <w:b/>
          <w:color w:val="B83288"/>
        </w:rPr>
        <w:t xml:space="preserve"> </w:t>
      </w:r>
      <w:r w:rsidRPr="00524162">
        <w:rPr>
          <w:b/>
          <w:color w:val="B83288"/>
        </w:rPr>
        <w:t>Haut</w:t>
      </w:r>
      <w:r w:rsidRPr="00524162">
        <w:t xml:space="preserve"> et </w:t>
      </w:r>
      <w:r w:rsidRPr="00524162">
        <w:rPr>
          <w:b/>
          <w:color w:val="B83288"/>
        </w:rPr>
        <w:t>Bas</w:t>
      </w:r>
      <w:r w:rsidR="000F40D7" w:rsidRPr="00524162">
        <w:t xml:space="preserve"> </w:t>
      </w:r>
      <w:r w:rsidRPr="00524162">
        <w:t xml:space="preserve">pour sélectionner une </w:t>
      </w:r>
      <w:r w:rsidR="0075462E" w:rsidRPr="00524162">
        <w:t xml:space="preserve">touche numérique sur laquelle vous souhaitez associer un contact ou une application puis validez avec la touche </w:t>
      </w:r>
      <w:r w:rsidR="0075462E" w:rsidRPr="00524162">
        <w:rPr>
          <w:b/>
          <w:color w:val="B83288"/>
        </w:rPr>
        <w:t>OK</w:t>
      </w:r>
      <w:r w:rsidR="0075462E" w:rsidRPr="00524162">
        <w:t xml:space="preserve"> (par défaut, la touche 1 est réservée à la messagerie vocale). Sélectionnez ensuite une des d</w:t>
      </w:r>
      <w:r w:rsidR="000F40D7" w:rsidRPr="00524162">
        <w:t xml:space="preserve">eux </w:t>
      </w:r>
      <w:r w:rsidR="0075462E" w:rsidRPr="00524162">
        <w:t>options suivantes</w:t>
      </w:r>
      <w:r w:rsidR="000F40D7" w:rsidRPr="00524162">
        <w:t> :</w:t>
      </w:r>
    </w:p>
    <w:p w:rsidR="000F40D7" w:rsidRPr="00524162" w:rsidRDefault="000F40D7" w:rsidP="00524162">
      <w:pPr>
        <w:pStyle w:val="Paragraphedeliste"/>
        <w:numPr>
          <w:ilvl w:val="1"/>
          <w:numId w:val="22"/>
        </w:numPr>
      </w:pPr>
      <w:r w:rsidRPr="00524162">
        <w:rPr>
          <w:b/>
        </w:rPr>
        <w:t>Associer un contact</w:t>
      </w:r>
      <w:r w:rsidRPr="00524162">
        <w:t xml:space="preserve"> : permet </w:t>
      </w:r>
      <w:r w:rsidR="00EC6D1C" w:rsidRPr="00524162">
        <w:t>d’associer</w:t>
      </w:r>
      <w:r w:rsidRPr="00524162">
        <w:t xml:space="preserve"> un contact de votre répertoire téléphonique</w:t>
      </w:r>
      <w:r w:rsidR="00EC6D1C" w:rsidRPr="00524162">
        <w:t>.</w:t>
      </w:r>
      <w:r w:rsidR="0075462E" w:rsidRPr="00524162">
        <w:t xml:space="preserve"> La liste de vos contacts apparaît. Utilisez à nouveau </w:t>
      </w:r>
      <w:r w:rsidR="0075462E" w:rsidRPr="00524162">
        <w:rPr>
          <w:b/>
          <w:color w:val="B83288"/>
        </w:rPr>
        <w:t>Haut</w:t>
      </w:r>
      <w:r w:rsidR="0075462E" w:rsidRPr="00524162">
        <w:t xml:space="preserve"> et </w:t>
      </w:r>
      <w:r w:rsidR="0075462E" w:rsidRPr="00524162">
        <w:rPr>
          <w:b/>
          <w:color w:val="B83288"/>
        </w:rPr>
        <w:t>Bas</w:t>
      </w:r>
      <w:r w:rsidR="0075462E" w:rsidRPr="00524162">
        <w:t xml:space="preserve"> pour sélectionner un contact dans votre liste puis validez l'association en appuyant sur la touche </w:t>
      </w:r>
      <w:r w:rsidR="0075462E" w:rsidRPr="00524162">
        <w:rPr>
          <w:b/>
          <w:color w:val="B83288"/>
        </w:rPr>
        <w:t>OK</w:t>
      </w:r>
      <w:r w:rsidR="0075462E" w:rsidRPr="00524162">
        <w:t>.</w:t>
      </w:r>
    </w:p>
    <w:p w:rsidR="00111D01" w:rsidRPr="00524162" w:rsidRDefault="0075462E" w:rsidP="00EC6D1C">
      <w:pPr>
        <w:pStyle w:val="Paragraphedeliste"/>
        <w:numPr>
          <w:ilvl w:val="1"/>
          <w:numId w:val="22"/>
        </w:numPr>
      </w:pPr>
      <w:r w:rsidRPr="00524162">
        <w:rPr>
          <w:b/>
        </w:rPr>
        <w:t>Associer</w:t>
      </w:r>
      <w:r w:rsidR="000F40D7" w:rsidRPr="00524162">
        <w:rPr>
          <w:b/>
        </w:rPr>
        <w:t xml:space="preserve"> une application</w:t>
      </w:r>
      <w:r w:rsidR="000F40D7" w:rsidRPr="00524162">
        <w:t> :</w:t>
      </w:r>
      <w:r w:rsidRPr="00524162">
        <w:t xml:space="preserve"> permet </w:t>
      </w:r>
      <w:r w:rsidR="00EC6D1C" w:rsidRPr="00524162">
        <w:t xml:space="preserve">d’associer une des 13 applications </w:t>
      </w:r>
      <w:r w:rsidR="00EF05AB" w:rsidRPr="00524162">
        <w:t xml:space="preserve">disponibles </w:t>
      </w:r>
      <w:r w:rsidR="00EC6D1C" w:rsidRPr="00524162">
        <w:t>du MiniVision</w:t>
      </w:r>
      <w:r w:rsidRPr="00524162">
        <w:t xml:space="preserve">. Utilisez </w:t>
      </w:r>
      <w:r w:rsidRPr="00524162">
        <w:rPr>
          <w:b/>
          <w:color w:val="B83288"/>
        </w:rPr>
        <w:t>Haut</w:t>
      </w:r>
      <w:r w:rsidRPr="00524162">
        <w:t xml:space="preserve"> et </w:t>
      </w:r>
      <w:r w:rsidRPr="00524162">
        <w:rPr>
          <w:b/>
          <w:color w:val="B83288"/>
        </w:rPr>
        <w:t>Bas</w:t>
      </w:r>
      <w:r w:rsidRPr="00524162">
        <w:t xml:space="preserve"> pour sélectionner un</w:t>
      </w:r>
      <w:r w:rsidR="00EC6D1C" w:rsidRPr="00524162">
        <w:t>e</w:t>
      </w:r>
      <w:r w:rsidRPr="00524162">
        <w:t xml:space="preserve"> </w:t>
      </w:r>
      <w:r w:rsidR="00EC6D1C" w:rsidRPr="00524162">
        <w:t xml:space="preserve">application dans la </w:t>
      </w:r>
      <w:r w:rsidRPr="00524162">
        <w:t xml:space="preserve">liste puis validez l'association en appuyant sur la touche </w:t>
      </w:r>
      <w:r w:rsidRPr="00524162">
        <w:rPr>
          <w:b/>
          <w:color w:val="B83288"/>
        </w:rPr>
        <w:t>OK</w:t>
      </w:r>
      <w:r w:rsidRPr="00524162">
        <w:t>.</w:t>
      </w:r>
    </w:p>
    <w:p w:rsidR="00111D01" w:rsidRPr="00111D01" w:rsidRDefault="00111D01" w:rsidP="00111D01">
      <w:pPr>
        <w:rPr>
          <w:rFonts w:cs="Arial"/>
          <w:color w:val="000000"/>
          <w:shd w:val="clear" w:color="auto" w:fill="FFFFFF"/>
        </w:rPr>
      </w:pPr>
      <w:r w:rsidRPr="00524162">
        <w:rPr>
          <w:u w:val="single"/>
        </w:rPr>
        <w:t>Bon à savoir</w:t>
      </w:r>
      <w:r w:rsidRPr="00524162">
        <w:t xml:space="preserve"> : Vous pouvez </w:t>
      </w:r>
      <w:r w:rsidR="00EC6D1C" w:rsidRPr="00524162">
        <w:t xml:space="preserve">également </w:t>
      </w:r>
      <w:r w:rsidRPr="00524162">
        <w:t>associer un contact</w:t>
      </w:r>
      <w:r w:rsidR="00EC6D1C" w:rsidRPr="00524162">
        <w:t xml:space="preserve"> ou une application sur une touche numérique du clavier directement</w:t>
      </w:r>
      <w:r w:rsidRPr="00524162">
        <w:t xml:space="preserve"> depuis l'écran d'accueil. </w:t>
      </w:r>
      <w:r w:rsidR="002B5767" w:rsidRPr="00524162">
        <w:t>Pour ce faire,</w:t>
      </w:r>
      <w:r w:rsidR="00EF05AB" w:rsidRPr="00524162">
        <w:t xml:space="preserve"> f</w:t>
      </w:r>
      <w:r w:rsidRPr="00524162">
        <w:t>aites un appui long sur une touche numérique du clavier non associée</w:t>
      </w:r>
      <w:r w:rsidR="002B5767" w:rsidRPr="00524162">
        <w:t xml:space="preserve"> lorsque vous êtes sur l’écran d’accueil</w:t>
      </w:r>
      <w:r w:rsidR="00EF05AB" w:rsidRPr="00524162">
        <w:t xml:space="preserve">. </w:t>
      </w:r>
      <w:r w:rsidR="002B5767" w:rsidRPr="00524162">
        <w:t>L’écran « </w:t>
      </w:r>
      <w:r w:rsidR="00CB3492" w:rsidRPr="00524162">
        <w:t>A</w:t>
      </w:r>
      <w:r w:rsidR="002B5767" w:rsidRPr="00524162">
        <w:t>ccès rapide » s’ouvre alors et vous propose d’associer une application ou un contact à cette touche.</w:t>
      </w:r>
    </w:p>
    <w:p w:rsidR="0022219B" w:rsidRDefault="008F1F26" w:rsidP="0022219B">
      <w:pPr>
        <w:pStyle w:val="Titre3"/>
      </w:pPr>
      <w:bookmarkStart w:id="159" w:name="_Toc18333528"/>
      <w:r>
        <w:t>Date et heure</w:t>
      </w:r>
      <w:bookmarkEnd w:id="159"/>
    </w:p>
    <w:p w:rsidR="0022219B" w:rsidRDefault="00910C29" w:rsidP="0022219B">
      <w:r>
        <w:t>Cette catégorie vous p</w:t>
      </w:r>
      <w:r w:rsidR="0022219B">
        <w:t>ermet de définir la date et l’heure du MiniVision si celles-ci ne se mettent pas à jour automatiquement :</w:t>
      </w:r>
    </w:p>
    <w:p w:rsidR="00C55334" w:rsidRPr="00C55334" w:rsidRDefault="00C55334" w:rsidP="00F729B1">
      <w:pPr>
        <w:pStyle w:val="Paragraphedeliste"/>
        <w:numPr>
          <w:ilvl w:val="0"/>
          <w:numId w:val="22"/>
        </w:numPr>
        <w:rPr>
          <w:rFonts w:cs="Arial"/>
          <w:color w:val="000000"/>
          <w:shd w:val="clear" w:color="auto" w:fill="FFFFFF"/>
        </w:rPr>
      </w:pPr>
      <w:r w:rsidRPr="00C55334">
        <w:rPr>
          <w:rFonts w:cs="Arial"/>
          <w:b/>
          <w:color w:val="000000"/>
          <w:shd w:val="clear" w:color="auto" w:fill="FFFFFF"/>
        </w:rPr>
        <w:t>Date et heure automatique</w:t>
      </w:r>
      <w:r>
        <w:rPr>
          <w:rFonts w:cs="Arial"/>
          <w:color w:val="000000"/>
          <w:shd w:val="clear" w:color="auto" w:fill="FFFFFF"/>
        </w:rPr>
        <w:t xml:space="preserve"> : permet d’utiliser l’heure du réseau pour régler automatiquement la date et l’heure du MiniVision. Par défaut, « Date et heure automatique » est activé. Appuyez sur la touche </w:t>
      </w:r>
      <w:r w:rsidRPr="00C55334">
        <w:rPr>
          <w:rFonts w:cs="Arial"/>
          <w:b/>
          <w:color w:val="B83288"/>
        </w:rPr>
        <w:t xml:space="preserve">OK </w:t>
      </w:r>
      <w:r>
        <w:rPr>
          <w:rFonts w:cs="Arial"/>
          <w:color w:val="000000"/>
          <w:shd w:val="clear" w:color="auto" w:fill="FFFFFF"/>
        </w:rPr>
        <w:t xml:space="preserve">pour désactiver l’option et accéder aux paramètres suivants : </w:t>
      </w:r>
    </w:p>
    <w:p w:rsidR="0022219B" w:rsidRPr="00033DD5" w:rsidRDefault="0022219B" w:rsidP="00401C0D">
      <w:pPr>
        <w:pStyle w:val="Paragraphedeliste"/>
        <w:numPr>
          <w:ilvl w:val="1"/>
          <w:numId w:val="22"/>
        </w:numPr>
        <w:rPr>
          <w:rFonts w:cs="Arial"/>
          <w:color w:val="000000"/>
          <w:shd w:val="clear" w:color="auto" w:fill="FFFFFF"/>
        </w:rPr>
      </w:pPr>
      <w:r w:rsidRPr="0022219B">
        <w:rPr>
          <w:rFonts w:cs="Arial"/>
          <w:b/>
          <w:color w:val="000000"/>
          <w:shd w:val="clear" w:color="auto" w:fill="FFFFFF"/>
        </w:rPr>
        <w:t>Définir la date</w:t>
      </w:r>
      <w:r>
        <w:rPr>
          <w:rFonts w:cs="Arial"/>
          <w:color w:val="000000"/>
          <w:shd w:val="clear" w:color="auto" w:fill="FFFFFF"/>
        </w:rPr>
        <w:t xml:space="preserve"> : permet de définir manuellement la date du téléphone. La première étape est la sélection de l’année, utilisez </w:t>
      </w:r>
      <w:r w:rsidRPr="0022219B">
        <w:rPr>
          <w:rFonts w:cs="Arial"/>
          <w:b/>
          <w:color w:val="B83288"/>
        </w:rPr>
        <w:t xml:space="preserve">Haut </w:t>
      </w:r>
      <w:r>
        <w:rPr>
          <w:rFonts w:cs="Arial"/>
          <w:color w:val="000000"/>
          <w:shd w:val="clear" w:color="auto" w:fill="FFFFFF"/>
        </w:rPr>
        <w:t xml:space="preserve">et </w:t>
      </w:r>
      <w:r w:rsidRPr="0022219B">
        <w:rPr>
          <w:rFonts w:cs="Arial"/>
          <w:b/>
          <w:color w:val="B83288"/>
        </w:rPr>
        <w:t>Bas</w:t>
      </w:r>
      <w:r>
        <w:rPr>
          <w:rFonts w:cs="Arial"/>
          <w:color w:val="000000"/>
          <w:shd w:val="clear" w:color="auto" w:fill="FFFFFF"/>
        </w:rPr>
        <w:t xml:space="preserve"> pour sélectionner l’année actuelle puis validez votre choix avec la touche </w:t>
      </w:r>
      <w:r w:rsidRPr="0022219B">
        <w:rPr>
          <w:rFonts w:cs="Arial"/>
          <w:b/>
          <w:color w:val="B83288"/>
        </w:rPr>
        <w:t>OK</w:t>
      </w:r>
      <w:r w:rsidRPr="0022219B">
        <w:rPr>
          <w:rFonts w:cs="Arial"/>
          <w:color w:val="000000"/>
          <w:shd w:val="clear" w:color="auto" w:fill="FFFFFF"/>
        </w:rPr>
        <w:t>.</w:t>
      </w:r>
      <w:r>
        <w:rPr>
          <w:rFonts w:cs="Arial"/>
          <w:b/>
          <w:color w:val="B83288"/>
        </w:rPr>
        <w:t xml:space="preserve"> </w:t>
      </w:r>
      <w:r>
        <w:rPr>
          <w:rFonts w:cs="Arial"/>
          <w:color w:val="000000"/>
          <w:shd w:val="clear" w:color="auto" w:fill="FFFFFF"/>
        </w:rPr>
        <w:t xml:space="preserve">La deuxième étape est la sélection du mois, utilisez </w:t>
      </w:r>
      <w:r w:rsidRPr="0022219B">
        <w:rPr>
          <w:rFonts w:cs="Arial"/>
          <w:b/>
          <w:color w:val="B83288"/>
        </w:rPr>
        <w:t xml:space="preserve">Haut </w:t>
      </w:r>
      <w:r>
        <w:rPr>
          <w:rFonts w:cs="Arial"/>
          <w:color w:val="000000"/>
          <w:shd w:val="clear" w:color="auto" w:fill="FFFFFF"/>
        </w:rPr>
        <w:t xml:space="preserve">et </w:t>
      </w:r>
      <w:r w:rsidRPr="0022219B">
        <w:rPr>
          <w:rFonts w:cs="Arial"/>
          <w:b/>
          <w:color w:val="B83288"/>
        </w:rPr>
        <w:t>Bas</w:t>
      </w:r>
      <w:r>
        <w:rPr>
          <w:rFonts w:cs="Arial"/>
          <w:color w:val="000000"/>
          <w:shd w:val="clear" w:color="auto" w:fill="FFFFFF"/>
        </w:rPr>
        <w:t xml:space="preserve"> pour sélectionner le mois actuel puis validez votre choix avec la touche </w:t>
      </w:r>
      <w:r w:rsidRPr="0022219B">
        <w:rPr>
          <w:rFonts w:cs="Arial"/>
          <w:b/>
          <w:color w:val="B83288"/>
        </w:rPr>
        <w:t>OK</w:t>
      </w:r>
      <w:r w:rsidRPr="0022219B">
        <w:rPr>
          <w:rFonts w:cs="Arial"/>
          <w:color w:val="000000"/>
          <w:shd w:val="clear" w:color="auto" w:fill="FFFFFF"/>
        </w:rPr>
        <w:t>.</w:t>
      </w:r>
      <w:r>
        <w:rPr>
          <w:rFonts w:cs="Arial"/>
          <w:b/>
          <w:color w:val="B83288"/>
        </w:rPr>
        <w:t xml:space="preserve"> </w:t>
      </w:r>
      <w:r>
        <w:rPr>
          <w:rFonts w:cs="Arial"/>
          <w:color w:val="000000"/>
          <w:shd w:val="clear" w:color="auto" w:fill="FFFFFF"/>
        </w:rPr>
        <w:t xml:space="preserve">La dernière étape est la sélection du jour, utilisez </w:t>
      </w:r>
      <w:r w:rsidRPr="0022219B">
        <w:rPr>
          <w:rFonts w:cs="Arial"/>
          <w:b/>
          <w:color w:val="B83288"/>
        </w:rPr>
        <w:t xml:space="preserve">Haut </w:t>
      </w:r>
      <w:r>
        <w:rPr>
          <w:rFonts w:cs="Arial"/>
          <w:color w:val="000000"/>
          <w:shd w:val="clear" w:color="auto" w:fill="FFFFFF"/>
        </w:rPr>
        <w:t xml:space="preserve">et </w:t>
      </w:r>
      <w:r w:rsidRPr="0022219B">
        <w:rPr>
          <w:rFonts w:cs="Arial"/>
          <w:b/>
          <w:color w:val="B83288"/>
        </w:rPr>
        <w:t>Bas</w:t>
      </w:r>
      <w:r>
        <w:rPr>
          <w:rFonts w:cs="Arial"/>
          <w:color w:val="000000"/>
          <w:shd w:val="clear" w:color="auto" w:fill="FFFFFF"/>
        </w:rPr>
        <w:t xml:space="preserve"> pour sélectionner le jour actuel puis validez votre choix avec la touche </w:t>
      </w:r>
      <w:r w:rsidRPr="0022219B">
        <w:rPr>
          <w:rFonts w:cs="Arial"/>
          <w:b/>
          <w:color w:val="B83288"/>
        </w:rPr>
        <w:t>OK</w:t>
      </w:r>
      <w:r w:rsidRPr="0022219B">
        <w:rPr>
          <w:rFonts w:cs="Arial"/>
          <w:color w:val="000000"/>
          <w:shd w:val="clear" w:color="auto" w:fill="FFFFFF"/>
        </w:rPr>
        <w:t>.</w:t>
      </w:r>
    </w:p>
    <w:p w:rsidR="00A46B1F" w:rsidRPr="00910C29" w:rsidRDefault="00A46B1F" w:rsidP="00401C0D">
      <w:pPr>
        <w:pStyle w:val="Paragraphedeliste"/>
        <w:numPr>
          <w:ilvl w:val="1"/>
          <w:numId w:val="22"/>
        </w:numPr>
        <w:rPr>
          <w:rFonts w:cs="Arial"/>
          <w:color w:val="000000"/>
          <w:shd w:val="clear" w:color="auto" w:fill="FFFFFF"/>
        </w:rPr>
      </w:pPr>
      <w:r w:rsidRPr="00A46B1F">
        <w:rPr>
          <w:rFonts w:cs="Arial"/>
          <w:b/>
          <w:color w:val="000000"/>
          <w:shd w:val="clear" w:color="auto" w:fill="FFFFFF"/>
        </w:rPr>
        <w:t>Définir l’heure</w:t>
      </w:r>
      <w:r w:rsidRPr="00A46B1F">
        <w:rPr>
          <w:rFonts w:cs="Arial"/>
          <w:color w:val="000000"/>
          <w:shd w:val="clear" w:color="auto" w:fill="FFFFFF"/>
        </w:rPr>
        <w:t xml:space="preserve"> : permet de définir manuellement l’heure du téléphone. La première étape est la sélection de l’heure, utilisez </w:t>
      </w:r>
      <w:r w:rsidRPr="00A46B1F">
        <w:rPr>
          <w:rFonts w:cs="Arial"/>
          <w:b/>
          <w:color w:val="B83288"/>
        </w:rPr>
        <w:t xml:space="preserve">Haut </w:t>
      </w:r>
      <w:r w:rsidRPr="00A46B1F">
        <w:rPr>
          <w:rFonts w:cs="Arial"/>
          <w:color w:val="000000"/>
          <w:shd w:val="clear" w:color="auto" w:fill="FFFFFF"/>
        </w:rPr>
        <w:t xml:space="preserve">et </w:t>
      </w:r>
      <w:r w:rsidRPr="00A46B1F">
        <w:rPr>
          <w:rFonts w:cs="Arial"/>
          <w:b/>
          <w:color w:val="B83288"/>
        </w:rPr>
        <w:t>Bas</w:t>
      </w:r>
      <w:r w:rsidRPr="00A46B1F">
        <w:rPr>
          <w:rFonts w:cs="Arial"/>
          <w:color w:val="000000"/>
          <w:shd w:val="clear" w:color="auto" w:fill="FFFFFF"/>
        </w:rPr>
        <w:t xml:space="preserve"> pour sélectionner l’heure actuelle puis validez votre choix avec la touche </w:t>
      </w:r>
      <w:r w:rsidRPr="00A46B1F">
        <w:rPr>
          <w:rFonts w:cs="Arial"/>
          <w:b/>
          <w:color w:val="B83288"/>
        </w:rPr>
        <w:t>OK</w:t>
      </w:r>
      <w:r w:rsidRPr="00A46B1F">
        <w:rPr>
          <w:rFonts w:cs="Arial"/>
          <w:color w:val="000000"/>
          <w:shd w:val="clear" w:color="auto" w:fill="FFFFFF"/>
        </w:rPr>
        <w:t>.</w:t>
      </w:r>
      <w:r w:rsidRPr="00A46B1F">
        <w:rPr>
          <w:rFonts w:cs="Arial"/>
          <w:b/>
          <w:color w:val="B83288"/>
        </w:rPr>
        <w:t xml:space="preserve"> </w:t>
      </w:r>
      <w:r w:rsidRPr="00A46B1F">
        <w:rPr>
          <w:rFonts w:cs="Arial"/>
          <w:color w:val="000000"/>
          <w:shd w:val="clear" w:color="auto" w:fill="FFFFFF"/>
        </w:rPr>
        <w:t xml:space="preserve">La deuxième étape est la sélection des minutes, utilisez </w:t>
      </w:r>
      <w:r w:rsidRPr="00A46B1F">
        <w:rPr>
          <w:rFonts w:cs="Arial"/>
          <w:b/>
          <w:color w:val="B83288"/>
        </w:rPr>
        <w:t xml:space="preserve">Haut </w:t>
      </w:r>
      <w:r w:rsidRPr="00A46B1F">
        <w:rPr>
          <w:rFonts w:cs="Arial"/>
          <w:color w:val="000000"/>
          <w:shd w:val="clear" w:color="auto" w:fill="FFFFFF"/>
        </w:rPr>
        <w:t xml:space="preserve">et </w:t>
      </w:r>
      <w:r w:rsidRPr="00A46B1F">
        <w:rPr>
          <w:rFonts w:cs="Arial"/>
          <w:b/>
          <w:color w:val="B83288"/>
        </w:rPr>
        <w:t>Bas</w:t>
      </w:r>
      <w:r w:rsidRPr="00A46B1F">
        <w:rPr>
          <w:rFonts w:cs="Arial"/>
          <w:color w:val="000000"/>
          <w:shd w:val="clear" w:color="auto" w:fill="FFFFFF"/>
        </w:rPr>
        <w:t xml:space="preserve"> pour sélectionner la bonne valeur puis validez votre choix avec la touche </w:t>
      </w:r>
      <w:r w:rsidRPr="00A46B1F">
        <w:rPr>
          <w:rFonts w:cs="Arial"/>
          <w:b/>
          <w:color w:val="B83288"/>
        </w:rPr>
        <w:t>OK</w:t>
      </w:r>
      <w:r w:rsidRPr="00A46B1F">
        <w:rPr>
          <w:rFonts w:cs="Arial"/>
          <w:color w:val="000000"/>
          <w:shd w:val="clear" w:color="auto" w:fill="FFFFFF"/>
        </w:rPr>
        <w:t>.</w:t>
      </w:r>
      <w:r w:rsidRPr="00A46B1F">
        <w:rPr>
          <w:rFonts w:cs="Arial"/>
          <w:b/>
          <w:color w:val="B83288"/>
        </w:rPr>
        <w:t xml:space="preserve"> </w:t>
      </w:r>
    </w:p>
    <w:p w:rsidR="00910C29" w:rsidRDefault="00910C29" w:rsidP="00F729B1">
      <w:pPr>
        <w:pStyle w:val="Paragraphedeliste"/>
        <w:numPr>
          <w:ilvl w:val="0"/>
          <w:numId w:val="22"/>
        </w:numPr>
        <w:rPr>
          <w:rFonts w:cs="Arial"/>
          <w:color w:val="000000"/>
          <w:shd w:val="clear" w:color="auto" w:fill="FFFFFF"/>
        </w:rPr>
      </w:pPr>
      <w:r>
        <w:rPr>
          <w:rFonts w:cs="Arial"/>
          <w:b/>
          <w:color w:val="000000"/>
          <w:shd w:val="clear" w:color="auto" w:fill="FFFFFF"/>
        </w:rPr>
        <w:t>Utiliser le format 24h </w:t>
      </w:r>
      <w:r w:rsidRPr="00910C29">
        <w:rPr>
          <w:rFonts w:cs="Arial"/>
          <w:color w:val="000000"/>
          <w:shd w:val="clear" w:color="auto" w:fill="FFFFFF"/>
        </w:rPr>
        <w:t>:</w:t>
      </w:r>
      <w:r>
        <w:rPr>
          <w:rFonts w:cs="Arial"/>
          <w:color w:val="000000"/>
          <w:shd w:val="clear" w:color="auto" w:fill="FFFFFF"/>
        </w:rPr>
        <w:t xml:space="preserve"> permet de définir le format d’affichage de l’heure en 24 heures au lieu de 12 heures (AM/PM). Ce paramètre est défini automatiquement selon la langue du produit mais peut être modifié manuellement.</w:t>
      </w:r>
    </w:p>
    <w:p w:rsidR="00401C0D" w:rsidRPr="000E344F" w:rsidRDefault="00401C0D" w:rsidP="00401C0D">
      <w:pPr>
        <w:pStyle w:val="Paragraphedeliste"/>
        <w:numPr>
          <w:ilvl w:val="0"/>
          <w:numId w:val="22"/>
        </w:numPr>
        <w:rPr>
          <w:rFonts w:cs="Arial"/>
          <w:color w:val="000000"/>
          <w:shd w:val="clear" w:color="auto" w:fill="FFFFFF"/>
        </w:rPr>
      </w:pPr>
      <w:r w:rsidRPr="000E344F">
        <w:rPr>
          <w:rFonts w:cs="Arial"/>
          <w:b/>
          <w:color w:val="000000"/>
          <w:shd w:val="clear" w:color="auto" w:fill="FFFFFF"/>
        </w:rPr>
        <w:t>Fuseau horaire automatique </w:t>
      </w:r>
      <w:r w:rsidRPr="000E344F">
        <w:rPr>
          <w:rFonts w:cs="Arial"/>
          <w:color w:val="000000"/>
          <w:shd w:val="clear" w:color="auto" w:fill="FFFFFF"/>
        </w:rPr>
        <w:t xml:space="preserve">: permet d’utiliser le fuseau horaire défini par le réseau. Par défaut, « Fuseau horaire automatique » est activé. Appuyez sur la touche </w:t>
      </w:r>
      <w:r w:rsidRPr="000E344F">
        <w:rPr>
          <w:rFonts w:cs="Arial"/>
          <w:b/>
          <w:color w:val="B83288"/>
        </w:rPr>
        <w:t xml:space="preserve">OK </w:t>
      </w:r>
      <w:r w:rsidRPr="000E344F">
        <w:rPr>
          <w:rFonts w:cs="Arial"/>
          <w:color w:val="000000"/>
          <w:shd w:val="clear" w:color="auto" w:fill="FFFFFF"/>
        </w:rPr>
        <w:t xml:space="preserve">pour désactiver l’option et accéder au paramètre suivant : </w:t>
      </w:r>
    </w:p>
    <w:p w:rsidR="00401C0D" w:rsidRPr="000E344F" w:rsidRDefault="00401C0D" w:rsidP="00401C0D">
      <w:pPr>
        <w:pStyle w:val="Paragraphedeliste"/>
        <w:numPr>
          <w:ilvl w:val="1"/>
          <w:numId w:val="22"/>
        </w:numPr>
        <w:rPr>
          <w:rFonts w:cs="Arial"/>
          <w:b/>
          <w:color w:val="B83288"/>
        </w:rPr>
      </w:pPr>
      <w:r w:rsidRPr="000E344F">
        <w:rPr>
          <w:rFonts w:cs="Arial"/>
          <w:b/>
          <w:color w:val="000000"/>
          <w:shd w:val="clear" w:color="auto" w:fill="FFFFFF"/>
        </w:rPr>
        <w:t>Définir le fuseau horaire</w:t>
      </w:r>
      <w:r w:rsidRPr="000E344F">
        <w:rPr>
          <w:rFonts w:cs="Arial"/>
          <w:color w:val="000000"/>
          <w:shd w:val="clear" w:color="auto" w:fill="FFFFFF"/>
        </w:rPr>
        <w:t xml:space="preserve"> : permet de définir manuellement le fuseau horaire auquel vous êtes soumis. </w:t>
      </w:r>
      <w:r w:rsidR="00990B52" w:rsidRPr="000E344F">
        <w:rPr>
          <w:rFonts w:cs="Arial"/>
          <w:color w:val="000000"/>
          <w:shd w:val="clear" w:color="auto" w:fill="FFFFFF"/>
        </w:rPr>
        <w:t>U</w:t>
      </w:r>
      <w:r w:rsidRPr="000E344F">
        <w:rPr>
          <w:rFonts w:cs="Arial"/>
          <w:color w:val="000000"/>
          <w:shd w:val="clear" w:color="auto" w:fill="FFFFFF"/>
        </w:rPr>
        <w:t xml:space="preserve">tilisez </w:t>
      </w:r>
      <w:r w:rsidRPr="000E344F">
        <w:rPr>
          <w:rFonts w:cs="Arial"/>
          <w:b/>
          <w:color w:val="B83288"/>
        </w:rPr>
        <w:t xml:space="preserve">Haut </w:t>
      </w:r>
      <w:r w:rsidRPr="000E344F">
        <w:rPr>
          <w:rFonts w:cs="Arial"/>
          <w:color w:val="000000"/>
          <w:shd w:val="clear" w:color="auto" w:fill="FFFFFF"/>
        </w:rPr>
        <w:t xml:space="preserve">et </w:t>
      </w:r>
      <w:r w:rsidRPr="000E344F">
        <w:rPr>
          <w:rFonts w:cs="Arial"/>
          <w:b/>
          <w:color w:val="B83288"/>
        </w:rPr>
        <w:t>Bas</w:t>
      </w:r>
      <w:r w:rsidRPr="000E344F">
        <w:rPr>
          <w:rFonts w:cs="Arial"/>
          <w:color w:val="000000"/>
          <w:shd w:val="clear" w:color="auto" w:fill="FFFFFF"/>
        </w:rPr>
        <w:t xml:space="preserve"> pour sélectionner le fuseau horaire souhaité puis validez votre choix avec la touche </w:t>
      </w:r>
      <w:r w:rsidRPr="000E344F">
        <w:rPr>
          <w:rFonts w:cs="Arial"/>
          <w:b/>
          <w:color w:val="B83288"/>
        </w:rPr>
        <w:t>OK</w:t>
      </w:r>
    </w:p>
    <w:p w:rsidR="00401C0D" w:rsidRDefault="00401C0D">
      <w:pPr>
        <w:rPr>
          <w:rFonts w:cs="Arial"/>
          <w:b/>
          <w:bCs/>
        </w:rPr>
      </w:pPr>
      <w:r>
        <w:br w:type="page"/>
      </w:r>
    </w:p>
    <w:p w:rsidR="008F1F26" w:rsidRDefault="00910C29" w:rsidP="008F1F26">
      <w:pPr>
        <w:pStyle w:val="Titre3"/>
      </w:pPr>
      <w:bookmarkStart w:id="160" w:name="_Toc18333529"/>
      <w:r>
        <w:lastRenderedPageBreak/>
        <w:t>A propos du téléphone</w:t>
      </w:r>
      <w:bookmarkEnd w:id="160"/>
    </w:p>
    <w:p w:rsidR="00F11837" w:rsidRDefault="00910C29" w:rsidP="00F11837">
      <w:r>
        <w:t xml:space="preserve">Cette catégorie vous permet de </w:t>
      </w:r>
      <w:r w:rsidR="0056145A">
        <w:t>connaître</w:t>
      </w:r>
      <w:r>
        <w:t xml:space="preserve"> le statut du téléphone et de mettre à jour la version logicielle du MiniVision</w:t>
      </w:r>
      <w:r w:rsidR="00006AAD">
        <w:t xml:space="preserve"> : </w:t>
      </w:r>
    </w:p>
    <w:p w:rsidR="00F6701C" w:rsidRDefault="00006AAD" w:rsidP="00FB5DC8">
      <w:pPr>
        <w:pStyle w:val="Paragraphedeliste"/>
        <w:numPr>
          <w:ilvl w:val="0"/>
          <w:numId w:val="23"/>
        </w:numPr>
      </w:pPr>
      <w:r w:rsidRPr="00F844DC">
        <w:rPr>
          <w:rFonts w:cs="Arial"/>
          <w:b/>
          <w:color w:val="000000"/>
          <w:shd w:val="clear" w:color="auto" w:fill="FFFFFF"/>
        </w:rPr>
        <w:t>Mise à jour du système</w:t>
      </w:r>
      <w:r w:rsidRPr="00F844DC">
        <w:rPr>
          <w:rFonts w:cs="Arial"/>
          <w:color w:val="000000"/>
          <w:shd w:val="clear" w:color="auto" w:fill="FFFFFF"/>
        </w:rPr>
        <w:t xml:space="preserve"> : </w:t>
      </w:r>
      <w:r w:rsidR="00F6701C" w:rsidRPr="00F844DC">
        <w:rPr>
          <w:rFonts w:cs="Arial"/>
          <w:color w:val="000000"/>
          <w:shd w:val="clear" w:color="auto" w:fill="FFFFFF"/>
        </w:rPr>
        <w:t xml:space="preserve">permet de mettre à jour la version logicielle du MiniVision via une connexion internet. </w:t>
      </w:r>
      <w:r w:rsidR="00475FD3">
        <w:rPr>
          <w:rFonts w:cs="Arial"/>
          <w:color w:val="000000"/>
          <w:shd w:val="clear" w:color="auto" w:fill="FFFFFF"/>
        </w:rPr>
        <w:t>I</w:t>
      </w:r>
      <w:r w:rsidR="00F6701C" w:rsidRPr="00F844DC">
        <w:rPr>
          <w:rFonts w:cs="Arial"/>
          <w:color w:val="000000"/>
          <w:shd w:val="clear" w:color="auto" w:fill="FFFFFF"/>
        </w:rPr>
        <w:t>l est conseillé d'utiliser une connexion Wifi pour effectuer les mises à jour afin d'optimiser le temps de téléchargement</w:t>
      </w:r>
      <w:r w:rsidR="00D275B9" w:rsidRPr="00F844DC">
        <w:rPr>
          <w:rFonts w:cs="Arial"/>
          <w:color w:val="000000"/>
          <w:shd w:val="clear" w:color="auto" w:fill="FFFFFF"/>
        </w:rPr>
        <w:t xml:space="preserve"> et </w:t>
      </w:r>
      <w:r w:rsidR="0020285E" w:rsidRPr="00F844DC">
        <w:rPr>
          <w:rFonts w:cs="Arial"/>
          <w:color w:val="000000"/>
          <w:shd w:val="clear" w:color="auto" w:fill="FFFFFF"/>
        </w:rPr>
        <w:t xml:space="preserve">d’économiser le forfait internet de votre carte SIM. </w:t>
      </w:r>
      <w:r w:rsidR="0073798B">
        <w:rPr>
          <w:rFonts w:cs="Arial"/>
          <w:color w:val="000000"/>
          <w:shd w:val="clear" w:color="auto" w:fill="FFFFFF"/>
        </w:rPr>
        <w:t>KAPSYS</w:t>
      </w:r>
      <w:r w:rsidR="00E56338" w:rsidRPr="00F844DC">
        <w:rPr>
          <w:rFonts w:cs="Arial"/>
          <w:color w:val="000000"/>
          <w:shd w:val="clear" w:color="auto" w:fill="FFFFFF"/>
        </w:rPr>
        <w:t xml:space="preserve"> propose d</w:t>
      </w:r>
      <w:r w:rsidR="0020285E" w:rsidRPr="00F844DC">
        <w:rPr>
          <w:rFonts w:cs="Arial"/>
          <w:color w:val="000000"/>
          <w:shd w:val="clear" w:color="auto" w:fill="FFFFFF"/>
        </w:rPr>
        <w:t xml:space="preserve">es mises à jour logicielles </w:t>
      </w:r>
      <w:r w:rsidR="00E56338" w:rsidRPr="00F844DC">
        <w:rPr>
          <w:rFonts w:cs="Arial"/>
          <w:color w:val="000000"/>
          <w:shd w:val="clear" w:color="auto" w:fill="FFFFFF"/>
        </w:rPr>
        <w:t xml:space="preserve">gratuites </w:t>
      </w:r>
      <w:r w:rsidR="0020285E" w:rsidRPr="00F844DC">
        <w:rPr>
          <w:rFonts w:cs="Arial"/>
          <w:color w:val="000000"/>
          <w:shd w:val="clear" w:color="auto" w:fill="FFFFFF"/>
        </w:rPr>
        <w:t xml:space="preserve">améliorant l’utilisation du produit. N’hésitez pas à consulter cette option </w:t>
      </w:r>
      <w:r w:rsidR="00E56338" w:rsidRPr="00F844DC">
        <w:rPr>
          <w:rFonts w:cs="Arial"/>
          <w:color w:val="000000"/>
          <w:shd w:val="clear" w:color="auto" w:fill="FFFFFF"/>
        </w:rPr>
        <w:t>régulièrement afin de bénéficier de</w:t>
      </w:r>
      <w:r w:rsidR="00F844DC">
        <w:rPr>
          <w:rFonts w:cs="Arial"/>
          <w:color w:val="000000"/>
          <w:shd w:val="clear" w:color="auto" w:fill="FFFFFF"/>
        </w:rPr>
        <w:t>s</w:t>
      </w:r>
      <w:r w:rsidR="00E56338" w:rsidRPr="00F844DC">
        <w:rPr>
          <w:rFonts w:cs="Arial"/>
          <w:color w:val="000000"/>
          <w:shd w:val="clear" w:color="auto" w:fill="FFFFFF"/>
        </w:rPr>
        <w:t xml:space="preserve"> </w:t>
      </w:r>
      <w:r w:rsidR="00F844DC">
        <w:rPr>
          <w:rFonts w:cs="Arial"/>
          <w:color w:val="000000"/>
          <w:shd w:val="clear" w:color="auto" w:fill="FFFFFF"/>
        </w:rPr>
        <w:t xml:space="preserve">dernières </w:t>
      </w:r>
      <w:r w:rsidR="00E56338" w:rsidRPr="00F844DC">
        <w:rPr>
          <w:rFonts w:cs="Arial"/>
          <w:color w:val="000000"/>
          <w:shd w:val="clear" w:color="auto" w:fill="FFFFFF"/>
        </w:rPr>
        <w:t>mises à jour</w:t>
      </w:r>
      <w:r w:rsidR="0020285E" w:rsidRPr="00F844DC">
        <w:rPr>
          <w:rFonts w:cs="Arial"/>
          <w:color w:val="000000"/>
          <w:shd w:val="clear" w:color="auto" w:fill="FFFFFF"/>
        </w:rPr>
        <w:t>.</w:t>
      </w:r>
      <w:r w:rsidR="00F844DC" w:rsidRPr="00F844DC">
        <w:t xml:space="preserve"> </w:t>
      </w:r>
      <w:r w:rsidR="00F844DC" w:rsidRPr="00F844DC">
        <w:rPr>
          <w:rFonts w:cs="Arial"/>
          <w:color w:val="000000"/>
          <w:shd w:val="clear" w:color="auto" w:fill="FFFFFF"/>
        </w:rPr>
        <w:t>L’information « Votre Système est à jour » sera annoncée</w:t>
      </w:r>
      <w:r w:rsidR="00F844DC">
        <w:rPr>
          <w:rFonts w:cs="Arial"/>
          <w:color w:val="000000"/>
          <w:shd w:val="clear" w:color="auto" w:fill="FFFFFF"/>
        </w:rPr>
        <w:t xml:space="preserve"> si MiniVision possède la dernière version logicielle</w:t>
      </w:r>
      <w:r w:rsidR="00F844DC" w:rsidRPr="00F844DC">
        <w:rPr>
          <w:rFonts w:cs="Arial"/>
          <w:color w:val="000000"/>
          <w:shd w:val="clear" w:color="auto" w:fill="FFFFFF"/>
        </w:rPr>
        <w:t>.</w:t>
      </w:r>
      <w:r w:rsidR="00F844DC">
        <w:rPr>
          <w:rFonts w:cs="Arial"/>
          <w:color w:val="000000"/>
          <w:shd w:val="clear" w:color="auto" w:fill="FFFFFF"/>
        </w:rPr>
        <w:t xml:space="preserve"> </w:t>
      </w:r>
      <w:r w:rsidR="0020285E" w:rsidRPr="00F844DC">
        <w:rPr>
          <w:rFonts w:cs="Arial"/>
          <w:color w:val="000000"/>
          <w:shd w:val="clear" w:color="auto" w:fill="FFFFFF"/>
        </w:rPr>
        <w:t xml:space="preserve">Lorsqu’une mise à jour est disponible, un écran de téléchargement est affiché. Utilisez </w:t>
      </w:r>
      <w:r w:rsidR="0020285E" w:rsidRPr="00F844DC">
        <w:rPr>
          <w:b/>
          <w:color w:val="B83288"/>
        </w:rPr>
        <w:t>Haut</w:t>
      </w:r>
      <w:r w:rsidR="0020285E">
        <w:t xml:space="preserve"> et </w:t>
      </w:r>
      <w:r w:rsidR="0020285E" w:rsidRPr="00F844DC">
        <w:rPr>
          <w:b/>
          <w:color w:val="B83288"/>
        </w:rPr>
        <w:t>Bas</w:t>
      </w:r>
      <w:r w:rsidR="0020285E">
        <w:t xml:space="preserve"> pour sélectionner « Télécharger</w:t>
      </w:r>
      <w:r w:rsidR="00740324">
        <w:t xml:space="preserve"> </w:t>
      </w:r>
      <w:r w:rsidR="0020285E">
        <w:t xml:space="preserve">» puis validez avec la touche </w:t>
      </w:r>
      <w:r w:rsidR="0020285E" w:rsidRPr="00F844DC">
        <w:rPr>
          <w:b/>
          <w:color w:val="B83288"/>
        </w:rPr>
        <w:t xml:space="preserve">OK </w:t>
      </w:r>
      <w:r w:rsidR="0020285E" w:rsidRPr="00F844DC">
        <w:rPr>
          <w:rFonts w:cs="Arial"/>
          <w:color w:val="000000"/>
          <w:shd w:val="clear" w:color="auto" w:fill="FFFFFF"/>
        </w:rPr>
        <w:t>pour lancer le téléchargement.</w:t>
      </w:r>
      <w:r w:rsidR="0020285E">
        <w:t xml:space="preserve"> L’avancement du téléchargement est affiché à l’écran.</w:t>
      </w:r>
      <w:r w:rsidR="00AA2CAF">
        <w:t xml:space="preserve"> Si l’écran se met en veille, appuyez sur la touche </w:t>
      </w:r>
      <w:r w:rsidR="00AA2CAF" w:rsidRPr="00F844DC">
        <w:rPr>
          <w:b/>
          <w:color w:val="B83288"/>
        </w:rPr>
        <w:t>Raccrocher</w:t>
      </w:r>
      <w:r w:rsidR="00AA2CAF">
        <w:t xml:space="preserve"> pour réveiller le produit et retourner à l’écran de téléchargement. Une fois le téléchargement </w:t>
      </w:r>
      <w:r w:rsidR="00740324">
        <w:t>terminé</w:t>
      </w:r>
      <w:r w:rsidR="00AA2CAF">
        <w:t xml:space="preserve">, </w:t>
      </w:r>
      <w:r w:rsidR="00740324">
        <w:t xml:space="preserve">un écran d’installation </w:t>
      </w:r>
      <w:r w:rsidR="0056145A">
        <w:t>apparaît</w:t>
      </w:r>
      <w:r w:rsidR="00740324">
        <w:t xml:space="preserve">. </w:t>
      </w:r>
      <w:r w:rsidR="00740324" w:rsidRPr="00F844DC">
        <w:rPr>
          <w:rFonts w:cs="Arial"/>
          <w:color w:val="000000"/>
          <w:shd w:val="clear" w:color="auto" w:fill="FFFFFF"/>
        </w:rPr>
        <w:t xml:space="preserve">Utilisez </w:t>
      </w:r>
      <w:r w:rsidR="00740324" w:rsidRPr="00F844DC">
        <w:rPr>
          <w:b/>
          <w:color w:val="B83288"/>
        </w:rPr>
        <w:t>Haut</w:t>
      </w:r>
      <w:r w:rsidR="00740324">
        <w:t xml:space="preserve"> et </w:t>
      </w:r>
      <w:r w:rsidR="00740324" w:rsidRPr="00F844DC">
        <w:rPr>
          <w:b/>
          <w:color w:val="B83288"/>
        </w:rPr>
        <w:t>Bas</w:t>
      </w:r>
      <w:r w:rsidR="00740324">
        <w:t xml:space="preserve"> pour sélectionner « Installer » puis validez avec la touche </w:t>
      </w:r>
      <w:r w:rsidR="00740324" w:rsidRPr="00F844DC">
        <w:rPr>
          <w:b/>
          <w:color w:val="B83288"/>
        </w:rPr>
        <w:t xml:space="preserve">OK </w:t>
      </w:r>
      <w:r w:rsidR="00740324" w:rsidRPr="00F844DC">
        <w:rPr>
          <w:rFonts w:cs="Arial"/>
          <w:color w:val="000000"/>
          <w:shd w:val="clear" w:color="auto" w:fill="FFFFFF"/>
        </w:rPr>
        <w:t>pour installer la mise à jour. MiniVision s’éteint pour mettre à jour le logiciel puis redémarre tout seul après quelques minutes. Merci de patiente</w:t>
      </w:r>
      <w:r w:rsidR="0073798B">
        <w:rPr>
          <w:rFonts w:cs="Arial"/>
          <w:color w:val="000000"/>
          <w:shd w:val="clear" w:color="auto" w:fill="FFFFFF"/>
        </w:rPr>
        <w:t>r</w:t>
      </w:r>
      <w:r w:rsidR="00740324" w:rsidRPr="00F844DC">
        <w:rPr>
          <w:rFonts w:cs="Arial"/>
          <w:color w:val="000000"/>
          <w:shd w:val="clear" w:color="auto" w:fill="FFFFFF"/>
        </w:rPr>
        <w:t xml:space="preserve"> et d’attendre le retour de la vocalisation pour pouvoir utiliser votre produit à nouveau.</w:t>
      </w:r>
    </w:p>
    <w:p w:rsidR="0020285E" w:rsidRDefault="0020285E" w:rsidP="0020285E">
      <w:pPr>
        <w:rPr>
          <w:rFonts w:cs="Arial"/>
          <w:color w:val="000000"/>
          <w:shd w:val="clear" w:color="auto" w:fill="FFFFFF"/>
        </w:rPr>
      </w:pPr>
      <w:r w:rsidRPr="0020285E">
        <w:rPr>
          <w:u w:val="single"/>
        </w:rPr>
        <w:t>Bon à savoir</w:t>
      </w:r>
      <w:r>
        <w:t xml:space="preserve"> : </w:t>
      </w:r>
      <w:r w:rsidRPr="0020285E">
        <w:t>Le téléchargement de la mise à jour peut prendre du temps selon votre connexion</w:t>
      </w:r>
      <w:r>
        <w:t xml:space="preserve"> internet</w:t>
      </w:r>
      <w:r w:rsidRPr="0020285E">
        <w:t xml:space="preserve">. </w:t>
      </w:r>
      <w:r w:rsidR="00E167C0" w:rsidRPr="0020285E">
        <w:rPr>
          <w:rFonts w:cs="Arial"/>
          <w:color w:val="000000"/>
          <w:shd w:val="clear" w:color="auto" w:fill="FFFFFF"/>
        </w:rPr>
        <w:t>Si une erreur survient pendant le téléchargement, v</w:t>
      </w:r>
      <w:r w:rsidR="00740324">
        <w:rPr>
          <w:rFonts w:cs="Arial"/>
          <w:color w:val="000000"/>
          <w:shd w:val="clear" w:color="auto" w:fill="FFFFFF"/>
        </w:rPr>
        <w:t>euillez relancer la mise à jour.</w:t>
      </w:r>
    </w:p>
    <w:p w:rsidR="00006AAD" w:rsidRDefault="00006AAD" w:rsidP="00F729B1">
      <w:pPr>
        <w:pStyle w:val="Paragraphedeliste"/>
        <w:numPr>
          <w:ilvl w:val="0"/>
          <w:numId w:val="23"/>
        </w:numPr>
        <w:rPr>
          <w:rFonts w:cs="Arial"/>
          <w:color w:val="000000"/>
          <w:shd w:val="clear" w:color="auto" w:fill="FFFFFF"/>
        </w:rPr>
      </w:pPr>
      <w:r w:rsidRPr="00006AAD">
        <w:rPr>
          <w:rFonts w:cs="Arial"/>
          <w:b/>
          <w:color w:val="000000"/>
          <w:shd w:val="clear" w:color="auto" w:fill="FFFFFF"/>
        </w:rPr>
        <w:t>État</w:t>
      </w:r>
      <w:r>
        <w:rPr>
          <w:rFonts w:cs="Arial"/>
          <w:color w:val="000000"/>
          <w:shd w:val="clear" w:color="auto" w:fill="FFFFFF"/>
        </w:rPr>
        <w:t xml:space="preserve"> : permet de </w:t>
      </w:r>
      <w:r w:rsidR="0056145A">
        <w:rPr>
          <w:rFonts w:cs="Arial"/>
          <w:color w:val="000000"/>
          <w:shd w:val="clear" w:color="auto" w:fill="FFFFFF"/>
        </w:rPr>
        <w:t>connaître</w:t>
      </w:r>
      <w:r>
        <w:rPr>
          <w:rFonts w:cs="Arial"/>
          <w:color w:val="000000"/>
          <w:shd w:val="clear" w:color="auto" w:fill="FFFFFF"/>
        </w:rPr>
        <w:t xml:space="preserve"> l’état du téléphone.</w:t>
      </w:r>
    </w:p>
    <w:p w:rsidR="00006AAD" w:rsidRDefault="00006AAD" w:rsidP="00F729B1">
      <w:pPr>
        <w:pStyle w:val="Paragraphedeliste"/>
        <w:numPr>
          <w:ilvl w:val="1"/>
          <w:numId w:val="23"/>
        </w:numPr>
        <w:rPr>
          <w:rFonts w:cs="Arial"/>
          <w:color w:val="000000"/>
          <w:shd w:val="clear" w:color="auto" w:fill="FFFFFF"/>
        </w:rPr>
      </w:pPr>
      <w:r w:rsidRPr="00006AAD">
        <w:rPr>
          <w:rFonts w:cs="Arial"/>
          <w:b/>
          <w:color w:val="000000"/>
          <w:shd w:val="clear" w:color="auto" w:fill="FFFFFF"/>
        </w:rPr>
        <w:t>Etat de la batterie</w:t>
      </w:r>
      <w:r>
        <w:rPr>
          <w:rFonts w:cs="Arial"/>
          <w:color w:val="000000"/>
          <w:shd w:val="clear" w:color="auto" w:fill="FFFFFF"/>
        </w:rPr>
        <w:t xml:space="preserve"> : permet de </w:t>
      </w:r>
      <w:r w:rsidR="0056145A">
        <w:rPr>
          <w:rFonts w:cs="Arial"/>
          <w:color w:val="000000"/>
          <w:shd w:val="clear" w:color="auto" w:fill="FFFFFF"/>
        </w:rPr>
        <w:t>connaître</w:t>
      </w:r>
      <w:r>
        <w:rPr>
          <w:rFonts w:cs="Arial"/>
          <w:color w:val="000000"/>
          <w:shd w:val="clear" w:color="auto" w:fill="FFFFFF"/>
        </w:rPr>
        <w:t xml:space="preserve"> le niveau actuel de la batterie.</w:t>
      </w:r>
    </w:p>
    <w:p w:rsidR="00006AAD" w:rsidRDefault="00006AAD" w:rsidP="00F729B1">
      <w:pPr>
        <w:pStyle w:val="Paragraphedeliste"/>
        <w:numPr>
          <w:ilvl w:val="1"/>
          <w:numId w:val="23"/>
        </w:numPr>
        <w:rPr>
          <w:rFonts w:cs="Arial"/>
          <w:color w:val="000000"/>
          <w:shd w:val="clear" w:color="auto" w:fill="FFFFFF"/>
        </w:rPr>
      </w:pPr>
      <w:r>
        <w:rPr>
          <w:rFonts w:cs="Arial"/>
          <w:b/>
          <w:color w:val="000000"/>
          <w:shd w:val="clear" w:color="auto" w:fill="FFFFFF"/>
        </w:rPr>
        <w:t>Numéro de série </w:t>
      </w:r>
      <w:r w:rsidRPr="00006AAD">
        <w:rPr>
          <w:rFonts w:cs="Arial"/>
          <w:color w:val="000000"/>
          <w:shd w:val="clear" w:color="auto" w:fill="FFFFFF"/>
        </w:rPr>
        <w:t>:</w:t>
      </w:r>
      <w:r>
        <w:rPr>
          <w:rFonts w:cs="Arial"/>
          <w:color w:val="000000"/>
          <w:shd w:val="clear" w:color="auto" w:fill="FFFFFF"/>
        </w:rPr>
        <w:t xml:space="preserve"> permet de </w:t>
      </w:r>
      <w:r w:rsidR="0056145A">
        <w:rPr>
          <w:rFonts w:cs="Arial"/>
          <w:color w:val="000000"/>
          <w:shd w:val="clear" w:color="auto" w:fill="FFFFFF"/>
        </w:rPr>
        <w:t>connaître</w:t>
      </w:r>
      <w:r>
        <w:rPr>
          <w:rFonts w:cs="Arial"/>
          <w:color w:val="000000"/>
          <w:shd w:val="clear" w:color="auto" w:fill="FFFFFF"/>
        </w:rPr>
        <w:t xml:space="preserve"> le numéro de série de votre produit</w:t>
      </w:r>
    </w:p>
    <w:p w:rsidR="00006AAD" w:rsidRDefault="00006AAD" w:rsidP="00F729B1">
      <w:pPr>
        <w:pStyle w:val="Paragraphedeliste"/>
        <w:numPr>
          <w:ilvl w:val="1"/>
          <w:numId w:val="23"/>
        </w:numPr>
        <w:rPr>
          <w:rFonts w:cs="Arial"/>
          <w:color w:val="000000"/>
          <w:shd w:val="clear" w:color="auto" w:fill="FFFFFF"/>
        </w:rPr>
      </w:pPr>
      <w:r>
        <w:rPr>
          <w:rFonts w:cs="Arial"/>
          <w:b/>
          <w:color w:val="000000"/>
          <w:shd w:val="clear" w:color="auto" w:fill="FFFFFF"/>
        </w:rPr>
        <w:t>IMEI </w:t>
      </w:r>
      <w:r w:rsidRPr="00006AAD">
        <w:rPr>
          <w:rFonts w:cs="Arial"/>
          <w:color w:val="000000"/>
          <w:shd w:val="clear" w:color="auto" w:fill="FFFFFF"/>
        </w:rPr>
        <w:t>:</w:t>
      </w:r>
      <w:r>
        <w:rPr>
          <w:rFonts w:cs="Arial"/>
          <w:color w:val="000000"/>
          <w:shd w:val="clear" w:color="auto" w:fill="FFFFFF"/>
        </w:rPr>
        <w:t xml:space="preserve"> permet de </w:t>
      </w:r>
      <w:r w:rsidR="0056145A">
        <w:rPr>
          <w:rFonts w:cs="Arial"/>
          <w:color w:val="000000"/>
          <w:shd w:val="clear" w:color="auto" w:fill="FFFFFF"/>
        </w:rPr>
        <w:t>connaître</w:t>
      </w:r>
      <w:r w:rsidR="00C1216B">
        <w:rPr>
          <w:rFonts w:cs="Arial"/>
          <w:color w:val="000000"/>
          <w:shd w:val="clear" w:color="auto" w:fill="FFFFFF"/>
        </w:rPr>
        <w:t xml:space="preserve"> l’IMEI de votre produit.</w:t>
      </w:r>
    </w:p>
    <w:p w:rsidR="00593255" w:rsidRDefault="00593255" w:rsidP="00F729B1">
      <w:pPr>
        <w:pStyle w:val="Paragraphedeliste"/>
        <w:numPr>
          <w:ilvl w:val="1"/>
          <w:numId w:val="23"/>
        </w:numPr>
        <w:rPr>
          <w:rFonts w:cs="Arial"/>
          <w:color w:val="000000"/>
          <w:shd w:val="clear" w:color="auto" w:fill="FFFFFF"/>
        </w:rPr>
      </w:pPr>
      <w:r>
        <w:rPr>
          <w:rFonts w:cs="Arial"/>
          <w:b/>
          <w:color w:val="000000"/>
          <w:shd w:val="clear" w:color="auto" w:fill="FFFFFF"/>
        </w:rPr>
        <w:t>Adresse Bluetooth </w:t>
      </w:r>
      <w:r w:rsidRPr="00593255">
        <w:rPr>
          <w:rFonts w:cs="Arial"/>
          <w:color w:val="000000"/>
          <w:shd w:val="clear" w:color="auto" w:fill="FFFFFF"/>
        </w:rPr>
        <w:t>:</w:t>
      </w:r>
      <w:r>
        <w:rPr>
          <w:rFonts w:cs="Arial"/>
          <w:color w:val="000000"/>
          <w:shd w:val="clear" w:color="auto" w:fill="FFFFFF"/>
        </w:rPr>
        <w:t xml:space="preserve"> permet de </w:t>
      </w:r>
      <w:r w:rsidR="0056145A">
        <w:rPr>
          <w:rFonts w:cs="Arial"/>
          <w:color w:val="000000"/>
          <w:shd w:val="clear" w:color="auto" w:fill="FFFFFF"/>
        </w:rPr>
        <w:t>connaître</w:t>
      </w:r>
      <w:r>
        <w:rPr>
          <w:rFonts w:cs="Arial"/>
          <w:color w:val="000000"/>
          <w:shd w:val="clear" w:color="auto" w:fill="FFFFFF"/>
        </w:rPr>
        <w:t xml:space="preserve"> l’adresse Bluetooth de votre produit</w:t>
      </w:r>
      <w:r w:rsidR="00C1216B">
        <w:rPr>
          <w:rFonts w:cs="Arial"/>
          <w:color w:val="000000"/>
          <w:shd w:val="clear" w:color="auto" w:fill="FFFFFF"/>
        </w:rPr>
        <w:t>.</w:t>
      </w:r>
    </w:p>
    <w:p w:rsidR="00593255" w:rsidRDefault="00593255" w:rsidP="00F729B1">
      <w:pPr>
        <w:pStyle w:val="Paragraphedeliste"/>
        <w:numPr>
          <w:ilvl w:val="1"/>
          <w:numId w:val="23"/>
        </w:numPr>
        <w:rPr>
          <w:rFonts w:cs="Arial"/>
          <w:color w:val="000000"/>
          <w:shd w:val="clear" w:color="auto" w:fill="FFFFFF"/>
        </w:rPr>
      </w:pPr>
      <w:r>
        <w:rPr>
          <w:rFonts w:cs="Arial"/>
          <w:b/>
          <w:color w:val="000000"/>
          <w:shd w:val="clear" w:color="auto" w:fill="FFFFFF"/>
        </w:rPr>
        <w:t>Adresse MAC Wifi </w:t>
      </w:r>
      <w:r w:rsidRPr="00593255">
        <w:rPr>
          <w:rFonts w:cs="Arial"/>
          <w:color w:val="000000"/>
          <w:shd w:val="clear" w:color="auto" w:fill="FFFFFF"/>
        </w:rPr>
        <w:t>:</w:t>
      </w:r>
      <w:r>
        <w:rPr>
          <w:rFonts w:cs="Arial"/>
          <w:color w:val="000000"/>
          <w:shd w:val="clear" w:color="auto" w:fill="FFFFFF"/>
        </w:rPr>
        <w:t xml:space="preserve"> permet de </w:t>
      </w:r>
      <w:r w:rsidR="0056145A">
        <w:rPr>
          <w:rFonts w:cs="Arial"/>
          <w:color w:val="000000"/>
          <w:shd w:val="clear" w:color="auto" w:fill="FFFFFF"/>
        </w:rPr>
        <w:t>connaître</w:t>
      </w:r>
      <w:r>
        <w:rPr>
          <w:rFonts w:cs="Arial"/>
          <w:color w:val="000000"/>
          <w:shd w:val="clear" w:color="auto" w:fill="FFFFFF"/>
        </w:rPr>
        <w:t xml:space="preserve"> l’adresse Mac Wifi de votre produit</w:t>
      </w:r>
      <w:r w:rsidR="00C1216B">
        <w:rPr>
          <w:rFonts w:cs="Arial"/>
          <w:color w:val="000000"/>
          <w:shd w:val="clear" w:color="auto" w:fill="FFFFFF"/>
        </w:rPr>
        <w:t>.</w:t>
      </w:r>
    </w:p>
    <w:p w:rsidR="00593255" w:rsidRDefault="00593255" w:rsidP="00F729B1">
      <w:pPr>
        <w:pStyle w:val="Paragraphedeliste"/>
        <w:numPr>
          <w:ilvl w:val="1"/>
          <w:numId w:val="23"/>
        </w:numPr>
        <w:rPr>
          <w:rFonts w:cs="Arial"/>
          <w:color w:val="000000"/>
          <w:shd w:val="clear" w:color="auto" w:fill="FFFFFF"/>
        </w:rPr>
      </w:pPr>
      <w:r>
        <w:rPr>
          <w:rFonts w:cs="Arial"/>
          <w:b/>
          <w:color w:val="000000"/>
          <w:shd w:val="clear" w:color="auto" w:fill="FFFFFF"/>
        </w:rPr>
        <w:t>Etat de la carte SIM </w:t>
      </w:r>
      <w:r w:rsidRPr="00593255">
        <w:rPr>
          <w:rFonts w:cs="Arial"/>
          <w:color w:val="000000"/>
          <w:shd w:val="clear" w:color="auto" w:fill="FFFFFF"/>
        </w:rPr>
        <w:t>:</w:t>
      </w:r>
      <w:r>
        <w:rPr>
          <w:rFonts w:cs="Arial"/>
          <w:color w:val="000000"/>
          <w:shd w:val="clear" w:color="auto" w:fill="FFFFFF"/>
        </w:rPr>
        <w:t xml:space="preserve"> </w:t>
      </w:r>
      <w:r w:rsidR="005E4B09">
        <w:rPr>
          <w:rFonts w:cs="Arial"/>
          <w:color w:val="000000"/>
          <w:shd w:val="clear" w:color="auto" w:fill="FFFFFF"/>
        </w:rPr>
        <w:t xml:space="preserve">permet de </w:t>
      </w:r>
      <w:r w:rsidR="0056145A">
        <w:rPr>
          <w:rFonts w:cs="Arial"/>
          <w:color w:val="000000"/>
          <w:shd w:val="clear" w:color="auto" w:fill="FFFFFF"/>
        </w:rPr>
        <w:t>connaître</w:t>
      </w:r>
      <w:r w:rsidR="005E4B09">
        <w:rPr>
          <w:rFonts w:cs="Arial"/>
          <w:color w:val="000000"/>
          <w:shd w:val="clear" w:color="auto" w:fill="FFFFFF"/>
        </w:rPr>
        <w:t xml:space="preserve"> les différents états </w:t>
      </w:r>
      <w:r w:rsidR="00C1216B">
        <w:rPr>
          <w:rFonts w:cs="Arial"/>
          <w:color w:val="000000"/>
          <w:shd w:val="clear" w:color="auto" w:fill="FFFFFF"/>
        </w:rPr>
        <w:t xml:space="preserve">remontés par </w:t>
      </w:r>
      <w:r w:rsidR="005E4B09">
        <w:rPr>
          <w:rFonts w:cs="Arial"/>
          <w:color w:val="000000"/>
          <w:shd w:val="clear" w:color="auto" w:fill="FFFFFF"/>
        </w:rPr>
        <w:t>la carte SIM</w:t>
      </w:r>
      <w:r w:rsidR="00C1216B">
        <w:rPr>
          <w:rFonts w:cs="Arial"/>
          <w:color w:val="000000"/>
          <w:shd w:val="clear" w:color="auto" w:fill="FFFFFF"/>
        </w:rPr>
        <w:t>.</w:t>
      </w:r>
    </w:p>
    <w:p w:rsidR="005E4B09" w:rsidRDefault="00C1216B" w:rsidP="00F729B1">
      <w:pPr>
        <w:pStyle w:val="Paragraphedeliste"/>
        <w:numPr>
          <w:ilvl w:val="2"/>
          <w:numId w:val="23"/>
        </w:numPr>
        <w:rPr>
          <w:rFonts w:cs="Arial"/>
          <w:color w:val="000000"/>
          <w:shd w:val="clear" w:color="auto" w:fill="FFFFFF"/>
        </w:rPr>
      </w:pPr>
      <w:r w:rsidRPr="00C1216B">
        <w:rPr>
          <w:rFonts w:cs="Arial"/>
          <w:b/>
          <w:color w:val="000000"/>
          <w:shd w:val="clear" w:color="auto" w:fill="FFFFFF"/>
        </w:rPr>
        <w:t>Réseau </w:t>
      </w:r>
      <w:r w:rsidRPr="00C1216B">
        <w:rPr>
          <w:rFonts w:cs="Arial"/>
          <w:color w:val="000000"/>
          <w:shd w:val="clear" w:color="auto" w:fill="FFFFFF"/>
        </w:rPr>
        <w:t>:</w:t>
      </w:r>
      <w:r>
        <w:rPr>
          <w:rFonts w:cs="Arial"/>
          <w:color w:val="000000"/>
          <w:shd w:val="clear" w:color="auto" w:fill="FFFFFF"/>
        </w:rPr>
        <w:t xml:space="preserve"> permet de </w:t>
      </w:r>
      <w:r w:rsidR="0056145A">
        <w:rPr>
          <w:rFonts w:cs="Arial"/>
          <w:color w:val="000000"/>
          <w:shd w:val="clear" w:color="auto" w:fill="FFFFFF"/>
        </w:rPr>
        <w:t>connaître</w:t>
      </w:r>
      <w:r>
        <w:rPr>
          <w:rFonts w:cs="Arial"/>
          <w:color w:val="000000"/>
          <w:shd w:val="clear" w:color="auto" w:fill="FFFFFF"/>
        </w:rPr>
        <w:t xml:space="preserve"> le nom de votre opérateur téléphonique</w:t>
      </w:r>
    </w:p>
    <w:p w:rsidR="00C1216B" w:rsidRDefault="00C1216B" w:rsidP="00F729B1">
      <w:pPr>
        <w:pStyle w:val="Paragraphedeliste"/>
        <w:numPr>
          <w:ilvl w:val="2"/>
          <w:numId w:val="23"/>
        </w:numPr>
        <w:rPr>
          <w:rFonts w:cs="Arial"/>
          <w:color w:val="000000"/>
          <w:shd w:val="clear" w:color="auto" w:fill="FFFFFF"/>
        </w:rPr>
      </w:pPr>
      <w:r w:rsidRPr="00C1216B">
        <w:rPr>
          <w:rFonts w:cs="Arial"/>
          <w:b/>
          <w:color w:val="000000"/>
          <w:shd w:val="clear" w:color="auto" w:fill="FFFFFF"/>
        </w:rPr>
        <w:t>Intensité du signal</w:t>
      </w:r>
      <w:r>
        <w:rPr>
          <w:rFonts w:cs="Arial"/>
          <w:color w:val="000000"/>
          <w:shd w:val="clear" w:color="auto" w:fill="FFFFFF"/>
        </w:rPr>
        <w:t xml:space="preserve"> : permet de </w:t>
      </w:r>
      <w:r w:rsidR="0056145A">
        <w:rPr>
          <w:rFonts w:cs="Arial"/>
          <w:color w:val="000000"/>
          <w:shd w:val="clear" w:color="auto" w:fill="FFFFFF"/>
        </w:rPr>
        <w:t>connaître</w:t>
      </w:r>
      <w:r>
        <w:rPr>
          <w:rFonts w:cs="Arial"/>
          <w:color w:val="000000"/>
          <w:shd w:val="clear" w:color="auto" w:fill="FFFFFF"/>
        </w:rPr>
        <w:t xml:space="preserve"> l’intensité du signal GSM (pas de signal, signal faible, signal moyen, signal bon, signal excellent).</w:t>
      </w:r>
    </w:p>
    <w:p w:rsidR="00C1216B" w:rsidRDefault="00C1216B" w:rsidP="00F729B1">
      <w:pPr>
        <w:pStyle w:val="Paragraphedeliste"/>
        <w:numPr>
          <w:ilvl w:val="2"/>
          <w:numId w:val="23"/>
        </w:numPr>
        <w:rPr>
          <w:rFonts w:cs="Arial"/>
          <w:color w:val="000000"/>
          <w:shd w:val="clear" w:color="auto" w:fill="FFFFFF"/>
        </w:rPr>
      </w:pPr>
      <w:r>
        <w:rPr>
          <w:rFonts w:cs="Arial"/>
          <w:b/>
          <w:color w:val="000000"/>
          <w:shd w:val="clear" w:color="auto" w:fill="FFFFFF"/>
        </w:rPr>
        <w:t xml:space="preserve">Type de réseau mobile </w:t>
      </w:r>
      <w:r w:rsidRPr="00C1216B">
        <w:rPr>
          <w:rFonts w:cs="Arial"/>
          <w:color w:val="000000"/>
          <w:shd w:val="clear" w:color="auto" w:fill="FFFFFF"/>
        </w:rPr>
        <w:t>:</w:t>
      </w:r>
      <w:r>
        <w:rPr>
          <w:rFonts w:cs="Arial"/>
          <w:color w:val="000000"/>
          <w:shd w:val="clear" w:color="auto" w:fill="FFFFFF"/>
        </w:rPr>
        <w:t xml:space="preserve"> permet de </w:t>
      </w:r>
      <w:r w:rsidR="0056145A">
        <w:rPr>
          <w:rFonts w:cs="Arial"/>
          <w:color w:val="000000"/>
          <w:shd w:val="clear" w:color="auto" w:fill="FFFFFF"/>
        </w:rPr>
        <w:t>connaître</w:t>
      </w:r>
      <w:r>
        <w:rPr>
          <w:rFonts w:cs="Arial"/>
          <w:color w:val="000000"/>
          <w:shd w:val="clear" w:color="auto" w:fill="FFFFFF"/>
        </w:rPr>
        <w:t xml:space="preserve"> le type de réseau mobile actuel (2G, 3G, 4G).</w:t>
      </w:r>
    </w:p>
    <w:p w:rsidR="00C1216B" w:rsidRDefault="00C1216B" w:rsidP="00F729B1">
      <w:pPr>
        <w:pStyle w:val="Paragraphedeliste"/>
        <w:numPr>
          <w:ilvl w:val="2"/>
          <w:numId w:val="23"/>
        </w:numPr>
        <w:rPr>
          <w:rFonts w:cs="Arial"/>
          <w:color w:val="000000"/>
          <w:shd w:val="clear" w:color="auto" w:fill="FFFFFF"/>
        </w:rPr>
      </w:pPr>
      <w:r>
        <w:rPr>
          <w:rFonts w:cs="Arial"/>
          <w:b/>
          <w:color w:val="000000"/>
          <w:shd w:val="clear" w:color="auto" w:fill="FFFFFF"/>
        </w:rPr>
        <w:t>Itinérance </w:t>
      </w:r>
      <w:r w:rsidRPr="00C1216B">
        <w:rPr>
          <w:rFonts w:cs="Arial"/>
          <w:color w:val="000000"/>
          <w:shd w:val="clear" w:color="auto" w:fill="FFFFFF"/>
        </w:rPr>
        <w:t>:</w:t>
      </w:r>
      <w:r>
        <w:rPr>
          <w:rFonts w:cs="Arial"/>
          <w:color w:val="000000"/>
          <w:shd w:val="clear" w:color="auto" w:fill="FFFFFF"/>
        </w:rPr>
        <w:t xml:space="preserve"> permet de savoir si votre carte SIM utilise l’itinérance des données (oui ou non)</w:t>
      </w:r>
    </w:p>
    <w:p w:rsidR="00C1216B" w:rsidRDefault="00C1216B" w:rsidP="00F729B1">
      <w:pPr>
        <w:pStyle w:val="Paragraphedeliste"/>
        <w:numPr>
          <w:ilvl w:val="2"/>
          <w:numId w:val="23"/>
        </w:numPr>
        <w:rPr>
          <w:rFonts w:cs="Arial"/>
          <w:color w:val="000000"/>
          <w:shd w:val="clear" w:color="auto" w:fill="FFFFFF"/>
        </w:rPr>
      </w:pPr>
      <w:r>
        <w:rPr>
          <w:rFonts w:cs="Arial"/>
          <w:b/>
          <w:color w:val="000000"/>
          <w:shd w:val="clear" w:color="auto" w:fill="FFFFFF"/>
        </w:rPr>
        <w:t>Mon numéro de téléphone </w:t>
      </w:r>
      <w:r w:rsidRPr="00C1216B">
        <w:rPr>
          <w:rFonts w:cs="Arial"/>
          <w:color w:val="000000"/>
          <w:shd w:val="clear" w:color="auto" w:fill="FFFFFF"/>
        </w:rPr>
        <w:t>:</w:t>
      </w:r>
      <w:r>
        <w:rPr>
          <w:rFonts w:cs="Arial"/>
          <w:color w:val="000000"/>
          <w:shd w:val="clear" w:color="auto" w:fill="FFFFFF"/>
        </w:rPr>
        <w:t xml:space="preserve"> permet de savoir le numéro de téléphone de votre carte SIM</w:t>
      </w:r>
    </w:p>
    <w:p w:rsidR="00006AAD" w:rsidRDefault="00006AAD" w:rsidP="00F729B1">
      <w:pPr>
        <w:pStyle w:val="Paragraphedeliste"/>
        <w:numPr>
          <w:ilvl w:val="0"/>
          <w:numId w:val="23"/>
        </w:numPr>
        <w:rPr>
          <w:rFonts w:cs="Arial"/>
          <w:color w:val="000000"/>
          <w:shd w:val="clear" w:color="auto" w:fill="FFFFFF"/>
        </w:rPr>
      </w:pPr>
      <w:r w:rsidRPr="00006AAD">
        <w:rPr>
          <w:rFonts w:cs="Arial"/>
          <w:b/>
          <w:color w:val="000000"/>
          <w:shd w:val="clear" w:color="auto" w:fill="FFFFFF"/>
        </w:rPr>
        <w:t>Numéro du modèle</w:t>
      </w:r>
      <w:r w:rsidR="00C1216B">
        <w:rPr>
          <w:rFonts w:cs="Arial"/>
          <w:color w:val="000000"/>
          <w:shd w:val="clear" w:color="auto" w:fill="FFFFFF"/>
        </w:rPr>
        <w:t> :</w:t>
      </w:r>
      <w:r>
        <w:rPr>
          <w:rFonts w:cs="Arial"/>
          <w:color w:val="000000"/>
          <w:shd w:val="clear" w:color="auto" w:fill="FFFFFF"/>
        </w:rPr>
        <w:t xml:space="preserve"> </w:t>
      </w:r>
      <w:r w:rsidR="00C1216B">
        <w:rPr>
          <w:rFonts w:cs="Arial"/>
          <w:color w:val="000000"/>
          <w:shd w:val="clear" w:color="auto" w:fill="FFFFFF"/>
        </w:rPr>
        <w:t xml:space="preserve">permet de </w:t>
      </w:r>
      <w:r w:rsidR="0056145A">
        <w:rPr>
          <w:rFonts w:cs="Arial"/>
          <w:color w:val="000000"/>
          <w:shd w:val="clear" w:color="auto" w:fill="FFFFFF"/>
        </w:rPr>
        <w:t>connaître</w:t>
      </w:r>
      <w:r w:rsidR="00C1216B">
        <w:rPr>
          <w:rFonts w:cs="Arial"/>
          <w:color w:val="000000"/>
          <w:shd w:val="clear" w:color="auto" w:fill="FFFFFF"/>
        </w:rPr>
        <w:t xml:space="preserve"> le nom de modèle du téléphone</w:t>
      </w:r>
    </w:p>
    <w:p w:rsidR="00D44815" w:rsidRPr="002F2D2D" w:rsidRDefault="00F461B2" w:rsidP="002F2D2D">
      <w:pPr>
        <w:pStyle w:val="Paragraphedeliste"/>
        <w:numPr>
          <w:ilvl w:val="0"/>
          <w:numId w:val="23"/>
        </w:numPr>
        <w:rPr>
          <w:rFonts w:cs="Arial"/>
          <w:color w:val="000000"/>
          <w:shd w:val="clear" w:color="auto" w:fill="FFFFFF"/>
        </w:rPr>
      </w:pPr>
      <w:r w:rsidRPr="00006AAD">
        <w:rPr>
          <w:rFonts w:cs="Arial"/>
          <w:b/>
          <w:color w:val="000000"/>
          <w:shd w:val="clear" w:color="auto" w:fill="FFFFFF"/>
        </w:rPr>
        <w:t>Version personnalisée</w:t>
      </w:r>
      <w:r w:rsidR="00006AAD">
        <w:rPr>
          <w:rFonts w:cs="Arial"/>
          <w:color w:val="000000"/>
          <w:shd w:val="clear" w:color="auto" w:fill="FFFFFF"/>
        </w:rPr>
        <w:t xml:space="preserve"> : </w:t>
      </w:r>
      <w:r w:rsidR="0039175F">
        <w:rPr>
          <w:rFonts w:cs="Arial"/>
          <w:color w:val="000000"/>
          <w:shd w:val="clear" w:color="auto" w:fill="FFFFFF"/>
        </w:rPr>
        <w:t xml:space="preserve">permet de </w:t>
      </w:r>
      <w:r w:rsidR="0056145A">
        <w:rPr>
          <w:rFonts w:cs="Arial"/>
          <w:color w:val="000000"/>
          <w:shd w:val="clear" w:color="auto" w:fill="FFFFFF"/>
        </w:rPr>
        <w:t>connaître</w:t>
      </w:r>
      <w:r w:rsidR="0039175F">
        <w:rPr>
          <w:rFonts w:cs="Arial"/>
          <w:color w:val="000000"/>
          <w:shd w:val="clear" w:color="auto" w:fill="FFFFFF"/>
        </w:rPr>
        <w:t xml:space="preserve"> le numéro de la version logiciel</w:t>
      </w:r>
      <w:r w:rsidR="00930773">
        <w:rPr>
          <w:rFonts w:cs="Arial"/>
          <w:color w:val="000000"/>
          <w:shd w:val="clear" w:color="auto" w:fill="FFFFFF"/>
        </w:rPr>
        <w:t>le</w:t>
      </w:r>
      <w:r w:rsidR="0039175F">
        <w:rPr>
          <w:rFonts w:cs="Arial"/>
          <w:color w:val="000000"/>
          <w:shd w:val="clear" w:color="auto" w:fill="FFFFFF"/>
        </w:rPr>
        <w:t xml:space="preserve"> du MiniVision.</w:t>
      </w:r>
    </w:p>
    <w:p w:rsidR="00D16B00" w:rsidRDefault="00D16B00">
      <w:pPr>
        <w:rPr>
          <w:rFonts w:cs="Arial"/>
          <w:b/>
          <w:bCs/>
          <w:sz w:val="28"/>
          <w:szCs w:val="28"/>
        </w:rPr>
      </w:pPr>
      <w:bookmarkStart w:id="161" w:name="_Ref517777156"/>
      <w:bookmarkStart w:id="162" w:name="_Ref517777217"/>
      <w:bookmarkStart w:id="163" w:name="_Ref517785556"/>
      <w:r>
        <w:br w:type="page"/>
      </w:r>
    </w:p>
    <w:p w:rsidR="00C458A7" w:rsidRDefault="00C458A7" w:rsidP="00C458A7">
      <w:pPr>
        <w:pStyle w:val="Titre2"/>
      </w:pPr>
      <w:bookmarkStart w:id="164" w:name="_Toc18333530"/>
      <w:r>
        <w:lastRenderedPageBreak/>
        <w:t>Spécifications techniques</w:t>
      </w:r>
      <w:bookmarkEnd w:id="164"/>
      <w:r>
        <w:t xml:space="preserve"> </w:t>
      </w:r>
    </w:p>
    <w:p w:rsidR="00C458A7" w:rsidRDefault="00C458A7" w:rsidP="00C458A7">
      <w:pPr>
        <w:pStyle w:val="Titre3"/>
      </w:pPr>
      <w:bookmarkStart w:id="165" w:name="_Toc18333531"/>
      <w:r>
        <w:t>D</w:t>
      </w:r>
      <w:r w:rsidR="00E06A99">
        <w:t>esign</w:t>
      </w:r>
      <w:bookmarkEnd w:id="165"/>
    </w:p>
    <w:p w:rsidR="00C458A7" w:rsidRDefault="00C458A7" w:rsidP="00F729B1">
      <w:pPr>
        <w:pStyle w:val="Paragraphedeliste"/>
        <w:numPr>
          <w:ilvl w:val="0"/>
          <w:numId w:val="36"/>
        </w:numPr>
      </w:pPr>
      <w:r w:rsidRPr="00C458A7">
        <w:rPr>
          <w:b/>
        </w:rPr>
        <w:t>Dimensions</w:t>
      </w:r>
      <w:r>
        <w:t xml:space="preserve"> : 124 x 51 x 13 mm</w:t>
      </w:r>
    </w:p>
    <w:p w:rsidR="00C458A7" w:rsidRDefault="00C458A7" w:rsidP="00F729B1">
      <w:pPr>
        <w:pStyle w:val="Paragraphedeliste"/>
        <w:numPr>
          <w:ilvl w:val="0"/>
          <w:numId w:val="36"/>
        </w:numPr>
      </w:pPr>
      <w:r w:rsidRPr="00C458A7">
        <w:rPr>
          <w:b/>
        </w:rPr>
        <w:t>Poids</w:t>
      </w:r>
      <w:r>
        <w:t xml:space="preserve"> : 100g</w:t>
      </w:r>
    </w:p>
    <w:p w:rsidR="00C458A7" w:rsidRDefault="00C458A7" w:rsidP="00F729B1">
      <w:pPr>
        <w:pStyle w:val="Paragraphedeliste"/>
        <w:numPr>
          <w:ilvl w:val="0"/>
          <w:numId w:val="36"/>
        </w:numPr>
      </w:pPr>
      <w:r w:rsidRPr="00C458A7">
        <w:rPr>
          <w:b/>
        </w:rPr>
        <w:t>Écran</w:t>
      </w:r>
      <w:r>
        <w:t xml:space="preserve"> : 2.4" / QVGA (240 x 320 pixels)</w:t>
      </w:r>
    </w:p>
    <w:p w:rsidR="00C458A7" w:rsidRDefault="00C458A7" w:rsidP="00C458A7">
      <w:pPr>
        <w:pStyle w:val="Titre3"/>
      </w:pPr>
      <w:bookmarkStart w:id="166" w:name="_Toc18333532"/>
      <w:r>
        <w:t>M</w:t>
      </w:r>
      <w:r w:rsidR="00E06A99">
        <w:t>atériel</w:t>
      </w:r>
      <w:bookmarkEnd w:id="166"/>
    </w:p>
    <w:p w:rsidR="00C458A7" w:rsidRDefault="00C458A7" w:rsidP="00F729B1">
      <w:pPr>
        <w:pStyle w:val="Paragraphedeliste"/>
        <w:numPr>
          <w:ilvl w:val="0"/>
          <w:numId w:val="37"/>
        </w:numPr>
      </w:pPr>
      <w:r w:rsidRPr="00E06A99">
        <w:rPr>
          <w:b/>
        </w:rPr>
        <w:t>Processeur</w:t>
      </w:r>
      <w:r>
        <w:t xml:space="preserve"> : Dual Core Cortex-A7@ 1GHz</w:t>
      </w:r>
    </w:p>
    <w:p w:rsidR="00E06A99" w:rsidRDefault="00E06A99" w:rsidP="00F729B1">
      <w:pPr>
        <w:pStyle w:val="Paragraphedeliste"/>
        <w:numPr>
          <w:ilvl w:val="0"/>
          <w:numId w:val="37"/>
        </w:numPr>
      </w:pPr>
      <w:r w:rsidRPr="00E06A99">
        <w:rPr>
          <w:b/>
        </w:rPr>
        <w:t>Plateforme</w:t>
      </w:r>
      <w:r>
        <w:t xml:space="preserve"> : Qualcomm Snapdragon 250</w:t>
      </w:r>
    </w:p>
    <w:p w:rsidR="00C458A7" w:rsidRDefault="00C458A7" w:rsidP="00F729B1">
      <w:pPr>
        <w:pStyle w:val="Paragraphedeliste"/>
        <w:numPr>
          <w:ilvl w:val="0"/>
          <w:numId w:val="37"/>
        </w:numPr>
      </w:pPr>
      <w:r w:rsidRPr="00E06A99">
        <w:rPr>
          <w:b/>
        </w:rPr>
        <w:t>Mémoire interne</w:t>
      </w:r>
      <w:r>
        <w:t xml:space="preserve"> : RAM </w:t>
      </w:r>
      <w:r w:rsidR="00E06A99">
        <w:t>512MB, Flash 4</w:t>
      </w:r>
      <w:r>
        <w:t>GB</w:t>
      </w:r>
    </w:p>
    <w:p w:rsidR="00C458A7" w:rsidRDefault="00C458A7" w:rsidP="00F729B1">
      <w:pPr>
        <w:pStyle w:val="Paragraphedeliste"/>
        <w:numPr>
          <w:ilvl w:val="0"/>
          <w:numId w:val="37"/>
        </w:numPr>
      </w:pPr>
      <w:r w:rsidRPr="00E06A99">
        <w:rPr>
          <w:b/>
        </w:rPr>
        <w:t>Mémoire externe</w:t>
      </w:r>
      <w:r>
        <w:t xml:space="preserve"> : </w:t>
      </w:r>
      <w:r w:rsidR="00E06A99">
        <w:t>carte SD j</w:t>
      </w:r>
      <w:r>
        <w:t xml:space="preserve">usqu'à </w:t>
      </w:r>
      <w:r w:rsidR="00E06A99">
        <w:t>32</w:t>
      </w:r>
      <w:r>
        <w:t>GB</w:t>
      </w:r>
    </w:p>
    <w:p w:rsidR="00C458A7" w:rsidRDefault="00C458A7" w:rsidP="00F729B1">
      <w:pPr>
        <w:pStyle w:val="Paragraphedeliste"/>
        <w:numPr>
          <w:ilvl w:val="0"/>
          <w:numId w:val="37"/>
        </w:numPr>
      </w:pPr>
      <w:r w:rsidRPr="00E06A99">
        <w:rPr>
          <w:b/>
        </w:rPr>
        <w:t>Connectivités cellulaires</w:t>
      </w:r>
      <w:r>
        <w:t xml:space="preserve"> :</w:t>
      </w:r>
      <w:r w:rsidR="00E06A99">
        <w:t xml:space="preserve"> </w:t>
      </w:r>
      <w:r>
        <w:t xml:space="preserve">4G </w:t>
      </w:r>
      <w:r w:rsidR="00E06A99">
        <w:t xml:space="preserve">/ </w:t>
      </w:r>
      <w:r>
        <w:t>3G</w:t>
      </w:r>
      <w:r w:rsidR="00E06A99">
        <w:t xml:space="preserve"> / </w:t>
      </w:r>
      <w:r>
        <w:t>2G</w:t>
      </w:r>
    </w:p>
    <w:p w:rsidR="00C458A7" w:rsidRPr="00C458A7" w:rsidRDefault="00C458A7" w:rsidP="00F729B1">
      <w:pPr>
        <w:pStyle w:val="Paragraphedeliste"/>
        <w:numPr>
          <w:ilvl w:val="0"/>
          <w:numId w:val="37"/>
        </w:numPr>
      </w:pPr>
      <w:r w:rsidRPr="00E06A99">
        <w:rPr>
          <w:b/>
        </w:rPr>
        <w:t>Connectivités sans fil</w:t>
      </w:r>
      <w:r>
        <w:t xml:space="preserve"> :</w:t>
      </w:r>
      <w:r w:rsidR="00E06A99">
        <w:t xml:space="preserve"> Wifi et </w:t>
      </w:r>
      <w:r w:rsidRPr="00C458A7">
        <w:t>Bluetooth 4.</w:t>
      </w:r>
      <w:r w:rsidR="00E06A99">
        <w:t>1</w:t>
      </w:r>
      <w:r w:rsidRPr="00C458A7">
        <w:t xml:space="preserve"> </w:t>
      </w:r>
    </w:p>
    <w:p w:rsidR="00C458A7" w:rsidRDefault="00C458A7" w:rsidP="00F729B1">
      <w:pPr>
        <w:pStyle w:val="Paragraphedeliste"/>
        <w:numPr>
          <w:ilvl w:val="0"/>
          <w:numId w:val="37"/>
        </w:numPr>
      </w:pPr>
      <w:r w:rsidRPr="00E06A99">
        <w:rPr>
          <w:b/>
        </w:rPr>
        <w:t>Format de carte SIM</w:t>
      </w:r>
      <w:r>
        <w:t xml:space="preserve"> : </w:t>
      </w:r>
      <w:r w:rsidR="0073798B">
        <w:t>n</w:t>
      </w:r>
      <w:r w:rsidR="00E06A99">
        <w:t>ano Sim</w:t>
      </w:r>
    </w:p>
    <w:p w:rsidR="00C458A7" w:rsidRDefault="00C458A7" w:rsidP="00F729B1">
      <w:pPr>
        <w:pStyle w:val="Paragraphedeliste"/>
        <w:numPr>
          <w:ilvl w:val="0"/>
          <w:numId w:val="37"/>
        </w:numPr>
      </w:pPr>
      <w:r w:rsidRPr="00E06A99">
        <w:rPr>
          <w:b/>
        </w:rPr>
        <w:t>Connecteurs</w:t>
      </w:r>
      <w:r w:rsidR="0073798B">
        <w:t xml:space="preserve"> : j</w:t>
      </w:r>
      <w:r>
        <w:t xml:space="preserve">ack audio 3.5 mm, </w:t>
      </w:r>
      <w:r w:rsidR="0073798B">
        <w:t>m</w:t>
      </w:r>
      <w:r w:rsidR="00E06A99">
        <w:t>icro USB</w:t>
      </w:r>
    </w:p>
    <w:p w:rsidR="00C458A7" w:rsidRPr="00E06A99" w:rsidRDefault="00C458A7" w:rsidP="00F729B1">
      <w:pPr>
        <w:pStyle w:val="Paragraphedeliste"/>
        <w:numPr>
          <w:ilvl w:val="0"/>
          <w:numId w:val="37"/>
        </w:numPr>
        <w:rPr>
          <w:b/>
        </w:rPr>
      </w:pPr>
      <w:r w:rsidRPr="00E06A99">
        <w:rPr>
          <w:b/>
        </w:rPr>
        <w:t>Consommation et Autonomie :</w:t>
      </w:r>
    </w:p>
    <w:p w:rsidR="00C458A7" w:rsidRDefault="00C458A7" w:rsidP="00F729B1">
      <w:pPr>
        <w:pStyle w:val="Paragraphedeliste"/>
        <w:numPr>
          <w:ilvl w:val="1"/>
          <w:numId w:val="37"/>
        </w:numPr>
      </w:pPr>
      <w:r w:rsidRPr="00E06A99">
        <w:rPr>
          <w:b/>
        </w:rPr>
        <w:t>Batterie</w:t>
      </w:r>
      <w:r>
        <w:t xml:space="preserve"> : </w:t>
      </w:r>
      <w:r w:rsidR="0014114F">
        <w:t>14</w:t>
      </w:r>
      <w:r>
        <w:t>00mAh Li-ion</w:t>
      </w:r>
    </w:p>
    <w:p w:rsidR="00C458A7" w:rsidRDefault="00E06A99" w:rsidP="00F729B1">
      <w:pPr>
        <w:pStyle w:val="Paragraphedeliste"/>
        <w:numPr>
          <w:ilvl w:val="1"/>
          <w:numId w:val="37"/>
        </w:numPr>
      </w:pPr>
      <w:r w:rsidRPr="00E06A99">
        <w:rPr>
          <w:b/>
        </w:rPr>
        <w:t xml:space="preserve">Autonomie </w:t>
      </w:r>
      <w:r w:rsidR="00C458A7" w:rsidRPr="00E06A99">
        <w:rPr>
          <w:b/>
        </w:rPr>
        <w:t>veille</w:t>
      </w:r>
      <w:r w:rsidR="00C458A7">
        <w:t xml:space="preserve"> : 3</w:t>
      </w:r>
      <w:r>
        <w:t>0</w:t>
      </w:r>
      <w:r w:rsidR="00C458A7">
        <w:t>0h</w:t>
      </w:r>
      <w:r>
        <w:t xml:space="preserve"> </w:t>
      </w:r>
    </w:p>
    <w:p w:rsidR="00E06A99" w:rsidRDefault="00E06A99" w:rsidP="00F729B1">
      <w:pPr>
        <w:pStyle w:val="Paragraphedeliste"/>
        <w:numPr>
          <w:ilvl w:val="1"/>
          <w:numId w:val="37"/>
        </w:numPr>
      </w:pPr>
      <w:r w:rsidRPr="00E06A99">
        <w:rPr>
          <w:b/>
        </w:rPr>
        <w:t xml:space="preserve">Autonomie </w:t>
      </w:r>
      <w:r>
        <w:rPr>
          <w:b/>
        </w:rPr>
        <w:t xml:space="preserve">voix : </w:t>
      </w:r>
      <w:r w:rsidRPr="00E06A99">
        <w:t>7h</w:t>
      </w:r>
    </w:p>
    <w:p w:rsidR="00E06A99" w:rsidRDefault="00C458A7" w:rsidP="00F729B1">
      <w:pPr>
        <w:pStyle w:val="Paragraphedeliste"/>
        <w:numPr>
          <w:ilvl w:val="0"/>
          <w:numId w:val="37"/>
        </w:numPr>
      </w:pPr>
      <w:r w:rsidRPr="00E06A99">
        <w:rPr>
          <w:b/>
        </w:rPr>
        <w:t>DAS :</w:t>
      </w:r>
      <w:r w:rsidR="00E06A99">
        <w:t xml:space="preserve"> </w:t>
      </w:r>
      <w:r w:rsidR="0092268F">
        <w:t>1.</w:t>
      </w:r>
      <w:r w:rsidR="0073798B">
        <w:t>21</w:t>
      </w:r>
      <w:r w:rsidR="00E06A99">
        <w:t xml:space="preserve"> </w:t>
      </w:r>
      <w:r>
        <w:t>W/Kg</w:t>
      </w:r>
      <w:r w:rsidR="0073798B">
        <w:t xml:space="preserve"> en utilisation normale / 1.30 W/Kg en utilisation intensive</w:t>
      </w:r>
    </w:p>
    <w:p w:rsidR="00C458A7" w:rsidRDefault="0073798B" w:rsidP="00F729B1">
      <w:pPr>
        <w:pStyle w:val="Paragraphedeliste"/>
        <w:numPr>
          <w:ilvl w:val="0"/>
          <w:numId w:val="37"/>
        </w:numPr>
      </w:pPr>
      <w:r>
        <w:rPr>
          <w:b/>
        </w:rPr>
        <w:t>Flash L</w:t>
      </w:r>
      <w:r w:rsidR="00E06A99" w:rsidRPr="00E06A99">
        <w:rPr>
          <w:b/>
        </w:rPr>
        <w:t>eds et Caméra</w:t>
      </w:r>
      <w:r w:rsidR="00FF3CC2">
        <w:t xml:space="preserve"> : 2 Mpixel</w:t>
      </w:r>
      <w:r w:rsidR="000A38E8">
        <w:t>s</w:t>
      </w:r>
    </w:p>
    <w:p w:rsidR="00FF3CC2" w:rsidRDefault="00E06A99" w:rsidP="00F729B1">
      <w:pPr>
        <w:pStyle w:val="Paragraphedeliste"/>
        <w:numPr>
          <w:ilvl w:val="0"/>
          <w:numId w:val="37"/>
        </w:numPr>
        <w:rPr>
          <w:b/>
        </w:rPr>
      </w:pPr>
      <w:r w:rsidRPr="00E06A99">
        <w:rPr>
          <w:b/>
        </w:rPr>
        <w:t>Sonneries et vibration</w:t>
      </w:r>
      <w:r>
        <w:rPr>
          <w:b/>
        </w:rPr>
        <w:t>s</w:t>
      </w:r>
    </w:p>
    <w:p w:rsidR="00FF3CC2" w:rsidRDefault="00FF3CC2">
      <w:pPr>
        <w:rPr>
          <w:b/>
        </w:rPr>
      </w:pPr>
      <w:r>
        <w:rPr>
          <w:b/>
        </w:rPr>
        <w:br w:type="page"/>
      </w:r>
    </w:p>
    <w:p w:rsidR="00E06A99" w:rsidRDefault="00E06A99" w:rsidP="00E06A99">
      <w:pPr>
        <w:pStyle w:val="Titre2"/>
        <w:rPr>
          <w:color w:val="000000"/>
          <w:spacing w:val="-10"/>
          <w:sz w:val="32"/>
          <w:szCs w:val="32"/>
        </w:rPr>
      </w:pPr>
      <w:bookmarkStart w:id="167" w:name="_Toc18333533"/>
      <w:r w:rsidRPr="00E06A99">
        <w:lastRenderedPageBreak/>
        <w:t>En cas de problème</w:t>
      </w:r>
      <w:bookmarkEnd w:id="167"/>
    </w:p>
    <w:p w:rsidR="00E06A99" w:rsidRDefault="00E06A99" w:rsidP="00826793">
      <w:r>
        <w:t>Avant de contacter le service clients, nous vous conseillons de lire les recommandation</w:t>
      </w:r>
      <w:r w:rsidR="00826793">
        <w:t xml:space="preserve">s </w:t>
      </w:r>
      <w:r w:rsidR="00FF73A8">
        <w:t>suivantes :</w:t>
      </w:r>
    </w:p>
    <w:p w:rsidR="00E06A99" w:rsidRDefault="00E06A99" w:rsidP="00F729B1">
      <w:pPr>
        <w:pStyle w:val="Paragraphedeliste"/>
        <w:numPr>
          <w:ilvl w:val="0"/>
          <w:numId w:val="38"/>
        </w:numPr>
      </w:pPr>
      <w:r>
        <w:t>Pour optimiser les performances du téléphone, il est conseillé d’éteindre celui-ci de temps à autre.</w:t>
      </w:r>
    </w:p>
    <w:p w:rsidR="00E06A99" w:rsidRDefault="00E06A99" w:rsidP="00F729B1">
      <w:pPr>
        <w:pStyle w:val="Paragraphedeliste"/>
        <w:numPr>
          <w:ilvl w:val="0"/>
          <w:numId w:val="38"/>
        </w:numPr>
      </w:pPr>
      <w:r>
        <w:t>Pour un fonctionnement optimal, il est conseillé de recharger complètement la batterie et d’effectuer quelques vérifications :</w:t>
      </w:r>
    </w:p>
    <w:p w:rsidR="00E06A99" w:rsidRDefault="00E06A99" w:rsidP="00826793">
      <w:pPr>
        <w:pStyle w:val="Titre3"/>
      </w:pPr>
      <w:bookmarkStart w:id="168" w:name="_Toc18333534"/>
      <w:r>
        <w:t>Mon téléphone ne s’allume pas / j'ai un écran noir :</w:t>
      </w:r>
      <w:bookmarkEnd w:id="168"/>
    </w:p>
    <w:p w:rsidR="00E06A99" w:rsidRDefault="00E06A99" w:rsidP="00F729B1">
      <w:pPr>
        <w:pStyle w:val="Paragraphedeliste"/>
        <w:numPr>
          <w:ilvl w:val="0"/>
          <w:numId w:val="39"/>
        </w:numPr>
      </w:pPr>
      <w:r>
        <w:t>Appuyez sur la touche « Marche</w:t>
      </w:r>
      <w:r w:rsidR="00A72E74">
        <w:t xml:space="preserve"> /</w:t>
      </w:r>
      <w:r>
        <w:t xml:space="preserve"> Arrêt » jusqu’à l’allumage de l’écran</w:t>
      </w:r>
    </w:p>
    <w:p w:rsidR="00E06A99" w:rsidRDefault="00E06A99" w:rsidP="00F729B1">
      <w:pPr>
        <w:pStyle w:val="Paragraphedeliste"/>
        <w:numPr>
          <w:ilvl w:val="0"/>
          <w:numId w:val="39"/>
        </w:numPr>
      </w:pPr>
      <w:r>
        <w:t>Vérifiez la charge de votre batterie.</w:t>
      </w:r>
    </w:p>
    <w:p w:rsidR="00E06A99" w:rsidRDefault="00E06A99" w:rsidP="00F729B1">
      <w:pPr>
        <w:pStyle w:val="Paragraphedeliste"/>
        <w:numPr>
          <w:ilvl w:val="0"/>
          <w:numId w:val="39"/>
        </w:numPr>
      </w:pPr>
      <w:r>
        <w:t>Vérifiez les contacts de votre batterie, enlevez puis réinstallez votre batterie et rallumez votre téléphone.</w:t>
      </w:r>
    </w:p>
    <w:p w:rsidR="00E06A99" w:rsidRDefault="00E06A99" w:rsidP="00826793">
      <w:pPr>
        <w:pStyle w:val="Titre3"/>
      </w:pPr>
      <w:bookmarkStart w:id="169" w:name="_Toc18333535"/>
      <w:r>
        <w:t>La lisibilité de mon écran n’est pas satisfaisante :</w:t>
      </w:r>
      <w:bookmarkEnd w:id="169"/>
    </w:p>
    <w:p w:rsidR="00E06A99" w:rsidRDefault="00E06A99" w:rsidP="00F729B1">
      <w:pPr>
        <w:pStyle w:val="Paragraphedeliste"/>
        <w:numPr>
          <w:ilvl w:val="0"/>
          <w:numId w:val="39"/>
        </w:numPr>
      </w:pPr>
      <w:r>
        <w:t>Nettoyez votre écran.</w:t>
      </w:r>
    </w:p>
    <w:p w:rsidR="00E06A99" w:rsidRDefault="00E06A99" w:rsidP="00F729B1">
      <w:pPr>
        <w:pStyle w:val="Paragraphedeliste"/>
        <w:numPr>
          <w:ilvl w:val="0"/>
          <w:numId w:val="39"/>
        </w:numPr>
      </w:pPr>
      <w:r>
        <w:t xml:space="preserve">Adaptez le niveau de luminosité de l’écran à votre environnement </w:t>
      </w:r>
    </w:p>
    <w:p w:rsidR="00E06A99" w:rsidRDefault="00E06A99" w:rsidP="00826793">
      <w:pPr>
        <w:pStyle w:val="Titre3"/>
      </w:pPr>
      <w:bookmarkStart w:id="170" w:name="_Toc18333536"/>
      <w:r>
        <w:t>Mon téléphone s’éteint tout seul :</w:t>
      </w:r>
      <w:bookmarkEnd w:id="170"/>
    </w:p>
    <w:p w:rsidR="00E06A99" w:rsidRDefault="00E06A99" w:rsidP="00F729B1">
      <w:pPr>
        <w:pStyle w:val="Paragraphedeliste"/>
        <w:numPr>
          <w:ilvl w:val="0"/>
          <w:numId w:val="40"/>
        </w:numPr>
      </w:pPr>
      <w:r>
        <w:t>Appuyez sur la touche « Marche</w:t>
      </w:r>
      <w:r w:rsidR="00A72E74">
        <w:t xml:space="preserve"> /</w:t>
      </w:r>
      <w:r>
        <w:t xml:space="preserve"> Arrêt » pour réveiller le téléphone.</w:t>
      </w:r>
    </w:p>
    <w:p w:rsidR="00E06A99" w:rsidRDefault="00E06A99" w:rsidP="00F729B1">
      <w:pPr>
        <w:pStyle w:val="Paragraphedeliste"/>
        <w:numPr>
          <w:ilvl w:val="0"/>
          <w:numId w:val="40"/>
        </w:numPr>
      </w:pPr>
      <w:r>
        <w:t>Vérifiez la charge de votre batterie.</w:t>
      </w:r>
    </w:p>
    <w:p w:rsidR="00E06A99" w:rsidRDefault="00E06A99" w:rsidP="00826793">
      <w:pPr>
        <w:pStyle w:val="Titre3"/>
      </w:pPr>
      <w:bookmarkStart w:id="171" w:name="_Toc18333537"/>
      <w:r>
        <w:t>Mon téléphone a une faible autonomie :</w:t>
      </w:r>
      <w:bookmarkEnd w:id="171"/>
    </w:p>
    <w:p w:rsidR="00E06A99" w:rsidRDefault="00E06A99" w:rsidP="00F729B1">
      <w:pPr>
        <w:pStyle w:val="Paragraphedeliste"/>
        <w:numPr>
          <w:ilvl w:val="0"/>
          <w:numId w:val="41"/>
        </w:numPr>
      </w:pPr>
      <w:r>
        <w:t>Vérifiez que vous avez respecté le temps de charge complet (4 heures minimum).</w:t>
      </w:r>
    </w:p>
    <w:p w:rsidR="00E06A99" w:rsidRDefault="00E06A99" w:rsidP="00F729B1">
      <w:pPr>
        <w:pStyle w:val="Paragraphedeliste"/>
        <w:numPr>
          <w:ilvl w:val="0"/>
          <w:numId w:val="41"/>
        </w:numPr>
      </w:pPr>
      <w:r>
        <w:t>Pour augmenter l’autonomie, désactivez les fonctions Wi</w:t>
      </w:r>
      <w:r w:rsidR="0073798B">
        <w:t>fi</w:t>
      </w:r>
      <w:r w:rsidR="00826793">
        <w:t xml:space="preserve"> et</w:t>
      </w:r>
      <w:r>
        <w:t xml:space="preserve"> Bluetooth si</w:t>
      </w:r>
      <w:r w:rsidR="00826793">
        <w:t xml:space="preserve"> vous n’en n’avez pas l’utilité. Vous pouvez également diminuer la luminosité de l'écran.</w:t>
      </w:r>
    </w:p>
    <w:p w:rsidR="00E06A99" w:rsidRDefault="00E06A99" w:rsidP="00826793">
      <w:pPr>
        <w:pStyle w:val="Titre3"/>
      </w:pPr>
      <w:bookmarkStart w:id="172" w:name="_Toc18333538"/>
      <w:r>
        <w:t>La charge de mon téléphone ne s’effectue pas correctement :</w:t>
      </w:r>
      <w:bookmarkEnd w:id="172"/>
    </w:p>
    <w:p w:rsidR="00E06A99" w:rsidRDefault="00E06A99" w:rsidP="00F729B1">
      <w:pPr>
        <w:pStyle w:val="Paragraphedeliste"/>
        <w:numPr>
          <w:ilvl w:val="0"/>
          <w:numId w:val="42"/>
        </w:numPr>
      </w:pPr>
      <w:r>
        <w:t>Vérifiez que votre batterie n’est pas complètement déchargée.</w:t>
      </w:r>
    </w:p>
    <w:p w:rsidR="00E06A99" w:rsidRDefault="00E06A99" w:rsidP="00F729B1">
      <w:pPr>
        <w:pStyle w:val="Paragraphedeliste"/>
        <w:numPr>
          <w:ilvl w:val="0"/>
          <w:numId w:val="42"/>
        </w:numPr>
      </w:pPr>
      <w:r>
        <w:t>Vérifiez que la charge s’effectue dans des conditions normales (0°C</w:t>
      </w:r>
      <w:r w:rsidR="00FF0CF2">
        <w:t xml:space="preserve">, </w:t>
      </w:r>
      <w:r>
        <w:t>40°C).</w:t>
      </w:r>
    </w:p>
    <w:p w:rsidR="00E06A99" w:rsidRDefault="00E06A99" w:rsidP="00F729B1">
      <w:pPr>
        <w:pStyle w:val="Paragraphedeliste"/>
        <w:numPr>
          <w:ilvl w:val="0"/>
          <w:numId w:val="42"/>
        </w:numPr>
      </w:pPr>
      <w:r>
        <w:t>Vérifiez l’insertion de votre batterie ; elle doit être insérée avant le branchement du chargeur.</w:t>
      </w:r>
    </w:p>
    <w:p w:rsidR="00E06A99" w:rsidRDefault="00E06A99" w:rsidP="00F729B1">
      <w:pPr>
        <w:pStyle w:val="Paragraphedeliste"/>
        <w:numPr>
          <w:ilvl w:val="0"/>
          <w:numId w:val="42"/>
        </w:numPr>
      </w:pPr>
      <w:r>
        <w:t xml:space="preserve">Vérifiez que vous utilisez bien le chargeur et la batterie fournis par </w:t>
      </w:r>
      <w:r w:rsidR="0073798B">
        <w:t>KAPSYS</w:t>
      </w:r>
      <w:r>
        <w:t>.</w:t>
      </w:r>
    </w:p>
    <w:p w:rsidR="00E06A99" w:rsidRDefault="00E06A99" w:rsidP="00F729B1">
      <w:pPr>
        <w:pStyle w:val="Paragraphedeliste"/>
        <w:numPr>
          <w:ilvl w:val="0"/>
          <w:numId w:val="42"/>
        </w:numPr>
      </w:pPr>
      <w:r>
        <w:t>Vérifiez la compatibilité des prises de courant à l’étranger.</w:t>
      </w:r>
    </w:p>
    <w:p w:rsidR="00E06A99" w:rsidRDefault="00E06A99" w:rsidP="00826793">
      <w:pPr>
        <w:pStyle w:val="Titre3"/>
      </w:pPr>
      <w:bookmarkStart w:id="173" w:name="_Toc18333539"/>
      <w:r>
        <w:t>Mon téléphone n’est pas connecté à un réseau :</w:t>
      </w:r>
      <w:bookmarkEnd w:id="173"/>
    </w:p>
    <w:p w:rsidR="00E06A99" w:rsidRDefault="00E06A99" w:rsidP="00F729B1">
      <w:pPr>
        <w:pStyle w:val="Paragraphedeliste"/>
        <w:numPr>
          <w:ilvl w:val="0"/>
          <w:numId w:val="43"/>
        </w:numPr>
      </w:pPr>
      <w:r>
        <w:t>Essayez de voir si votre téléphone capte dans un autre endroit.</w:t>
      </w:r>
    </w:p>
    <w:p w:rsidR="00E06A99" w:rsidRDefault="00E06A99" w:rsidP="00F729B1">
      <w:pPr>
        <w:pStyle w:val="Paragraphedeliste"/>
        <w:numPr>
          <w:ilvl w:val="0"/>
          <w:numId w:val="43"/>
        </w:numPr>
      </w:pPr>
      <w:r>
        <w:t>Vérifiez la couverture du réseau auprès de votre opérateur.</w:t>
      </w:r>
    </w:p>
    <w:p w:rsidR="00E06A99" w:rsidRDefault="00E06A99" w:rsidP="00F729B1">
      <w:pPr>
        <w:pStyle w:val="Paragraphedeliste"/>
        <w:numPr>
          <w:ilvl w:val="0"/>
          <w:numId w:val="43"/>
        </w:numPr>
      </w:pPr>
      <w:r>
        <w:t>Vérifier que le mode avion est désactivé.</w:t>
      </w:r>
    </w:p>
    <w:p w:rsidR="00E06A99" w:rsidRDefault="00E06A99" w:rsidP="00F729B1">
      <w:pPr>
        <w:pStyle w:val="Paragraphedeliste"/>
        <w:numPr>
          <w:ilvl w:val="0"/>
          <w:numId w:val="43"/>
        </w:numPr>
      </w:pPr>
      <w:r>
        <w:t>Vérifiez la validité de votre carte SIM auprès de votre opérateur.</w:t>
      </w:r>
    </w:p>
    <w:p w:rsidR="00E06A99" w:rsidRDefault="00E06A99" w:rsidP="00F729B1">
      <w:pPr>
        <w:pStyle w:val="Paragraphedeliste"/>
        <w:numPr>
          <w:ilvl w:val="0"/>
          <w:numId w:val="43"/>
        </w:numPr>
      </w:pPr>
      <w:r>
        <w:t>Essayez plus tard</w:t>
      </w:r>
      <w:r w:rsidR="00D774B1">
        <w:t>,</w:t>
      </w:r>
      <w:r>
        <w:t xml:space="preserve"> le réseau est</w:t>
      </w:r>
      <w:r w:rsidR="00D774B1">
        <w:t xml:space="preserve"> peut-être</w:t>
      </w:r>
      <w:r>
        <w:t xml:space="preserve"> surchargé.</w:t>
      </w:r>
    </w:p>
    <w:p w:rsidR="00E06A99" w:rsidRDefault="00E06A99" w:rsidP="00F729B1">
      <w:pPr>
        <w:pStyle w:val="Paragraphedeliste"/>
        <w:numPr>
          <w:ilvl w:val="0"/>
          <w:numId w:val="43"/>
        </w:numPr>
      </w:pPr>
      <w:r>
        <w:t>Enlevez et réinstallez la carte SIM.</w:t>
      </w:r>
    </w:p>
    <w:p w:rsidR="00E06A99" w:rsidRDefault="00E06A99" w:rsidP="00826793">
      <w:pPr>
        <w:pStyle w:val="Titre3"/>
      </w:pPr>
      <w:bookmarkStart w:id="174" w:name="_Toc18333540"/>
      <w:r w:rsidRPr="00826793">
        <w:t>Erreur de la carte SIM / Aucune fonction téléphonique n'est accessible</w:t>
      </w:r>
      <w:r>
        <w:t xml:space="preserve"> :</w:t>
      </w:r>
      <w:bookmarkEnd w:id="174"/>
    </w:p>
    <w:p w:rsidR="00E06A99" w:rsidRDefault="00E06A99" w:rsidP="00F729B1">
      <w:pPr>
        <w:pStyle w:val="Paragraphedeliste"/>
        <w:numPr>
          <w:ilvl w:val="0"/>
          <w:numId w:val="44"/>
        </w:numPr>
      </w:pPr>
      <w:r>
        <w:t>Vérifiez que la carte SIM est insérée correctement.</w:t>
      </w:r>
    </w:p>
    <w:p w:rsidR="00E06A99" w:rsidRDefault="00E06A99" w:rsidP="00F729B1">
      <w:pPr>
        <w:pStyle w:val="Paragraphedeliste"/>
        <w:numPr>
          <w:ilvl w:val="0"/>
          <w:numId w:val="44"/>
        </w:numPr>
      </w:pPr>
      <w:r>
        <w:t>Vérifiez que la puce de votre carte SIM n’est pas endommagée ou rayée.</w:t>
      </w:r>
    </w:p>
    <w:p w:rsidR="005D35A3" w:rsidRDefault="005D35A3">
      <w:pPr>
        <w:rPr>
          <w:rFonts w:cs="Arial"/>
          <w:b/>
          <w:bCs/>
        </w:rPr>
      </w:pPr>
      <w:r>
        <w:br w:type="page"/>
      </w:r>
    </w:p>
    <w:p w:rsidR="00E06A99" w:rsidRDefault="00E06A99" w:rsidP="00826793">
      <w:pPr>
        <w:pStyle w:val="Titre3"/>
      </w:pPr>
      <w:bookmarkStart w:id="175" w:name="_Toc18333541"/>
      <w:r>
        <w:lastRenderedPageBreak/>
        <w:t>Impossible d’émettre un appel :</w:t>
      </w:r>
      <w:bookmarkEnd w:id="175"/>
    </w:p>
    <w:p w:rsidR="00E06A99" w:rsidRDefault="00E06A99" w:rsidP="00F729B1">
      <w:pPr>
        <w:pStyle w:val="Paragraphedeliste"/>
        <w:numPr>
          <w:ilvl w:val="0"/>
          <w:numId w:val="45"/>
        </w:numPr>
      </w:pPr>
      <w:r>
        <w:t>Vérifiez que vous avez composé un numéro valide.</w:t>
      </w:r>
    </w:p>
    <w:p w:rsidR="00E06A99" w:rsidRDefault="00E06A99" w:rsidP="00F729B1">
      <w:pPr>
        <w:pStyle w:val="Paragraphedeliste"/>
        <w:numPr>
          <w:ilvl w:val="0"/>
          <w:numId w:val="45"/>
        </w:numPr>
      </w:pPr>
      <w:r>
        <w:t>Pour les appels internationaux, vérifiez les codes pays/zones.</w:t>
      </w:r>
    </w:p>
    <w:p w:rsidR="00E06A99" w:rsidRDefault="00E06A99" w:rsidP="00F729B1">
      <w:pPr>
        <w:pStyle w:val="Paragraphedeliste"/>
        <w:numPr>
          <w:ilvl w:val="0"/>
          <w:numId w:val="45"/>
        </w:numPr>
      </w:pPr>
      <w:r>
        <w:t>Vérifiez que votre téléphone est connecté à un réseau, que celui-ci n’est pas surchargé ou indisponible.</w:t>
      </w:r>
    </w:p>
    <w:p w:rsidR="00E06A99" w:rsidRDefault="00E06A99" w:rsidP="00F729B1">
      <w:pPr>
        <w:pStyle w:val="Paragraphedeliste"/>
        <w:numPr>
          <w:ilvl w:val="0"/>
          <w:numId w:val="45"/>
        </w:numPr>
      </w:pPr>
      <w:r>
        <w:t>Depuis l’étranger, vérifiez auprès de votre opérateur que vous avez souscrit aux services d’appel à l’étranger.</w:t>
      </w:r>
    </w:p>
    <w:p w:rsidR="00E06A99" w:rsidRDefault="00E06A99" w:rsidP="00F729B1">
      <w:pPr>
        <w:pStyle w:val="Paragraphedeliste"/>
        <w:numPr>
          <w:ilvl w:val="0"/>
          <w:numId w:val="45"/>
        </w:numPr>
      </w:pPr>
      <w:r>
        <w:t>Vérifier que le mode avion est désactivé.</w:t>
      </w:r>
    </w:p>
    <w:p w:rsidR="00E06A99" w:rsidRDefault="00E06A99" w:rsidP="00826793">
      <w:pPr>
        <w:pStyle w:val="Titre3"/>
      </w:pPr>
      <w:bookmarkStart w:id="176" w:name="_Toc18333542"/>
      <w:r>
        <w:t>Impossible de recevoir des appels</w:t>
      </w:r>
      <w:bookmarkEnd w:id="176"/>
    </w:p>
    <w:p w:rsidR="00E06A99" w:rsidRDefault="00E06A99" w:rsidP="00F729B1">
      <w:pPr>
        <w:pStyle w:val="Paragraphedeliste"/>
        <w:numPr>
          <w:ilvl w:val="0"/>
          <w:numId w:val="46"/>
        </w:numPr>
      </w:pPr>
      <w:r>
        <w:t>Vérifiez que votre téléphone est allumé et connecté à un réseau (réseau surchargé, indisponible).</w:t>
      </w:r>
    </w:p>
    <w:p w:rsidR="00E06A99" w:rsidRDefault="00E06A99" w:rsidP="00F729B1">
      <w:pPr>
        <w:pStyle w:val="Paragraphedeliste"/>
        <w:numPr>
          <w:ilvl w:val="0"/>
          <w:numId w:val="46"/>
        </w:numPr>
      </w:pPr>
      <w:r>
        <w:t>Vérifier que le mode avion est désactivé.</w:t>
      </w:r>
    </w:p>
    <w:p w:rsidR="00E06A99" w:rsidRDefault="00E06A99" w:rsidP="00826793">
      <w:pPr>
        <w:pStyle w:val="Titre3"/>
      </w:pPr>
      <w:bookmarkStart w:id="177" w:name="_Toc18333543"/>
      <w:r>
        <w:t>La qualité sonore des appels n’est pas optimale</w:t>
      </w:r>
      <w:bookmarkEnd w:id="177"/>
    </w:p>
    <w:p w:rsidR="00E06A99" w:rsidRDefault="00E06A99" w:rsidP="00F729B1">
      <w:pPr>
        <w:pStyle w:val="Paragraphedeliste"/>
        <w:numPr>
          <w:ilvl w:val="0"/>
          <w:numId w:val="47"/>
        </w:numPr>
      </w:pPr>
      <w:r>
        <w:t xml:space="preserve">En cours de communication vous pouvez régler le volume de l’appel grâce aux touches </w:t>
      </w:r>
      <w:r w:rsidR="00826793" w:rsidRPr="00826793">
        <w:rPr>
          <w:rFonts w:cs="Arial"/>
          <w:b/>
          <w:color w:val="B83288"/>
        </w:rPr>
        <w:t>Gauche</w:t>
      </w:r>
      <w:r w:rsidR="00826793">
        <w:t xml:space="preserve"> et </w:t>
      </w:r>
      <w:r w:rsidR="00826793" w:rsidRPr="00826793">
        <w:rPr>
          <w:rFonts w:cs="Arial"/>
          <w:b/>
          <w:color w:val="B83288"/>
        </w:rPr>
        <w:t>Droite</w:t>
      </w:r>
      <w:r>
        <w:t>.</w:t>
      </w:r>
    </w:p>
    <w:p w:rsidR="00E06A99" w:rsidRDefault="00E06A99" w:rsidP="00F729B1">
      <w:pPr>
        <w:pStyle w:val="Paragraphedeliste"/>
        <w:numPr>
          <w:ilvl w:val="0"/>
          <w:numId w:val="47"/>
        </w:numPr>
      </w:pPr>
      <w:r>
        <w:t xml:space="preserve">Contrôler le niveau de réception </w:t>
      </w:r>
      <w:r w:rsidR="00826793">
        <w:t xml:space="preserve">GSM avec </w:t>
      </w:r>
      <w:r w:rsidR="00FF73A8">
        <w:t>le raccourci</w:t>
      </w:r>
      <w:r w:rsidR="00826793">
        <w:t xml:space="preserve"> </w:t>
      </w:r>
      <w:r w:rsidR="00826793" w:rsidRPr="00826793">
        <w:rPr>
          <w:rFonts w:cs="Arial"/>
          <w:b/>
          <w:color w:val="B83288"/>
        </w:rPr>
        <w:t>#1</w:t>
      </w:r>
      <w:r>
        <w:t>.</w:t>
      </w:r>
    </w:p>
    <w:p w:rsidR="00E06A99" w:rsidRDefault="00E06A99" w:rsidP="00826793">
      <w:pPr>
        <w:pStyle w:val="Titre3"/>
      </w:pPr>
      <w:bookmarkStart w:id="178" w:name="_Toc18333544"/>
      <w:r>
        <w:t>Aucun numéro n’est composé lorsque je sélectionne un numéro dans ma liste des contacts</w:t>
      </w:r>
      <w:bookmarkEnd w:id="178"/>
    </w:p>
    <w:p w:rsidR="00E06A99" w:rsidRDefault="00E06A99" w:rsidP="00F729B1">
      <w:pPr>
        <w:pStyle w:val="Paragraphedeliste"/>
        <w:numPr>
          <w:ilvl w:val="0"/>
          <w:numId w:val="48"/>
        </w:numPr>
      </w:pPr>
      <w:r>
        <w:t>Vérifiez que vous avez correctement enregistré ce numéro.</w:t>
      </w:r>
    </w:p>
    <w:p w:rsidR="00E06A99" w:rsidRDefault="00E06A99" w:rsidP="00F729B1">
      <w:pPr>
        <w:pStyle w:val="Paragraphedeliste"/>
        <w:numPr>
          <w:ilvl w:val="0"/>
          <w:numId w:val="48"/>
        </w:numPr>
      </w:pPr>
      <w:r>
        <w:t>Vérifiez que vous avez sélectionné le préfixe du pays lorsque vous appelez à l’étranger.</w:t>
      </w:r>
    </w:p>
    <w:p w:rsidR="00E06A99" w:rsidRDefault="00E06A99" w:rsidP="00826793">
      <w:pPr>
        <w:pStyle w:val="Titre3"/>
      </w:pPr>
      <w:bookmarkStart w:id="179" w:name="_Toc18333545"/>
      <w:r>
        <w:t>Mes correspondants ne peuvent pas laisser de message sur ma messagerie</w:t>
      </w:r>
      <w:bookmarkEnd w:id="179"/>
    </w:p>
    <w:p w:rsidR="00E06A99" w:rsidRDefault="00E06A99" w:rsidP="00F729B1">
      <w:pPr>
        <w:pStyle w:val="Paragraphedeliste"/>
        <w:numPr>
          <w:ilvl w:val="0"/>
          <w:numId w:val="49"/>
        </w:numPr>
      </w:pPr>
      <w:r>
        <w:t>Vérifiez la disponibilité de ce service auprès de votre opérateur.</w:t>
      </w:r>
    </w:p>
    <w:p w:rsidR="00E06A99" w:rsidRDefault="00E06A99" w:rsidP="00826793">
      <w:pPr>
        <w:pStyle w:val="Titre3"/>
      </w:pPr>
      <w:bookmarkStart w:id="180" w:name="_Toc18333546"/>
      <w:r>
        <w:t>Je ne peux pas accéder à ma messagerie vocale</w:t>
      </w:r>
      <w:bookmarkEnd w:id="180"/>
    </w:p>
    <w:p w:rsidR="00E06A99" w:rsidRDefault="00E06A99" w:rsidP="00F729B1">
      <w:pPr>
        <w:pStyle w:val="Paragraphedeliste"/>
        <w:numPr>
          <w:ilvl w:val="0"/>
          <w:numId w:val="49"/>
        </w:numPr>
      </w:pPr>
      <w:r>
        <w:t>Vérifiez que le numéro de la messagerie vocale de votre opérateur est bien enregistré.</w:t>
      </w:r>
    </w:p>
    <w:p w:rsidR="00E06A99" w:rsidRDefault="00E06A99" w:rsidP="00F729B1">
      <w:pPr>
        <w:pStyle w:val="Paragraphedeliste"/>
        <w:numPr>
          <w:ilvl w:val="0"/>
          <w:numId w:val="49"/>
        </w:numPr>
      </w:pPr>
      <w:r>
        <w:t>Essayez plus tard si le réseau est occupé.</w:t>
      </w:r>
    </w:p>
    <w:p w:rsidR="00E06A99" w:rsidRDefault="00E06A99" w:rsidP="00826793">
      <w:pPr>
        <w:pStyle w:val="Titre3"/>
      </w:pPr>
      <w:bookmarkStart w:id="181" w:name="_Toc18333547"/>
      <w:r>
        <w:t>Carte SIM verrouillée</w:t>
      </w:r>
      <w:bookmarkEnd w:id="181"/>
    </w:p>
    <w:p w:rsidR="00826793" w:rsidRPr="006C09EE" w:rsidRDefault="00E06A99" w:rsidP="00F729B1">
      <w:pPr>
        <w:pStyle w:val="Paragraphedeliste"/>
        <w:numPr>
          <w:ilvl w:val="0"/>
          <w:numId w:val="50"/>
        </w:numPr>
      </w:pPr>
      <w:r>
        <w:t>Vous avez saisi 3 fois un code PIN erroné, veuillez contacter votre opérateur pour obtenir le code PUK de déblocage.</w:t>
      </w:r>
    </w:p>
    <w:p w:rsidR="006C09EE" w:rsidRDefault="006C09EE">
      <w:pPr>
        <w:rPr>
          <w:rFonts w:cs="Arial"/>
          <w:b/>
          <w:bCs/>
          <w:sz w:val="28"/>
          <w:szCs w:val="28"/>
        </w:rPr>
      </w:pPr>
      <w:r>
        <w:br w:type="page"/>
      </w:r>
    </w:p>
    <w:p w:rsidR="00D44815" w:rsidRDefault="00D44815" w:rsidP="00D44815">
      <w:pPr>
        <w:pStyle w:val="Titre2"/>
      </w:pPr>
      <w:bookmarkStart w:id="182" w:name="_Toc18333548"/>
      <w:r>
        <w:lastRenderedPageBreak/>
        <w:t>A propos de ce document</w:t>
      </w:r>
      <w:bookmarkEnd w:id="182"/>
    </w:p>
    <w:p w:rsidR="00D44815" w:rsidRDefault="00D44815" w:rsidP="00D44815">
      <w:pPr>
        <w:rPr>
          <w:rFonts w:ascii="Times New Roman" w:hAnsi="Times New Roman"/>
        </w:rPr>
      </w:pPr>
      <w:r>
        <w:t xml:space="preserve">Les informations publiées dans ce document sont susceptibles d’être modifiées sans préavis. </w:t>
      </w:r>
      <w:r w:rsidR="0073798B">
        <w:t>KAPSYS</w:t>
      </w:r>
      <w:r>
        <w:t xml:space="preserve"> se réserve le droit de modifier le contenu de ce document sans obligation d’en avertir quelque personne ou quelque entité que ce soit. </w:t>
      </w:r>
      <w:r w:rsidR="0073798B">
        <w:t>KAPSYS</w:t>
      </w:r>
      <w:r>
        <w:t xml:space="preserve"> décline toute responsabilité en cas d’erreurs techniques ou d’édition ou d’omissions dans le présent manuel, ainsi qu’en cas de dommages accidentels ou indirects résultant des performances ou de l’utilisation de ce document. </w:t>
      </w:r>
      <w:r w:rsidR="0073798B">
        <w:t>KAPSYS</w:t>
      </w:r>
      <w:r>
        <w:t xml:space="preserve"> s’efforce d’améliorer en permanence la qualité et les fonctions de ses produits, en conséquence </w:t>
      </w:r>
      <w:r w:rsidR="0073798B">
        <w:t>KAPSYS</w:t>
      </w:r>
      <w:r>
        <w:t xml:space="preserve"> vous incite à visiter son site internet (www.</w:t>
      </w:r>
      <w:r w:rsidR="00677A8F">
        <w:t>kapsys</w:t>
      </w:r>
      <w:r>
        <w:t>.com) pour obtenir les dernières mises à jour documentaires concernant l’utilisation et le fonctionnement de ce produit.</w:t>
      </w:r>
    </w:p>
    <w:p w:rsidR="00924085" w:rsidRPr="00924085" w:rsidRDefault="00D44815">
      <w:r>
        <w:t>Le produit répond aux exigences de la marque CE dans le cadre d’un environnement résidentiel, commercial ou d’industrie légère. A pleine puissance, l’écoute prolongée du baladeur peut endommager l’oreille de l’utilisateur.</w:t>
      </w:r>
      <w:r w:rsidR="00924085">
        <w:rPr>
          <w:rFonts w:cs="Arial"/>
          <w:b/>
          <w:bCs/>
          <w:sz w:val="28"/>
          <w:szCs w:val="28"/>
        </w:rPr>
        <w:br w:type="page"/>
      </w:r>
    </w:p>
    <w:p w:rsidR="00924085" w:rsidRPr="00924085" w:rsidRDefault="00924085" w:rsidP="00924085">
      <w:pPr>
        <w:pStyle w:val="Titre2"/>
      </w:pPr>
      <w:bookmarkStart w:id="183" w:name="_Toc18333549"/>
      <w:r w:rsidRPr="00924085">
        <w:lastRenderedPageBreak/>
        <w:t>Mentions légales et garantie</w:t>
      </w:r>
      <w:bookmarkEnd w:id="183"/>
    </w:p>
    <w:p w:rsidR="00924085" w:rsidRPr="00924085" w:rsidRDefault="00924085" w:rsidP="00924085">
      <w:pPr>
        <w:pStyle w:val="Titre3"/>
      </w:pPr>
      <w:bookmarkStart w:id="184" w:name="_Toc18333550"/>
      <w:r w:rsidRPr="00924085">
        <w:t>Précaution d’emploi et avertissements</w:t>
      </w:r>
      <w:bookmarkEnd w:id="184"/>
    </w:p>
    <w:p w:rsidR="00924085" w:rsidRPr="00924085" w:rsidRDefault="00924085" w:rsidP="00F729B1">
      <w:pPr>
        <w:pStyle w:val="Paragraphedeliste"/>
        <w:numPr>
          <w:ilvl w:val="0"/>
          <w:numId w:val="33"/>
        </w:numPr>
      </w:pPr>
      <w:r w:rsidRPr="00924085">
        <w:t>Manipulez votre téléphone et ses accessoires avec soin, ne les faites pas tomber et ne les soumettez pas à des chocs importants.</w:t>
      </w:r>
    </w:p>
    <w:p w:rsidR="00924085" w:rsidRPr="00924085" w:rsidRDefault="00924085" w:rsidP="00F729B1">
      <w:pPr>
        <w:pStyle w:val="Paragraphedeliste"/>
        <w:numPr>
          <w:ilvl w:val="0"/>
          <w:numId w:val="33"/>
        </w:numPr>
      </w:pPr>
      <w:r w:rsidRPr="00924085">
        <w:t>Ne démontez pas le produit car cela entraînerait l’annulation de la garantie et risquerait de causer des dommages susceptibles de rendre inutilisable le produit.</w:t>
      </w:r>
    </w:p>
    <w:p w:rsidR="00924085" w:rsidRPr="00924085" w:rsidRDefault="00924085" w:rsidP="00F729B1">
      <w:pPr>
        <w:pStyle w:val="Paragraphedeliste"/>
        <w:numPr>
          <w:ilvl w:val="0"/>
          <w:numId w:val="33"/>
        </w:numPr>
      </w:pPr>
      <w:r w:rsidRPr="00924085">
        <w:t>Nettoyez le produit uniquement avec un chiffon doux, propre et sec. Ne pas utiliser de produits chimiques, de détergents ou d’abrasifs, risquant d’endommager l’appareil.</w:t>
      </w:r>
    </w:p>
    <w:p w:rsidR="00924085" w:rsidRPr="00924085" w:rsidRDefault="00924085" w:rsidP="00F729B1">
      <w:pPr>
        <w:pStyle w:val="Paragraphedeliste"/>
        <w:numPr>
          <w:ilvl w:val="0"/>
          <w:numId w:val="33"/>
        </w:numPr>
      </w:pPr>
      <w:r w:rsidRPr="00924085">
        <w:t>Ce produit n’est pas étanche, protégez-le de l’humidité et des projections de liquide</w:t>
      </w:r>
    </w:p>
    <w:p w:rsidR="00924085" w:rsidRPr="00924085" w:rsidRDefault="00924085" w:rsidP="00F729B1">
      <w:pPr>
        <w:pStyle w:val="Paragraphedeliste"/>
        <w:numPr>
          <w:ilvl w:val="0"/>
          <w:numId w:val="33"/>
        </w:numPr>
      </w:pPr>
      <w:r w:rsidRPr="00924085">
        <w:t>N’utilisez pas votre produit près d’une source de chaleur et ne le conservez pas dans un lieu chaud, humide ou corrosif.</w:t>
      </w:r>
    </w:p>
    <w:p w:rsidR="00924085" w:rsidRPr="00924085" w:rsidRDefault="00924085" w:rsidP="00F729B1">
      <w:pPr>
        <w:pStyle w:val="Paragraphedeliste"/>
        <w:numPr>
          <w:ilvl w:val="0"/>
          <w:numId w:val="33"/>
        </w:numPr>
      </w:pPr>
      <w:r w:rsidRPr="00924085">
        <w:t>N’utilisez pas votre produit près de champs magnétiques.</w:t>
      </w:r>
    </w:p>
    <w:p w:rsidR="00924085" w:rsidRPr="00924085" w:rsidRDefault="00924085" w:rsidP="00F729B1">
      <w:pPr>
        <w:pStyle w:val="Paragraphedeliste"/>
        <w:numPr>
          <w:ilvl w:val="0"/>
          <w:numId w:val="33"/>
        </w:numPr>
      </w:pPr>
      <w:r w:rsidRPr="00924085">
        <w:t>N’utilisez pas votre produit si l’écran est brisé ou fissuré, afin d’éviter tout risque de blessure ou coupure.</w:t>
      </w:r>
    </w:p>
    <w:p w:rsidR="00924085" w:rsidRPr="00924085" w:rsidRDefault="00924085" w:rsidP="00F729B1">
      <w:pPr>
        <w:pStyle w:val="Paragraphedeliste"/>
        <w:numPr>
          <w:ilvl w:val="0"/>
          <w:numId w:val="33"/>
        </w:numPr>
      </w:pPr>
      <w:r w:rsidRPr="00924085">
        <w:t>N’utilisez pas votre produit dans les zones à atmosphère explosive.</w:t>
      </w:r>
    </w:p>
    <w:p w:rsidR="00924085" w:rsidRPr="00924085" w:rsidRDefault="00924085" w:rsidP="00F729B1">
      <w:pPr>
        <w:pStyle w:val="Paragraphedeliste"/>
        <w:numPr>
          <w:ilvl w:val="0"/>
          <w:numId w:val="33"/>
        </w:numPr>
      </w:pPr>
      <w:r w:rsidRPr="00924085">
        <w:t>N’utiliser pas votre produit dans les établissements de soins de santé et demandez la permission au personnel agréé avant d’utiliser le téléphone près de matériel médical.</w:t>
      </w:r>
    </w:p>
    <w:p w:rsidR="00924085" w:rsidRPr="00924085" w:rsidRDefault="00924085" w:rsidP="00F729B1">
      <w:pPr>
        <w:pStyle w:val="Paragraphedeliste"/>
        <w:numPr>
          <w:ilvl w:val="0"/>
          <w:numId w:val="33"/>
        </w:numPr>
      </w:pPr>
      <w:r w:rsidRPr="00924085">
        <w:t>Ne chargez pas votre produit à des températures inférieures à 0°C (32°F) et supérieures à 45°C (113°F).</w:t>
      </w:r>
    </w:p>
    <w:p w:rsidR="00924085" w:rsidRPr="00924085" w:rsidRDefault="00924085" w:rsidP="00F729B1">
      <w:pPr>
        <w:pStyle w:val="Paragraphedeliste"/>
        <w:numPr>
          <w:ilvl w:val="0"/>
          <w:numId w:val="33"/>
        </w:numPr>
      </w:pPr>
      <w:r w:rsidRPr="00924085">
        <w:t xml:space="preserve">N’utilisez pas votre produit dans des zones de hautes ou basses températures. Températures </w:t>
      </w:r>
      <w:r w:rsidR="00FF73A8" w:rsidRPr="00924085">
        <w:t>d’utilisation :</w:t>
      </w:r>
      <w:r w:rsidRPr="00924085">
        <w:t xml:space="preserve"> -10°C (14°F) à +55°C (131°F), température de stockage courte </w:t>
      </w:r>
      <w:r w:rsidR="00FF73A8" w:rsidRPr="00924085">
        <w:t>durée :</w:t>
      </w:r>
      <w:r w:rsidRPr="00924085">
        <w:t xml:space="preserve"> -20°C (-4°F) à +60°C (140°F), température de stockage longue durée : -10°C (-4°F) à +25°C (77°F).</w:t>
      </w:r>
    </w:p>
    <w:p w:rsidR="00924085" w:rsidRPr="00924085" w:rsidRDefault="00924085" w:rsidP="00F729B1">
      <w:pPr>
        <w:pStyle w:val="Paragraphedeliste"/>
        <w:numPr>
          <w:ilvl w:val="0"/>
          <w:numId w:val="33"/>
        </w:numPr>
      </w:pPr>
      <w:r w:rsidRPr="00924085">
        <w:t>Lors d’une utilisation prolongée de votre produit, celui-ci peut être amené à chauffer.</w:t>
      </w:r>
    </w:p>
    <w:p w:rsidR="00924085" w:rsidRPr="00924085" w:rsidRDefault="00924085" w:rsidP="00F729B1">
      <w:pPr>
        <w:pStyle w:val="Paragraphedeliste"/>
        <w:numPr>
          <w:ilvl w:val="0"/>
          <w:numId w:val="33"/>
        </w:numPr>
      </w:pPr>
      <w:r w:rsidRPr="00924085">
        <w:t>Pour une performance optimale, éteignez de temps en temps l’appareil et retirez sa batterie.</w:t>
      </w:r>
    </w:p>
    <w:p w:rsidR="00924085" w:rsidRPr="00924085" w:rsidRDefault="00924085" w:rsidP="00924085">
      <w:pPr>
        <w:pStyle w:val="Titre3"/>
      </w:pPr>
      <w:bookmarkStart w:id="185" w:name="_Toc18333551"/>
      <w:r w:rsidRPr="00924085">
        <w:t>Santé et sécurité</w:t>
      </w:r>
      <w:bookmarkEnd w:id="185"/>
    </w:p>
    <w:p w:rsidR="00924085" w:rsidRPr="00924085" w:rsidRDefault="00924085" w:rsidP="00F729B1">
      <w:pPr>
        <w:pStyle w:val="Paragraphedeliste"/>
        <w:numPr>
          <w:ilvl w:val="0"/>
          <w:numId w:val="34"/>
        </w:numPr>
      </w:pPr>
      <w:r w:rsidRPr="00924085">
        <w:t>Tenez votre produit hors de portée des enfants en bas âge.</w:t>
      </w:r>
    </w:p>
    <w:p w:rsidR="00924085" w:rsidRPr="00924085" w:rsidRDefault="00924085" w:rsidP="00F729B1">
      <w:pPr>
        <w:pStyle w:val="Paragraphedeliste"/>
        <w:numPr>
          <w:ilvl w:val="0"/>
          <w:numId w:val="34"/>
        </w:numPr>
      </w:pPr>
      <w:r w:rsidRPr="00924085">
        <w:t>Gardez toujours les mains libres lorsque vous êtes au volant d’une voiture : conduisez de façon responsable et respectez les règles de sécurité</w:t>
      </w:r>
    </w:p>
    <w:p w:rsidR="00924085" w:rsidRPr="00924085" w:rsidRDefault="00924085" w:rsidP="00F729B1">
      <w:pPr>
        <w:pStyle w:val="Paragraphedeliste"/>
        <w:numPr>
          <w:ilvl w:val="0"/>
          <w:numId w:val="34"/>
        </w:numPr>
      </w:pPr>
      <w:r w:rsidRPr="00924085">
        <w:t>Protégez votre audition : limitez la durée d’utilisation à volume élevé des écouteurs</w:t>
      </w:r>
      <w:r w:rsidR="00EA0C86">
        <w:t xml:space="preserve"> ou du haut-parleur.</w:t>
      </w:r>
    </w:p>
    <w:p w:rsidR="00924085" w:rsidRPr="00924085" w:rsidRDefault="00924085" w:rsidP="00F729B1">
      <w:pPr>
        <w:pStyle w:val="Paragraphedeliste"/>
        <w:numPr>
          <w:ilvl w:val="0"/>
          <w:numId w:val="34"/>
        </w:numPr>
      </w:pPr>
      <w:r w:rsidRPr="00924085">
        <w:t>Si vous portez un implant médical ou si vous côtoyez quelqu’un qui en est muni, et si vous avez des questions concernant l’utilisation de votre appareil sans fil, consultez votre médecin ou le fabricant du stimulateur cardiaque.</w:t>
      </w:r>
    </w:p>
    <w:p w:rsidR="00924085" w:rsidRPr="00924085" w:rsidRDefault="00924085" w:rsidP="00F729B1">
      <w:pPr>
        <w:pStyle w:val="Paragraphedeliste"/>
        <w:numPr>
          <w:ilvl w:val="0"/>
          <w:numId w:val="34"/>
        </w:numPr>
      </w:pPr>
      <w:r w:rsidRPr="00924085">
        <w:t>Les équipements de transmission par fréquences radioélectriques, peuvent interférer avec le bon fonctionnement des appareils médicaux insuffisamment protégés.</w:t>
      </w:r>
    </w:p>
    <w:p w:rsidR="00924085" w:rsidRPr="00924085" w:rsidRDefault="00924085" w:rsidP="00924085">
      <w:pPr>
        <w:pStyle w:val="Titre3"/>
      </w:pPr>
      <w:bookmarkStart w:id="186" w:name="_Toc18333552"/>
      <w:r w:rsidRPr="00924085">
        <w:t>Garantie</w:t>
      </w:r>
      <w:bookmarkEnd w:id="186"/>
    </w:p>
    <w:p w:rsidR="00924085" w:rsidRPr="00924085" w:rsidRDefault="00924085" w:rsidP="00924085">
      <w:r w:rsidRPr="00924085">
        <w:t>En cas de panne, veuillez contacter votre revendeur.</w:t>
      </w:r>
    </w:p>
    <w:p w:rsidR="00924085" w:rsidRPr="00924085" w:rsidRDefault="00924085" w:rsidP="00924085">
      <w:r w:rsidRPr="00924085">
        <w:t xml:space="preserve">Aucune garantie n’est accordée sur le produit, quel que soit le dysfonctionnement rencontré, dans les cas </w:t>
      </w:r>
      <w:r w:rsidR="00FF73A8" w:rsidRPr="00924085">
        <w:t>suivants :</w:t>
      </w:r>
    </w:p>
    <w:p w:rsidR="00924085" w:rsidRPr="00924085" w:rsidRDefault="00924085" w:rsidP="00F729B1">
      <w:pPr>
        <w:pStyle w:val="Paragraphedeliste"/>
        <w:numPr>
          <w:ilvl w:val="0"/>
          <w:numId w:val="35"/>
        </w:numPr>
      </w:pPr>
      <w:r w:rsidRPr="00924085">
        <w:t>L’usure normale du produit et la réduction de la capacité de recharge et de stockage de la batterie.</w:t>
      </w:r>
    </w:p>
    <w:p w:rsidR="00924085" w:rsidRPr="00924085" w:rsidRDefault="00924085" w:rsidP="00F729B1">
      <w:pPr>
        <w:pStyle w:val="Paragraphedeliste"/>
        <w:numPr>
          <w:ilvl w:val="0"/>
          <w:numId w:val="35"/>
        </w:numPr>
      </w:pPr>
      <w:r w:rsidRPr="00924085">
        <w:t>Les dommages résultant d’une mauvaise utilisation, de la présence d’humidité ou de liquides, de la proximité ou de l’exposition à une source de chaleur.</w:t>
      </w:r>
    </w:p>
    <w:p w:rsidR="00924085" w:rsidRPr="00924085" w:rsidRDefault="00924085" w:rsidP="00F729B1">
      <w:pPr>
        <w:pStyle w:val="Paragraphedeliste"/>
        <w:numPr>
          <w:ilvl w:val="0"/>
          <w:numId w:val="35"/>
        </w:numPr>
      </w:pPr>
      <w:r w:rsidRPr="00924085">
        <w:t>L’appareil fissuré ou brisé ou présentant des traces de chocs visibles.</w:t>
      </w:r>
    </w:p>
    <w:p w:rsidR="00924085" w:rsidRPr="00924085" w:rsidRDefault="00924085" w:rsidP="00F729B1">
      <w:pPr>
        <w:pStyle w:val="Paragraphedeliste"/>
        <w:numPr>
          <w:ilvl w:val="0"/>
          <w:numId w:val="35"/>
        </w:numPr>
      </w:pPr>
      <w:r w:rsidRPr="00924085">
        <w:t>Le non-respect des précautions d’emploi, les accidents, la négligence, l’usage abusif ou l’utilisation non conforme aux instructions livrées avec l’appareil ou un usage commercial du produit.</w:t>
      </w:r>
    </w:p>
    <w:p w:rsidR="00924085" w:rsidRPr="00924085" w:rsidRDefault="00924085" w:rsidP="00F729B1">
      <w:pPr>
        <w:pStyle w:val="Paragraphedeliste"/>
        <w:numPr>
          <w:ilvl w:val="0"/>
          <w:numId w:val="35"/>
        </w:numPr>
      </w:pPr>
      <w:r w:rsidRPr="00924085">
        <w:lastRenderedPageBreak/>
        <w:t>Le court-circuitage de la batterie ou l’utilisation de la batterie dans un appareil autre que votre produit.</w:t>
      </w:r>
    </w:p>
    <w:p w:rsidR="00924085" w:rsidRPr="00924085" w:rsidRDefault="00924085" w:rsidP="00F729B1">
      <w:pPr>
        <w:pStyle w:val="Paragraphedeliste"/>
        <w:numPr>
          <w:ilvl w:val="0"/>
          <w:numId w:val="35"/>
        </w:numPr>
      </w:pPr>
      <w:r w:rsidRPr="00924085">
        <w:t>L’usage d’accessoires ou connecteurs non recommandés par le fabriquant.</w:t>
      </w:r>
    </w:p>
    <w:p w:rsidR="00924085" w:rsidRPr="00924085" w:rsidRDefault="00924085" w:rsidP="00F729B1">
      <w:pPr>
        <w:pStyle w:val="Paragraphedeliste"/>
        <w:numPr>
          <w:ilvl w:val="0"/>
          <w:numId w:val="35"/>
        </w:numPr>
      </w:pPr>
      <w:r w:rsidRPr="00924085">
        <w:t>Les dommages occasionnés par des réparations ou des tentatives de réparations effectuées par des personnes non autorisées par le fabriquant.</w:t>
      </w:r>
    </w:p>
    <w:p w:rsidR="00924085" w:rsidRPr="00924085" w:rsidRDefault="00924085" w:rsidP="00924085">
      <w:r w:rsidRPr="00924085">
        <w:t>Il est recommandé d’effectuer une ou plusieurs sauvegardes des données enregistrées dans votre produit. Le revendeur ne saurait être tenu responsable de la perte de ces données à la suite d’un dysfonctionnement, d’une réparation ou d’un remplacement du produit.</w:t>
      </w:r>
    </w:p>
    <w:p w:rsidR="00924085" w:rsidRPr="00924085" w:rsidRDefault="00924085" w:rsidP="00924085">
      <w:r w:rsidRPr="00924085">
        <w:t>Tous dysfonctionnements liés aux services de réseau et/ou système cellulaire ne sauraient être garantis. Il convient de vous adresser directement à votre opérateur téléphonique ou au fournisseur d’accès internet pour assistance. </w:t>
      </w:r>
    </w:p>
    <w:p w:rsidR="00924085" w:rsidRPr="00924085" w:rsidRDefault="00924085" w:rsidP="00924085">
      <w:pPr>
        <w:pStyle w:val="Titre3"/>
      </w:pPr>
      <w:bookmarkStart w:id="187" w:name="_Toc18333553"/>
      <w:r w:rsidRPr="00924085">
        <w:t>Information</w:t>
      </w:r>
      <w:r w:rsidR="004F536A">
        <w:t>s</w:t>
      </w:r>
      <w:r w:rsidRPr="00924085">
        <w:t xml:space="preserve"> relatives au débit d’absorption spécifique</w:t>
      </w:r>
      <w:bookmarkEnd w:id="187"/>
    </w:p>
    <w:p w:rsidR="00924085" w:rsidRPr="00924085" w:rsidRDefault="00924085" w:rsidP="00924085">
      <w:r w:rsidRPr="00924085">
        <w:t xml:space="preserve">Votre </w:t>
      </w:r>
      <w:r w:rsidR="00EA0C86">
        <w:t>MiniVision</w:t>
      </w:r>
      <w:r w:rsidRPr="00924085">
        <w:t xml:space="preserve"> est un émetteur-récepteur. Il a été conçu afin de respecter les limites fixées par les recommandations de l’Union Européenne en matière d’exposition aux fréquences radioélectriques.</w:t>
      </w:r>
    </w:p>
    <w:p w:rsidR="00924085" w:rsidRPr="00924085" w:rsidRDefault="00924085" w:rsidP="00924085">
      <w:r w:rsidRPr="00924085">
        <w:t>Les recommandations en matière d’exposition applicables aux appareils mobiles sont fondées sur une unité de mesure appelée le débit d’absorption spécifique ou DAS.</w:t>
      </w:r>
    </w:p>
    <w:p w:rsidR="00924085" w:rsidRPr="00924085" w:rsidRDefault="00924085" w:rsidP="00924085">
      <w:r w:rsidRPr="00924085">
        <w:t>La valeur la plus élevée pour l’utilisation de cet appareil est la suivante :</w:t>
      </w:r>
    </w:p>
    <w:p w:rsidR="00924085" w:rsidRPr="00924085" w:rsidRDefault="00924085" w:rsidP="00924085">
      <w:r w:rsidRPr="00924085">
        <w:t xml:space="preserve">·         Contre l’oreille : </w:t>
      </w:r>
      <w:r w:rsidR="007B770A">
        <w:t>0.65</w:t>
      </w:r>
      <w:r w:rsidRPr="00924085">
        <w:t xml:space="preserve"> W/Kg (sur un tissu cellulaire de 10 grammes)</w:t>
      </w:r>
    </w:p>
    <w:p w:rsidR="00924085" w:rsidRPr="00924085" w:rsidRDefault="00EA0C86" w:rsidP="00924085">
      <w:r>
        <w:t xml:space="preserve">·         Contre le corps : </w:t>
      </w:r>
      <w:r w:rsidR="007B770A">
        <w:t>1.30</w:t>
      </w:r>
      <w:r w:rsidR="00924085" w:rsidRPr="00924085">
        <w:t xml:space="preserve"> W/Kg (sur un tissu cellulaire de 10 grammes)</w:t>
      </w:r>
    </w:p>
    <w:p w:rsidR="00924085" w:rsidRPr="00924085" w:rsidRDefault="00924085" w:rsidP="00924085">
      <w:r w:rsidRPr="00924085">
        <w:t>La limite DAS définie dans les recommandations de l’ICNIRP est de 2,0 watts/kilogramme (W/kg) en moyenne sur un tissu cellulaire de 10 grammes.</w:t>
      </w:r>
    </w:p>
    <w:p w:rsidR="00924085" w:rsidRPr="00924085" w:rsidRDefault="00924085" w:rsidP="00924085">
      <w:r w:rsidRPr="00924085">
        <w:t>Lors des tests visant à déterminer le DAS, l’appareil est utilisé dans des positions de fonctionnements standard et fonctionne à son niveau de puissance certifié le plus élevé dans toutes les bandes de fréquences testées. Le niveau de DAS réel d’un appareil en cours d’utilisation peut être inférieur à la valeur maximale car l’appareil est conçu pour utiliser uniquement la puissance nécessaire pour atteindre le réseau. Cette valeur change en fonction d’un certain nombre de facteurs tels que la distance par rapport à une station de base du réseau.</w:t>
      </w:r>
    </w:p>
    <w:p w:rsidR="00924085" w:rsidRPr="00924085" w:rsidRDefault="00924085" w:rsidP="00924085">
      <w:r w:rsidRPr="00924085">
        <w:t>Dans le cadre d’une utilisation du produit tenue à la main et non-portée à l’oreille, ou portée près du corps, il est recommandé de maintenir une distance de séparation entre le corps et le dos du produit supérieure à 1,5 cm.</w:t>
      </w:r>
    </w:p>
    <w:p w:rsidR="00924085" w:rsidRPr="00924085" w:rsidRDefault="00924085" w:rsidP="00924085">
      <w:r w:rsidRPr="00924085">
        <w:t>L’utilisation d’accessoires peut modifier les valeurs DAS. Les valeurs DAS peuvent varier selon les normes de test et de présentation des informations en vigueur dans les différents pays et selon la bande de réseau. </w:t>
      </w:r>
    </w:p>
    <w:p w:rsidR="00924085" w:rsidRPr="00924085" w:rsidRDefault="00924085" w:rsidP="00924085">
      <w:pPr>
        <w:pStyle w:val="Titre3"/>
      </w:pPr>
      <w:bookmarkStart w:id="188" w:name="_Toc18333554"/>
      <w:r w:rsidRPr="00924085">
        <w:t>Service client</w:t>
      </w:r>
      <w:r w:rsidR="0073798B">
        <w:t>s</w:t>
      </w:r>
      <w:bookmarkEnd w:id="188"/>
      <w:r w:rsidRPr="00924085">
        <w:t> </w:t>
      </w:r>
    </w:p>
    <w:p w:rsidR="00924085" w:rsidRPr="00924085" w:rsidRDefault="00924085" w:rsidP="00924085">
      <w:r w:rsidRPr="00924085">
        <w:t>Pour plus de renseignement</w:t>
      </w:r>
      <w:r w:rsidR="00020840">
        <w:t>s</w:t>
      </w:r>
      <w:r w:rsidRPr="00924085">
        <w:t>, contactez le Service Clients de votre revendeur.</w:t>
      </w:r>
    </w:p>
    <w:p w:rsidR="00924085" w:rsidRPr="00924085" w:rsidRDefault="00924085" w:rsidP="00924085">
      <w:r w:rsidRPr="00924085">
        <w:t xml:space="preserve">Vous pouvez </w:t>
      </w:r>
      <w:r w:rsidR="00E95ECF">
        <w:t xml:space="preserve">aussi </w:t>
      </w:r>
      <w:r w:rsidRPr="00924085">
        <w:t>contacter le Service Clients </w:t>
      </w:r>
      <w:r w:rsidR="0073798B">
        <w:t>KAPSYS</w:t>
      </w:r>
      <w:r w:rsidRPr="00924085">
        <w:t xml:space="preserve"> – </w:t>
      </w:r>
      <w:bookmarkStart w:id="189" w:name="_Hlk520475760"/>
      <w:r w:rsidRPr="00924085">
        <w:t>694, avenue du Docteur Maurice Donat, Parc Haute Technologie – Lot 8, 06250 MOUGINS SOPHIA ANTIPOLIS, France.</w:t>
      </w:r>
      <w:bookmarkEnd w:id="189"/>
    </w:p>
    <w:p w:rsidR="00924085" w:rsidRPr="00924085" w:rsidRDefault="00924085" w:rsidP="00924085">
      <w:r w:rsidRPr="00924085">
        <w:t xml:space="preserve">Vous pouvez aussi </w:t>
      </w:r>
      <w:r w:rsidR="0073798B">
        <w:t>consulter notre</w:t>
      </w:r>
      <w:r w:rsidRPr="00924085">
        <w:t xml:space="preserve"> site </w:t>
      </w:r>
      <w:r w:rsidR="0073798B">
        <w:t xml:space="preserve">internet : </w:t>
      </w:r>
      <w:hyperlink r:id="rId8" w:history="1">
        <w:r w:rsidR="00025B71" w:rsidRPr="001232C8">
          <w:rPr>
            <w:rStyle w:val="Lienhypertexte"/>
          </w:rPr>
          <w:t>www.kapsys.com</w:t>
        </w:r>
      </w:hyperlink>
      <w:r w:rsidRPr="00924085">
        <w:t>. </w:t>
      </w:r>
    </w:p>
    <w:p w:rsidR="00924085" w:rsidRPr="00924085" w:rsidRDefault="00924085" w:rsidP="00924085">
      <w:pPr>
        <w:pStyle w:val="Titre3"/>
      </w:pPr>
      <w:bookmarkStart w:id="190" w:name="_Toc18333555"/>
      <w:r w:rsidRPr="00924085">
        <w:t>Marques commerciales</w:t>
      </w:r>
      <w:bookmarkEnd w:id="190"/>
    </w:p>
    <w:p w:rsidR="00924085" w:rsidRPr="00924085" w:rsidRDefault="00924085" w:rsidP="00924085">
      <w:r w:rsidRPr="00924085">
        <w:t>Les noms de société et de produits mentionnés dans ce document et dans les manuels sont des marques de commerce, déposées ou non, appartenant à leur détenteur respectif.</w:t>
      </w:r>
    </w:p>
    <w:p w:rsidR="00924085" w:rsidRPr="00924085" w:rsidRDefault="00924085" w:rsidP="00924085">
      <w:r w:rsidRPr="00924085">
        <w:t>Les mots, marques et logos </w:t>
      </w:r>
      <w:r w:rsidR="0073798B">
        <w:t>KAPSYS</w:t>
      </w:r>
      <w:r w:rsidRPr="00924085">
        <w:t> sont des marques déposées de </w:t>
      </w:r>
      <w:r w:rsidR="0073798B">
        <w:t>KAPSYS</w:t>
      </w:r>
      <w:r w:rsidRPr="00924085">
        <w:t> SAS.</w:t>
      </w:r>
    </w:p>
    <w:p w:rsidR="00924085" w:rsidRPr="00924085" w:rsidRDefault="00924085" w:rsidP="00924085">
      <w:r w:rsidRPr="00924085">
        <w:t>Les mots, marques et logos </w:t>
      </w:r>
      <w:bookmarkStart w:id="191" w:name="Abbreviations4683971131949760849"/>
      <w:r w:rsidRPr="00924085">
        <w:t>Bluetooth</w:t>
      </w:r>
      <w:bookmarkEnd w:id="191"/>
      <w:r w:rsidRPr="00924085">
        <w:t> sont des marques déposées de </w:t>
      </w:r>
      <w:bookmarkStart w:id="192" w:name="Abbreviations4626845538051544717"/>
      <w:r w:rsidRPr="00924085">
        <w:t>Bluetooth</w:t>
      </w:r>
      <w:bookmarkEnd w:id="192"/>
      <w:r w:rsidRPr="00924085">
        <w:t> SIG Inc.</w:t>
      </w:r>
    </w:p>
    <w:p w:rsidR="00924085" w:rsidRPr="00924085" w:rsidRDefault="00924085" w:rsidP="00924085">
      <w:r w:rsidRPr="00924085">
        <w:t>Nuance est une marque déposée de Nuance Corporation Inc.</w:t>
      </w:r>
    </w:p>
    <w:p w:rsidR="00924085" w:rsidRPr="00924085" w:rsidRDefault="00924085" w:rsidP="00924085">
      <w:r w:rsidRPr="00924085">
        <w:t>Tous les noms de marques et de produits sont des marques commerciales ou des marques déposées de leurs sociétés respectives.</w:t>
      </w:r>
    </w:p>
    <w:p w:rsidR="00D44815" w:rsidRDefault="00D44815" w:rsidP="00924085">
      <w:pPr>
        <w:rPr>
          <w:rFonts w:cs="Arial"/>
          <w:b/>
          <w:bCs/>
          <w:sz w:val="28"/>
          <w:szCs w:val="28"/>
        </w:rPr>
      </w:pPr>
    </w:p>
    <w:p w:rsidR="00924085" w:rsidRDefault="00924085">
      <w:pPr>
        <w:rPr>
          <w:rFonts w:cs="Arial"/>
          <w:b/>
          <w:bCs/>
          <w:sz w:val="28"/>
          <w:szCs w:val="28"/>
        </w:rPr>
      </w:pPr>
      <w:r>
        <w:br w:type="page"/>
      </w:r>
    </w:p>
    <w:p w:rsidR="00E22FF5" w:rsidRDefault="00E22FF5" w:rsidP="00E22FF5">
      <w:pPr>
        <w:pStyle w:val="Titre2"/>
      </w:pPr>
      <w:bookmarkStart w:id="193" w:name="_Ref520961304"/>
      <w:bookmarkStart w:id="194" w:name="_Toc18333556"/>
      <w:bookmarkStart w:id="195" w:name="_Hlk523996638"/>
      <w:r>
        <w:lastRenderedPageBreak/>
        <w:t xml:space="preserve">Index – Touches du </w:t>
      </w:r>
      <w:bookmarkEnd w:id="161"/>
      <w:bookmarkEnd w:id="162"/>
      <w:r w:rsidR="007923C3">
        <w:t>p</w:t>
      </w:r>
      <w:r w:rsidR="00026869">
        <w:t>anneau</w:t>
      </w:r>
      <w:r w:rsidR="007923C3">
        <w:t xml:space="preserve"> de navigation</w:t>
      </w:r>
      <w:bookmarkEnd w:id="163"/>
      <w:bookmarkEnd w:id="193"/>
      <w:bookmarkEnd w:id="194"/>
    </w:p>
    <w:bookmarkEnd w:id="195"/>
    <w:p w:rsidR="00E22FF5" w:rsidRPr="00E22FF5" w:rsidRDefault="00E22FF5" w:rsidP="00E22FF5">
      <w:pPr>
        <w:spacing w:after="240"/>
        <w:rPr>
          <w:rFonts w:cs="Arial"/>
        </w:rPr>
      </w:pPr>
      <w:r>
        <w:rPr>
          <w:rFonts w:cs="Arial"/>
        </w:rPr>
        <w:t>Le</w:t>
      </w:r>
      <w:r w:rsidRPr="00AB4E24">
        <w:rPr>
          <w:rFonts w:cs="Arial"/>
        </w:rPr>
        <w:t xml:space="preserve"> tableau ci-dessous présente les différentes </w:t>
      </w:r>
      <w:r w:rsidR="00264E99">
        <w:rPr>
          <w:rFonts w:cs="Arial"/>
        </w:rPr>
        <w:t>fonctions du pa</w:t>
      </w:r>
      <w:r w:rsidR="00026869">
        <w:rPr>
          <w:rFonts w:cs="Arial"/>
        </w:rPr>
        <w:t>nneau</w:t>
      </w:r>
      <w:r w:rsidR="00264E99">
        <w:rPr>
          <w:rFonts w:cs="Arial"/>
        </w:rPr>
        <w:t xml:space="preserve"> de navigation</w:t>
      </w:r>
      <w:r w:rsidRPr="00AB4E24">
        <w:rPr>
          <w:rFonts w:cs="Arial"/>
        </w:rPr>
        <w:t xml:space="preserve"> </w:t>
      </w:r>
      <w:r>
        <w:rPr>
          <w:rFonts w:cs="Arial"/>
        </w:rPr>
        <w:t>du</w:t>
      </w:r>
      <w:r w:rsidRPr="00AB4E24">
        <w:rPr>
          <w:rFonts w:cs="Arial"/>
        </w:rPr>
        <w:t xml:space="preserve"> clavier </w:t>
      </w:r>
      <w:r w:rsidR="00264E99">
        <w:rPr>
          <w:rFonts w:cs="Arial"/>
        </w:rPr>
        <w:t>physique</w:t>
      </w:r>
      <w:r w:rsidR="002427A5">
        <w:rPr>
          <w:rFonts w:cs="Arial"/>
        </w:rPr>
        <w:t> :</w:t>
      </w:r>
    </w:p>
    <w:tbl>
      <w:tblPr>
        <w:tblW w:w="10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4"/>
        <w:gridCol w:w="7509"/>
      </w:tblGrid>
      <w:tr w:rsidR="00E22FF5" w:rsidRPr="005E48E4" w:rsidTr="008F7985">
        <w:trPr>
          <w:cantSplit/>
          <w:trHeight w:val="468"/>
          <w:tblHeader/>
        </w:trPr>
        <w:tc>
          <w:tcPr>
            <w:tcW w:w="3204" w:type="dxa"/>
          </w:tcPr>
          <w:p w:rsidR="00E22FF5" w:rsidRPr="00E22FF5" w:rsidRDefault="00E22FF5" w:rsidP="00B610F4">
            <w:pPr>
              <w:widowControl w:val="0"/>
              <w:rPr>
                <w:rFonts w:cs="Arial"/>
                <w:b/>
                <w:bCs/>
                <w:color w:val="000000"/>
                <w:lang w:eastAsia="fr-FR"/>
              </w:rPr>
            </w:pPr>
            <w:r w:rsidRPr="00E22FF5">
              <w:rPr>
                <w:rFonts w:cs="Arial"/>
                <w:b/>
                <w:bCs/>
                <w:color w:val="000000"/>
                <w:lang w:eastAsia="fr-FR"/>
              </w:rPr>
              <w:t>Clavier</w:t>
            </w:r>
          </w:p>
        </w:tc>
        <w:tc>
          <w:tcPr>
            <w:tcW w:w="7509" w:type="dxa"/>
            <w:shd w:val="clear" w:color="auto" w:fill="auto"/>
          </w:tcPr>
          <w:p w:rsidR="00E22FF5" w:rsidRPr="00E22FF5" w:rsidRDefault="008F7985" w:rsidP="00B610F4">
            <w:pPr>
              <w:widowControl w:val="0"/>
              <w:rPr>
                <w:rFonts w:cs="Arial"/>
                <w:b/>
                <w:bCs/>
                <w:color w:val="000000"/>
                <w:lang w:eastAsia="fr-FR"/>
              </w:rPr>
            </w:pPr>
            <w:r>
              <w:rPr>
                <w:rFonts w:cs="Arial"/>
                <w:b/>
                <w:bCs/>
                <w:color w:val="000000"/>
                <w:lang w:eastAsia="fr-FR"/>
              </w:rPr>
              <w:t>Contrô</w:t>
            </w:r>
            <w:r w:rsidRPr="00E22FF5">
              <w:rPr>
                <w:rFonts w:cs="Arial"/>
                <w:b/>
                <w:bCs/>
                <w:color w:val="000000"/>
                <w:lang w:eastAsia="fr-FR"/>
              </w:rPr>
              <w:t>l</w:t>
            </w:r>
            <w:r>
              <w:rPr>
                <w:rFonts w:cs="Arial"/>
                <w:b/>
                <w:bCs/>
                <w:color w:val="000000"/>
                <w:lang w:eastAsia="fr-FR"/>
              </w:rPr>
              <w:t>e</w:t>
            </w:r>
          </w:p>
        </w:tc>
      </w:tr>
      <w:tr w:rsidR="00E22FF5" w:rsidRPr="005E48E4" w:rsidTr="003A4D98">
        <w:trPr>
          <w:cantSplit/>
          <w:trHeight w:val="1035"/>
          <w:tblHeader/>
        </w:trPr>
        <w:tc>
          <w:tcPr>
            <w:tcW w:w="3204" w:type="dxa"/>
          </w:tcPr>
          <w:p w:rsidR="00E22FF5" w:rsidRPr="00E22FF5" w:rsidRDefault="00E22FF5" w:rsidP="00B610F4">
            <w:pPr>
              <w:widowControl w:val="0"/>
              <w:rPr>
                <w:rFonts w:cs="Arial"/>
                <w:color w:val="000000"/>
                <w:lang w:eastAsia="fr-FR"/>
              </w:rPr>
            </w:pPr>
            <w:r>
              <w:rPr>
                <w:rFonts w:cs="Arial"/>
                <w:color w:val="000000"/>
                <w:lang w:eastAsia="fr-FR"/>
              </w:rPr>
              <w:t xml:space="preserve">Appui court </w:t>
            </w:r>
            <w:r w:rsidRPr="00E22FF5">
              <w:rPr>
                <w:rFonts w:cs="Arial"/>
                <w:b/>
                <w:color w:val="B83288"/>
              </w:rPr>
              <w:t>Décrocher</w:t>
            </w:r>
            <w:r w:rsidRPr="00E22FF5">
              <w:rPr>
                <w:rFonts w:cs="Arial"/>
                <w:color w:val="000000"/>
                <w:lang w:eastAsia="fr-FR"/>
              </w:rPr>
              <w:t xml:space="preserve">                   </w:t>
            </w:r>
          </w:p>
        </w:tc>
        <w:tc>
          <w:tcPr>
            <w:tcW w:w="7509" w:type="dxa"/>
            <w:shd w:val="clear" w:color="auto" w:fill="auto"/>
          </w:tcPr>
          <w:p w:rsidR="00E22FF5" w:rsidRPr="00E22FF5" w:rsidRDefault="00E22FF5" w:rsidP="00E22FF5">
            <w:pPr>
              <w:widowControl w:val="0"/>
              <w:rPr>
                <w:rFonts w:cs="Arial"/>
                <w:color w:val="000000"/>
                <w:lang w:eastAsia="fr-FR"/>
              </w:rPr>
            </w:pPr>
            <w:r w:rsidRPr="00E22FF5">
              <w:rPr>
                <w:rFonts w:cs="Arial"/>
                <w:color w:val="000000"/>
                <w:lang w:eastAsia="fr-FR"/>
              </w:rPr>
              <w:t>Prendre un appel entrant</w:t>
            </w:r>
            <w:r>
              <w:rPr>
                <w:rFonts w:cs="Arial"/>
                <w:color w:val="000000"/>
                <w:lang w:eastAsia="fr-FR"/>
              </w:rPr>
              <w:t xml:space="preserve"> quand le téléphone sonne</w:t>
            </w:r>
          </w:p>
          <w:p w:rsidR="00E22FF5" w:rsidRPr="00E22FF5" w:rsidRDefault="00E22FF5" w:rsidP="0073798B">
            <w:pPr>
              <w:widowControl w:val="0"/>
              <w:rPr>
                <w:rFonts w:cs="Arial"/>
                <w:color w:val="000000"/>
                <w:lang w:eastAsia="fr-FR"/>
              </w:rPr>
            </w:pPr>
            <w:r>
              <w:rPr>
                <w:rFonts w:cs="Arial"/>
                <w:color w:val="000000"/>
                <w:lang w:eastAsia="fr-FR"/>
              </w:rPr>
              <w:t>Ouvr</w:t>
            </w:r>
            <w:r w:rsidR="0073798B">
              <w:rPr>
                <w:rFonts w:cs="Arial"/>
                <w:color w:val="000000"/>
                <w:lang w:eastAsia="fr-FR"/>
              </w:rPr>
              <w:t>ir</w:t>
            </w:r>
            <w:r w:rsidRPr="00E22FF5">
              <w:rPr>
                <w:rFonts w:cs="Arial"/>
                <w:color w:val="000000"/>
                <w:lang w:eastAsia="fr-FR"/>
              </w:rPr>
              <w:t xml:space="preserve"> l’application téléphone</w:t>
            </w:r>
          </w:p>
        </w:tc>
      </w:tr>
      <w:tr w:rsidR="003A4D98" w:rsidRPr="005E48E4" w:rsidTr="003A4D98">
        <w:trPr>
          <w:cantSplit/>
          <w:trHeight w:val="1035"/>
          <w:tblHeader/>
        </w:trPr>
        <w:tc>
          <w:tcPr>
            <w:tcW w:w="3204" w:type="dxa"/>
          </w:tcPr>
          <w:p w:rsidR="003A4D98" w:rsidRDefault="003A4D98" w:rsidP="003A4D98">
            <w:pPr>
              <w:widowControl w:val="0"/>
              <w:rPr>
                <w:rFonts w:cs="Arial"/>
                <w:color w:val="000000"/>
                <w:lang w:eastAsia="fr-FR"/>
              </w:rPr>
            </w:pPr>
            <w:r>
              <w:rPr>
                <w:rFonts w:cs="Arial"/>
                <w:color w:val="000000"/>
                <w:lang w:eastAsia="fr-FR"/>
              </w:rPr>
              <w:t xml:space="preserve">Appui Long </w:t>
            </w:r>
            <w:r w:rsidRPr="00E22FF5">
              <w:rPr>
                <w:rFonts w:cs="Arial"/>
                <w:b/>
                <w:color w:val="B83288"/>
              </w:rPr>
              <w:t>Décrocher</w:t>
            </w:r>
            <w:r w:rsidRPr="00E22FF5">
              <w:rPr>
                <w:rFonts w:cs="Arial"/>
                <w:color w:val="000000"/>
                <w:lang w:eastAsia="fr-FR"/>
              </w:rPr>
              <w:t xml:space="preserve">                   </w:t>
            </w:r>
          </w:p>
        </w:tc>
        <w:tc>
          <w:tcPr>
            <w:tcW w:w="7509" w:type="dxa"/>
            <w:shd w:val="clear" w:color="auto" w:fill="auto"/>
          </w:tcPr>
          <w:p w:rsidR="003A4D98" w:rsidRPr="00E22FF5" w:rsidRDefault="003A4D98" w:rsidP="003A4D98">
            <w:pPr>
              <w:widowControl w:val="0"/>
              <w:rPr>
                <w:rFonts w:cs="Arial"/>
                <w:color w:val="000000"/>
                <w:lang w:eastAsia="fr-FR"/>
              </w:rPr>
            </w:pPr>
            <w:r>
              <w:rPr>
                <w:rFonts w:cs="Arial"/>
                <w:color w:val="000000"/>
                <w:lang w:eastAsia="fr-FR"/>
              </w:rPr>
              <w:t>Lance</w:t>
            </w:r>
            <w:r w:rsidR="0073798B">
              <w:rPr>
                <w:rFonts w:cs="Arial"/>
                <w:color w:val="000000"/>
                <w:lang w:eastAsia="fr-FR"/>
              </w:rPr>
              <w:t>r</w:t>
            </w:r>
            <w:r>
              <w:rPr>
                <w:rFonts w:cs="Arial"/>
                <w:color w:val="000000"/>
                <w:lang w:eastAsia="fr-FR"/>
              </w:rPr>
              <w:t xml:space="preserve"> le processus </w:t>
            </w:r>
            <w:r w:rsidRPr="003A4D98">
              <w:rPr>
                <w:rFonts w:cs="Arial"/>
                <w:b/>
                <w:i/>
                <w:color w:val="000000"/>
                <w:lang w:eastAsia="fr-FR"/>
              </w:rPr>
              <w:t>« </w:t>
            </w:r>
            <w:r w:rsidR="00747F0D">
              <w:fldChar w:fldCharType="begin"/>
            </w:r>
            <w:r w:rsidR="00747F0D">
              <w:instrText xml:space="preserve"> REF _Ref517966279 \h  \* MERGEFORMAT </w:instrText>
            </w:r>
            <w:r w:rsidR="00747F0D">
              <w:fldChar w:fldCharType="separate"/>
            </w:r>
            <w:r w:rsidR="006A7DCF" w:rsidRPr="006A7DCF">
              <w:rPr>
                <w:b/>
                <w:i/>
                <w:color w:val="0070C0"/>
              </w:rPr>
              <w:t>SOS</w:t>
            </w:r>
            <w:r w:rsidR="00747F0D">
              <w:fldChar w:fldCharType="end"/>
            </w:r>
            <w:r w:rsidRPr="003A4D98">
              <w:rPr>
                <w:rFonts w:cs="Arial"/>
                <w:b/>
                <w:i/>
                <w:color w:val="000000"/>
                <w:lang w:eastAsia="fr-FR"/>
              </w:rPr>
              <w:t> »</w:t>
            </w:r>
          </w:p>
        </w:tc>
      </w:tr>
      <w:tr w:rsidR="00E22FF5" w:rsidRPr="005E48E4" w:rsidTr="003A4D98">
        <w:trPr>
          <w:cantSplit/>
          <w:trHeight w:val="2048"/>
          <w:tblHeader/>
        </w:trPr>
        <w:tc>
          <w:tcPr>
            <w:tcW w:w="3204" w:type="dxa"/>
          </w:tcPr>
          <w:p w:rsidR="00E22FF5" w:rsidRPr="00E22FF5" w:rsidRDefault="00E22FF5" w:rsidP="00E22FF5">
            <w:pPr>
              <w:widowControl w:val="0"/>
              <w:rPr>
                <w:rFonts w:cs="Arial"/>
                <w:lang w:eastAsia="fr-FR"/>
              </w:rPr>
            </w:pPr>
            <w:r>
              <w:rPr>
                <w:rFonts w:cs="Arial"/>
                <w:color w:val="000000"/>
                <w:lang w:eastAsia="fr-FR"/>
              </w:rPr>
              <w:t xml:space="preserve">Appui court </w:t>
            </w:r>
            <w:r>
              <w:rPr>
                <w:rFonts w:cs="Arial"/>
                <w:b/>
                <w:color w:val="B83288"/>
              </w:rPr>
              <w:t>Raccrocher</w:t>
            </w:r>
          </w:p>
        </w:tc>
        <w:tc>
          <w:tcPr>
            <w:tcW w:w="7509" w:type="dxa"/>
            <w:shd w:val="clear" w:color="auto" w:fill="auto"/>
          </w:tcPr>
          <w:p w:rsidR="00E22FF5" w:rsidRDefault="00E22FF5" w:rsidP="00E22FF5">
            <w:pPr>
              <w:widowControl w:val="0"/>
              <w:rPr>
                <w:rFonts w:cs="Arial"/>
                <w:color w:val="000000"/>
                <w:lang w:eastAsia="fr-FR"/>
              </w:rPr>
            </w:pPr>
            <w:r w:rsidRPr="00E22FF5">
              <w:rPr>
                <w:rFonts w:cs="Arial"/>
                <w:color w:val="000000"/>
                <w:lang w:eastAsia="fr-FR"/>
              </w:rPr>
              <w:t>Retour</w:t>
            </w:r>
            <w:r w:rsidR="0073798B">
              <w:rPr>
                <w:rFonts w:cs="Arial"/>
                <w:color w:val="000000"/>
                <w:lang w:eastAsia="fr-FR"/>
              </w:rPr>
              <w:t>ner</w:t>
            </w:r>
            <w:r w:rsidRPr="00E22FF5">
              <w:rPr>
                <w:rFonts w:cs="Arial"/>
                <w:color w:val="000000"/>
                <w:lang w:eastAsia="fr-FR"/>
              </w:rPr>
              <w:t xml:space="preserve"> à l’écran d’accueil</w:t>
            </w:r>
          </w:p>
          <w:p w:rsidR="00E22FF5" w:rsidRDefault="008758C5" w:rsidP="00E22FF5">
            <w:pPr>
              <w:widowControl w:val="0"/>
              <w:rPr>
                <w:rFonts w:cs="Arial"/>
                <w:color w:val="000000"/>
                <w:lang w:eastAsia="fr-FR"/>
              </w:rPr>
            </w:pPr>
            <w:r>
              <w:rPr>
                <w:rFonts w:cs="Arial"/>
                <w:color w:val="000000"/>
                <w:lang w:eastAsia="fr-FR"/>
              </w:rPr>
              <w:t>Active</w:t>
            </w:r>
            <w:r w:rsidR="0073798B">
              <w:rPr>
                <w:rFonts w:cs="Arial"/>
                <w:color w:val="000000"/>
                <w:lang w:eastAsia="fr-FR"/>
              </w:rPr>
              <w:t>r</w:t>
            </w:r>
            <w:r>
              <w:rPr>
                <w:rFonts w:cs="Arial"/>
                <w:color w:val="000000"/>
                <w:lang w:eastAsia="fr-FR"/>
              </w:rPr>
              <w:t>/sort</w:t>
            </w:r>
            <w:r w:rsidR="0073798B">
              <w:rPr>
                <w:rFonts w:cs="Arial"/>
                <w:color w:val="000000"/>
                <w:lang w:eastAsia="fr-FR"/>
              </w:rPr>
              <w:t>ir</w:t>
            </w:r>
            <w:r>
              <w:rPr>
                <w:rFonts w:cs="Arial"/>
                <w:color w:val="000000"/>
                <w:lang w:eastAsia="fr-FR"/>
              </w:rPr>
              <w:t xml:space="preserve"> du mode veille si l’écran d’accueil est affiché</w:t>
            </w:r>
          </w:p>
          <w:p w:rsidR="00E22FF5" w:rsidRPr="00E22FF5" w:rsidRDefault="00E22FF5" w:rsidP="008758C5">
            <w:pPr>
              <w:widowControl w:val="0"/>
              <w:rPr>
                <w:rFonts w:cs="Arial"/>
                <w:color w:val="000000"/>
                <w:lang w:eastAsia="fr-FR"/>
              </w:rPr>
            </w:pPr>
            <w:r w:rsidRPr="00E22FF5">
              <w:rPr>
                <w:rFonts w:cs="Arial"/>
                <w:color w:val="000000"/>
                <w:lang w:eastAsia="fr-FR"/>
              </w:rPr>
              <w:t>Raccroche</w:t>
            </w:r>
            <w:r w:rsidR="0073798B">
              <w:rPr>
                <w:rFonts w:cs="Arial"/>
                <w:color w:val="000000"/>
                <w:lang w:eastAsia="fr-FR"/>
              </w:rPr>
              <w:t>r</w:t>
            </w:r>
            <w:r w:rsidR="008758C5">
              <w:rPr>
                <w:rFonts w:cs="Arial"/>
                <w:color w:val="000000"/>
                <w:lang w:eastAsia="fr-FR"/>
              </w:rPr>
              <w:t xml:space="preserve"> l’</w:t>
            </w:r>
            <w:r w:rsidRPr="00E22FF5">
              <w:rPr>
                <w:rFonts w:cs="Arial"/>
                <w:color w:val="000000"/>
                <w:lang w:eastAsia="fr-FR"/>
              </w:rPr>
              <w:t>appel</w:t>
            </w:r>
            <w:r w:rsidR="008758C5">
              <w:rPr>
                <w:rFonts w:cs="Arial"/>
                <w:color w:val="000000"/>
                <w:lang w:eastAsia="fr-FR"/>
              </w:rPr>
              <w:t xml:space="preserve"> en cours</w:t>
            </w:r>
          </w:p>
          <w:p w:rsidR="00E22FF5" w:rsidRPr="00E22FF5" w:rsidRDefault="00E22FF5" w:rsidP="008758C5">
            <w:pPr>
              <w:widowControl w:val="0"/>
              <w:rPr>
                <w:rFonts w:cs="Arial"/>
                <w:color w:val="000000"/>
                <w:lang w:eastAsia="fr-FR"/>
              </w:rPr>
            </w:pPr>
            <w:r w:rsidRPr="00E22FF5">
              <w:rPr>
                <w:rFonts w:cs="Arial"/>
                <w:color w:val="000000"/>
                <w:lang w:eastAsia="fr-FR"/>
              </w:rPr>
              <w:t>Refuse</w:t>
            </w:r>
            <w:r w:rsidR="0073798B">
              <w:rPr>
                <w:rFonts w:cs="Arial"/>
                <w:color w:val="000000"/>
                <w:lang w:eastAsia="fr-FR"/>
              </w:rPr>
              <w:t>r</w:t>
            </w:r>
            <w:r w:rsidRPr="00E22FF5">
              <w:rPr>
                <w:rFonts w:cs="Arial"/>
                <w:color w:val="000000"/>
                <w:lang w:eastAsia="fr-FR"/>
              </w:rPr>
              <w:t xml:space="preserve"> un appel entrant</w:t>
            </w:r>
          </w:p>
        </w:tc>
      </w:tr>
      <w:tr w:rsidR="00E22FF5" w:rsidRPr="005E48E4" w:rsidTr="003A4D98">
        <w:trPr>
          <w:cantSplit/>
          <w:trHeight w:val="502"/>
          <w:tblHeader/>
        </w:trPr>
        <w:tc>
          <w:tcPr>
            <w:tcW w:w="3204" w:type="dxa"/>
          </w:tcPr>
          <w:p w:rsidR="00E22FF5" w:rsidRPr="00E22FF5" w:rsidRDefault="008758C5" w:rsidP="008758C5">
            <w:pPr>
              <w:widowControl w:val="0"/>
              <w:rPr>
                <w:rFonts w:cs="Arial"/>
                <w:lang w:eastAsia="fr-FR"/>
              </w:rPr>
            </w:pPr>
            <w:r>
              <w:rPr>
                <w:rFonts w:cs="Arial"/>
                <w:color w:val="000000"/>
                <w:lang w:eastAsia="fr-FR"/>
              </w:rPr>
              <w:t xml:space="preserve">Appui long </w:t>
            </w:r>
            <w:r>
              <w:rPr>
                <w:rFonts w:cs="Arial"/>
                <w:b/>
                <w:color w:val="B83288"/>
              </w:rPr>
              <w:t>Raccrocher</w:t>
            </w:r>
          </w:p>
        </w:tc>
        <w:tc>
          <w:tcPr>
            <w:tcW w:w="7509" w:type="dxa"/>
            <w:shd w:val="clear" w:color="auto" w:fill="auto"/>
          </w:tcPr>
          <w:p w:rsidR="00E22FF5" w:rsidRPr="00E22FF5" w:rsidRDefault="00E22FF5" w:rsidP="008758C5">
            <w:pPr>
              <w:widowControl w:val="0"/>
              <w:rPr>
                <w:rFonts w:cs="Arial"/>
                <w:color w:val="000000"/>
                <w:lang w:eastAsia="fr-FR"/>
              </w:rPr>
            </w:pPr>
            <w:r w:rsidRPr="00E22FF5">
              <w:rPr>
                <w:rFonts w:cs="Arial"/>
                <w:color w:val="000000"/>
                <w:lang w:eastAsia="fr-FR"/>
              </w:rPr>
              <w:t xml:space="preserve">Allumer / éteindre </w:t>
            </w:r>
            <w:r w:rsidR="008758C5">
              <w:rPr>
                <w:rFonts w:cs="Arial"/>
                <w:color w:val="000000"/>
                <w:lang w:eastAsia="fr-FR"/>
              </w:rPr>
              <w:t>MiniVision</w:t>
            </w:r>
          </w:p>
        </w:tc>
      </w:tr>
      <w:tr w:rsidR="00E22FF5" w:rsidRPr="005E48E4" w:rsidTr="003A4D98">
        <w:trPr>
          <w:cantSplit/>
          <w:trHeight w:val="502"/>
          <w:tblHeader/>
        </w:trPr>
        <w:tc>
          <w:tcPr>
            <w:tcW w:w="3204" w:type="dxa"/>
          </w:tcPr>
          <w:p w:rsidR="00E22FF5" w:rsidRPr="00E22FF5" w:rsidRDefault="008758C5" w:rsidP="008758C5">
            <w:pPr>
              <w:widowControl w:val="0"/>
              <w:rPr>
                <w:rFonts w:cs="Arial"/>
              </w:rPr>
            </w:pPr>
            <w:r>
              <w:rPr>
                <w:rFonts w:cs="Arial"/>
                <w:color w:val="000000"/>
                <w:lang w:eastAsia="fr-FR"/>
              </w:rPr>
              <w:t xml:space="preserve">Appui court </w:t>
            </w:r>
            <w:r>
              <w:rPr>
                <w:rFonts w:cs="Arial"/>
                <w:b/>
                <w:color w:val="B83288"/>
              </w:rPr>
              <w:t>Haut</w:t>
            </w:r>
          </w:p>
        </w:tc>
        <w:tc>
          <w:tcPr>
            <w:tcW w:w="7509" w:type="dxa"/>
            <w:shd w:val="clear" w:color="auto" w:fill="auto"/>
          </w:tcPr>
          <w:p w:rsidR="00E22FF5" w:rsidRPr="00E22FF5" w:rsidRDefault="00E22FF5" w:rsidP="008758C5">
            <w:pPr>
              <w:widowControl w:val="0"/>
              <w:rPr>
                <w:rFonts w:cs="Arial"/>
                <w:color w:val="000000"/>
                <w:lang w:eastAsia="fr-FR"/>
              </w:rPr>
            </w:pPr>
            <w:r w:rsidRPr="00E22FF5">
              <w:rPr>
                <w:rFonts w:cs="Arial"/>
                <w:color w:val="000000"/>
                <w:lang w:eastAsia="fr-FR"/>
              </w:rPr>
              <w:t>Pass</w:t>
            </w:r>
            <w:r w:rsidR="008758C5">
              <w:rPr>
                <w:rFonts w:cs="Arial"/>
                <w:color w:val="000000"/>
                <w:lang w:eastAsia="fr-FR"/>
              </w:rPr>
              <w:t>e</w:t>
            </w:r>
            <w:r w:rsidR="0073798B">
              <w:rPr>
                <w:rFonts w:cs="Arial"/>
                <w:color w:val="000000"/>
                <w:lang w:eastAsia="fr-FR"/>
              </w:rPr>
              <w:t>r</w:t>
            </w:r>
            <w:r w:rsidRPr="00E22FF5">
              <w:rPr>
                <w:rFonts w:cs="Arial"/>
                <w:color w:val="000000"/>
                <w:lang w:eastAsia="fr-FR"/>
              </w:rPr>
              <w:t xml:space="preserve"> à l’élément précédent</w:t>
            </w:r>
          </w:p>
        </w:tc>
      </w:tr>
      <w:tr w:rsidR="008758C5" w:rsidRPr="005E48E4" w:rsidTr="003A4D98">
        <w:trPr>
          <w:cantSplit/>
          <w:trHeight w:val="502"/>
          <w:tblHeader/>
        </w:trPr>
        <w:tc>
          <w:tcPr>
            <w:tcW w:w="3204" w:type="dxa"/>
          </w:tcPr>
          <w:p w:rsidR="008758C5" w:rsidRPr="00E22FF5" w:rsidRDefault="008758C5" w:rsidP="008758C5">
            <w:pPr>
              <w:widowControl w:val="0"/>
              <w:rPr>
                <w:rFonts w:cs="Arial"/>
              </w:rPr>
            </w:pPr>
            <w:r>
              <w:rPr>
                <w:rFonts w:cs="Arial"/>
                <w:color w:val="000000"/>
                <w:lang w:eastAsia="fr-FR"/>
              </w:rPr>
              <w:t xml:space="preserve">Appui court </w:t>
            </w:r>
            <w:r>
              <w:rPr>
                <w:rFonts w:cs="Arial"/>
                <w:b/>
                <w:color w:val="B83288"/>
              </w:rPr>
              <w:t>Bas</w:t>
            </w:r>
          </w:p>
        </w:tc>
        <w:tc>
          <w:tcPr>
            <w:tcW w:w="7509" w:type="dxa"/>
            <w:shd w:val="clear" w:color="auto" w:fill="auto"/>
          </w:tcPr>
          <w:p w:rsidR="008758C5" w:rsidRPr="00E22FF5" w:rsidRDefault="008758C5" w:rsidP="008758C5">
            <w:pPr>
              <w:widowControl w:val="0"/>
              <w:rPr>
                <w:rFonts w:cs="Arial"/>
                <w:color w:val="000000"/>
                <w:lang w:eastAsia="fr-FR"/>
              </w:rPr>
            </w:pPr>
            <w:r>
              <w:rPr>
                <w:rFonts w:cs="Arial"/>
                <w:color w:val="000000"/>
                <w:lang w:eastAsia="fr-FR"/>
              </w:rPr>
              <w:t>Passe</w:t>
            </w:r>
            <w:r w:rsidR="0073798B">
              <w:rPr>
                <w:rFonts w:cs="Arial"/>
                <w:color w:val="000000"/>
                <w:lang w:eastAsia="fr-FR"/>
              </w:rPr>
              <w:t>r</w:t>
            </w:r>
            <w:r w:rsidRPr="00E22FF5">
              <w:rPr>
                <w:rFonts w:cs="Arial"/>
                <w:color w:val="000000"/>
                <w:lang w:eastAsia="fr-FR"/>
              </w:rPr>
              <w:t xml:space="preserve"> à l’élément suivant</w:t>
            </w:r>
          </w:p>
        </w:tc>
      </w:tr>
      <w:tr w:rsidR="008758C5" w:rsidRPr="005E48E4" w:rsidTr="003A4D98">
        <w:trPr>
          <w:cantSplit/>
          <w:trHeight w:val="502"/>
          <w:tblHeader/>
        </w:trPr>
        <w:tc>
          <w:tcPr>
            <w:tcW w:w="3204" w:type="dxa"/>
          </w:tcPr>
          <w:p w:rsidR="008758C5" w:rsidRPr="00E22FF5" w:rsidRDefault="008758C5" w:rsidP="00A74721">
            <w:pPr>
              <w:widowControl w:val="0"/>
              <w:rPr>
                <w:rFonts w:cs="Arial"/>
              </w:rPr>
            </w:pPr>
            <w:r>
              <w:rPr>
                <w:rFonts w:cs="Arial"/>
                <w:color w:val="000000"/>
                <w:lang w:eastAsia="fr-FR"/>
              </w:rPr>
              <w:t xml:space="preserve">Appui </w:t>
            </w:r>
            <w:r w:rsidR="00A74721">
              <w:rPr>
                <w:rFonts w:cs="Arial"/>
                <w:color w:val="000000"/>
                <w:lang w:eastAsia="fr-FR"/>
              </w:rPr>
              <w:t>l</w:t>
            </w:r>
            <w:r>
              <w:rPr>
                <w:rFonts w:cs="Arial"/>
                <w:color w:val="000000"/>
                <w:lang w:eastAsia="fr-FR"/>
              </w:rPr>
              <w:t xml:space="preserve">ong </w:t>
            </w:r>
            <w:r>
              <w:rPr>
                <w:rFonts w:cs="Arial"/>
                <w:b/>
                <w:color w:val="B83288"/>
              </w:rPr>
              <w:t>Haut</w:t>
            </w:r>
          </w:p>
        </w:tc>
        <w:tc>
          <w:tcPr>
            <w:tcW w:w="7509" w:type="dxa"/>
            <w:shd w:val="clear" w:color="auto" w:fill="auto"/>
          </w:tcPr>
          <w:p w:rsidR="008758C5" w:rsidRPr="00E22FF5" w:rsidRDefault="008758C5" w:rsidP="008758C5">
            <w:pPr>
              <w:widowControl w:val="0"/>
              <w:rPr>
                <w:rFonts w:cs="Arial"/>
              </w:rPr>
            </w:pPr>
            <w:r w:rsidRPr="00E22FF5">
              <w:rPr>
                <w:rFonts w:cs="Arial"/>
              </w:rPr>
              <w:t>Pass</w:t>
            </w:r>
            <w:r>
              <w:rPr>
                <w:rFonts w:cs="Arial"/>
              </w:rPr>
              <w:t>e</w:t>
            </w:r>
            <w:r w:rsidR="0073798B">
              <w:rPr>
                <w:rFonts w:cs="Arial"/>
              </w:rPr>
              <w:t>r</w:t>
            </w:r>
            <w:r w:rsidRPr="00E22FF5">
              <w:rPr>
                <w:rFonts w:cs="Arial"/>
              </w:rPr>
              <w:t xml:space="preserve"> au premier élément d’une liste</w:t>
            </w:r>
          </w:p>
        </w:tc>
      </w:tr>
      <w:tr w:rsidR="008758C5" w:rsidRPr="005E48E4" w:rsidTr="003A4D98">
        <w:trPr>
          <w:cantSplit/>
          <w:trHeight w:val="502"/>
          <w:tblHeader/>
        </w:trPr>
        <w:tc>
          <w:tcPr>
            <w:tcW w:w="3204" w:type="dxa"/>
          </w:tcPr>
          <w:p w:rsidR="008758C5" w:rsidRPr="00E22FF5" w:rsidRDefault="008758C5" w:rsidP="008758C5">
            <w:pPr>
              <w:widowControl w:val="0"/>
              <w:rPr>
                <w:rFonts w:cs="Arial"/>
                <w:lang w:eastAsia="fr-FR"/>
              </w:rPr>
            </w:pPr>
            <w:r>
              <w:rPr>
                <w:rFonts w:cs="Arial"/>
                <w:color w:val="000000"/>
                <w:lang w:eastAsia="fr-FR"/>
              </w:rPr>
              <w:t xml:space="preserve">Appui </w:t>
            </w:r>
            <w:r w:rsidR="00A74721">
              <w:rPr>
                <w:rFonts w:cs="Arial"/>
                <w:color w:val="000000"/>
                <w:lang w:eastAsia="fr-FR"/>
              </w:rPr>
              <w:t>l</w:t>
            </w:r>
            <w:r>
              <w:rPr>
                <w:rFonts w:cs="Arial"/>
                <w:color w:val="000000"/>
                <w:lang w:eastAsia="fr-FR"/>
              </w:rPr>
              <w:t xml:space="preserve">ong </w:t>
            </w:r>
            <w:r>
              <w:rPr>
                <w:rFonts w:cs="Arial"/>
                <w:b/>
                <w:color w:val="B83288"/>
              </w:rPr>
              <w:t>Bas</w:t>
            </w:r>
          </w:p>
        </w:tc>
        <w:tc>
          <w:tcPr>
            <w:tcW w:w="7509" w:type="dxa"/>
            <w:shd w:val="clear" w:color="auto" w:fill="auto"/>
          </w:tcPr>
          <w:p w:rsidR="008758C5" w:rsidRPr="00E22FF5" w:rsidRDefault="008758C5" w:rsidP="008758C5">
            <w:pPr>
              <w:widowControl w:val="0"/>
              <w:rPr>
                <w:rFonts w:cs="Arial"/>
              </w:rPr>
            </w:pPr>
            <w:r>
              <w:rPr>
                <w:rFonts w:cs="Arial"/>
              </w:rPr>
              <w:t>Passe</w:t>
            </w:r>
            <w:r w:rsidR="0073798B">
              <w:rPr>
                <w:rFonts w:cs="Arial"/>
              </w:rPr>
              <w:t>r</w:t>
            </w:r>
            <w:r w:rsidRPr="00E22FF5">
              <w:rPr>
                <w:rFonts w:cs="Arial"/>
              </w:rPr>
              <w:t xml:space="preserve"> au dernier élément d’une liste</w:t>
            </w:r>
          </w:p>
        </w:tc>
      </w:tr>
      <w:tr w:rsidR="008758C5" w:rsidRPr="005E48E4" w:rsidTr="003A4D98">
        <w:trPr>
          <w:cantSplit/>
          <w:trHeight w:val="1035"/>
          <w:tblHeader/>
        </w:trPr>
        <w:tc>
          <w:tcPr>
            <w:tcW w:w="3204" w:type="dxa"/>
          </w:tcPr>
          <w:p w:rsidR="008758C5" w:rsidRPr="00E22FF5" w:rsidRDefault="008758C5" w:rsidP="008758C5">
            <w:pPr>
              <w:widowControl w:val="0"/>
              <w:rPr>
                <w:rFonts w:cs="Arial"/>
                <w:color w:val="000000"/>
                <w:lang w:eastAsia="fr-FR"/>
              </w:rPr>
            </w:pPr>
            <w:r>
              <w:rPr>
                <w:rFonts w:cs="Arial"/>
                <w:color w:val="000000"/>
                <w:lang w:eastAsia="fr-FR"/>
              </w:rPr>
              <w:t xml:space="preserve">Appui court </w:t>
            </w:r>
            <w:r>
              <w:rPr>
                <w:rFonts w:cs="Arial"/>
                <w:b/>
                <w:color w:val="B83288"/>
              </w:rPr>
              <w:t>Gauche</w:t>
            </w:r>
          </w:p>
        </w:tc>
        <w:tc>
          <w:tcPr>
            <w:tcW w:w="7509" w:type="dxa"/>
            <w:shd w:val="clear" w:color="auto" w:fill="auto"/>
          </w:tcPr>
          <w:p w:rsidR="008758C5" w:rsidRPr="00E22FF5" w:rsidRDefault="008758C5" w:rsidP="008B474B">
            <w:pPr>
              <w:widowControl w:val="0"/>
              <w:rPr>
                <w:rFonts w:cs="Arial"/>
              </w:rPr>
            </w:pPr>
            <w:r w:rsidRPr="00E22FF5">
              <w:rPr>
                <w:rFonts w:cs="Arial"/>
              </w:rPr>
              <w:t>Baisse</w:t>
            </w:r>
            <w:r w:rsidR="0073798B">
              <w:rPr>
                <w:rFonts w:cs="Arial"/>
              </w:rPr>
              <w:t>r</w:t>
            </w:r>
            <w:r w:rsidRPr="00E22FF5">
              <w:rPr>
                <w:rFonts w:cs="Arial"/>
              </w:rPr>
              <w:t xml:space="preserve"> le volume sonore</w:t>
            </w:r>
            <w:r>
              <w:rPr>
                <w:rFonts w:cs="Arial"/>
              </w:rPr>
              <w:t xml:space="preserve"> de la synthèse vocale</w:t>
            </w:r>
            <w:r>
              <w:rPr>
                <w:rFonts w:cs="Arial"/>
              </w:rPr>
              <w:br/>
            </w:r>
            <w:r w:rsidRPr="00E22FF5">
              <w:rPr>
                <w:rFonts w:cs="Arial"/>
              </w:rPr>
              <w:t>Déplace</w:t>
            </w:r>
            <w:r w:rsidR="0073798B">
              <w:rPr>
                <w:rFonts w:cs="Arial"/>
              </w:rPr>
              <w:t>r</w:t>
            </w:r>
            <w:r w:rsidRPr="00E22FF5">
              <w:rPr>
                <w:rFonts w:cs="Arial"/>
              </w:rPr>
              <w:t xml:space="preserve"> le curseur vers la gauche </w:t>
            </w:r>
            <w:r>
              <w:rPr>
                <w:rFonts w:cs="Arial"/>
              </w:rPr>
              <w:t>dans une zone de saisie</w:t>
            </w:r>
          </w:p>
        </w:tc>
      </w:tr>
      <w:tr w:rsidR="008758C5" w:rsidRPr="005E48E4" w:rsidTr="003A4D98">
        <w:trPr>
          <w:cantSplit/>
          <w:trHeight w:val="1007"/>
          <w:tblHeader/>
        </w:trPr>
        <w:tc>
          <w:tcPr>
            <w:tcW w:w="3204" w:type="dxa"/>
          </w:tcPr>
          <w:p w:rsidR="008758C5" w:rsidRPr="00E22FF5" w:rsidRDefault="008758C5" w:rsidP="008758C5">
            <w:pPr>
              <w:widowControl w:val="0"/>
              <w:rPr>
                <w:rFonts w:cs="Arial"/>
                <w:color w:val="000000"/>
                <w:lang w:eastAsia="fr-FR"/>
              </w:rPr>
            </w:pPr>
            <w:r>
              <w:rPr>
                <w:rFonts w:cs="Arial"/>
                <w:color w:val="000000"/>
                <w:lang w:eastAsia="fr-FR"/>
              </w:rPr>
              <w:t xml:space="preserve">Appui court </w:t>
            </w:r>
            <w:r>
              <w:rPr>
                <w:rFonts w:cs="Arial"/>
                <w:b/>
                <w:color w:val="B83288"/>
              </w:rPr>
              <w:t>Droite</w:t>
            </w:r>
          </w:p>
        </w:tc>
        <w:tc>
          <w:tcPr>
            <w:tcW w:w="7509" w:type="dxa"/>
            <w:shd w:val="clear" w:color="auto" w:fill="auto"/>
          </w:tcPr>
          <w:p w:rsidR="008758C5" w:rsidRPr="00E22FF5" w:rsidRDefault="008758C5" w:rsidP="008758C5">
            <w:pPr>
              <w:widowControl w:val="0"/>
              <w:rPr>
                <w:rFonts w:cs="Arial"/>
              </w:rPr>
            </w:pPr>
            <w:r>
              <w:rPr>
                <w:rFonts w:cs="Arial"/>
              </w:rPr>
              <w:t>Augmente</w:t>
            </w:r>
            <w:r w:rsidR="0073798B">
              <w:rPr>
                <w:rFonts w:cs="Arial"/>
              </w:rPr>
              <w:t>r</w:t>
            </w:r>
            <w:r w:rsidRPr="00E22FF5">
              <w:rPr>
                <w:rFonts w:cs="Arial"/>
              </w:rPr>
              <w:t xml:space="preserve"> le volume sonore</w:t>
            </w:r>
            <w:r>
              <w:rPr>
                <w:rFonts w:cs="Arial"/>
              </w:rPr>
              <w:t xml:space="preserve"> de la synthèse vocale</w:t>
            </w:r>
          </w:p>
          <w:p w:rsidR="008758C5" w:rsidRPr="00E22FF5" w:rsidRDefault="008758C5" w:rsidP="008758C5">
            <w:pPr>
              <w:widowControl w:val="0"/>
              <w:rPr>
                <w:rFonts w:cs="Arial"/>
              </w:rPr>
            </w:pPr>
            <w:r w:rsidRPr="00E22FF5">
              <w:rPr>
                <w:rFonts w:cs="Arial"/>
              </w:rPr>
              <w:t>Déplace</w:t>
            </w:r>
            <w:r w:rsidR="0073798B">
              <w:rPr>
                <w:rFonts w:cs="Arial"/>
              </w:rPr>
              <w:t>r</w:t>
            </w:r>
            <w:r w:rsidRPr="00E22FF5">
              <w:rPr>
                <w:rFonts w:cs="Arial"/>
              </w:rPr>
              <w:t xml:space="preserve"> le curseur vers la droite </w:t>
            </w:r>
            <w:r>
              <w:rPr>
                <w:rFonts w:cs="Arial"/>
              </w:rPr>
              <w:t>dans une zone de saisie</w:t>
            </w:r>
          </w:p>
        </w:tc>
      </w:tr>
      <w:tr w:rsidR="008758C5" w:rsidRPr="005E48E4" w:rsidTr="003A4D98">
        <w:trPr>
          <w:cantSplit/>
          <w:trHeight w:val="502"/>
          <w:tblHeader/>
        </w:trPr>
        <w:tc>
          <w:tcPr>
            <w:tcW w:w="3204" w:type="dxa"/>
          </w:tcPr>
          <w:p w:rsidR="008758C5" w:rsidRPr="00E22FF5" w:rsidRDefault="008758C5" w:rsidP="008758C5">
            <w:pPr>
              <w:widowControl w:val="0"/>
              <w:tabs>
                <w:tab w:val="left" w:pos="1248"/>
              </w:tabs>
              <w:rPr>
                <w:rFonts w:cs="Arial"/>
                <w:color w:val="000000"/>
                <w:lang w:eastAsia="fr-FR"/>
              </w:rPr>
            </w:pPr>
            <w:r>
              <w:rPr>
                <w:rFonts w:cs="Arial"/>
                <w:color w:val="000000"/>
                <w:lang w:eastAsia="fr-FR"/>
              </w:rPr>
              <w:t xml:space="preserve">Appui court </w:t>
            </w:r>
            <w:r w:rsidRPr="008758C5">
              <w:rPr>
                <w:rFonts w:cs="Arial"/>
                <w:b/>
                <w:color w:val="B83288"/>
              </w:rPr>
              <w:t>OK</w:t>
            </w:r>
          </w:p>
        </w:tc>
        <w:tc>
          <w:tcPr>
            <w:tcW w:w="7509" w:type="dxa"/>
            <w:shd w:val="clear" w:color="auto" w:fill="auto"/>
          </w:tcPr>
          <w:p w:rsidR="008758C5" w:rsidRPr="00E22FF5" w:rsidRDefault="008758C5" w:rsidP="00A74721">
            <w:pPr>
              <w:widowControl w:val="0"/>
              <w:rPr>
                <w:rFonts w:cs="Arial"/>
              </w:rPr>
            </w:pPr>
            <w:r w:rsidRPr="00E22FF5">
              <w:rPr>
                <w:rFonts w:cs="Arial"/>
              </w:rPr>
              <w:t>Active</w:t>
            </w:r>
            <w:r w:rsidR="0073798B">
              <w:rPr>
                <w:rFonts w:cs="Arial"/>
              </w:rPr>
              <w:t>r</w:t>
            </w:r>
            <w:r w:rsidRPr="00E22FF5">
              <w:rPr>
                <w:rFonts w:cs="Arial"/>
              </w:rPr>
              <w:t xml:space="preserve"> / Valide</w:t>
            </w:r>
            <w:r w:rsidR="0073798B">
              <w:rPr>
                <w:rFonts w:cs="Arial"/>
              </w:rPr>
              <w:t>r</w:t>
            </w:r>
            <w:r w:rsidRPr="00E22FF5">
              <w:rPr>
                <w:rFonts w:cs="Arial"/>
              </w:rPr>
              <w:t xml:space="preserve"> l’élément sélectionné</w:t>
            </w:r>
          </w:p>
        </w:tc>
      </w:tr>
      <w:tr w:rsidR="008758C5" w:rsidRPr="005E48E4" w:rsidTr="003A4D98">
        <w:trPr>
          <w:cantSplit/>
          <w:trHeight w:val="1035"/>
          <w:tblHeader/>
        </w:trPr>
        <w:tc>
          <w:tcPr>
            <w:tcW w:w="3204" w:type="dxa"/>
          </w:tcPr>
          <w:p w:rsidR="008758C5" w:rsidRPr="00E22FF5" w:rsidRDefault="00A74721" w:rsidP="00A74721">
            <w:pPr>
              <w:widowControl w:val="0"/>
              <w:rPr>
                <w:rFonts w:cs="Arial"/>
                <w:color w:val="000000"/>
                <w:lang w:eastAsia="fr-FR"/>
              </w:rPr>
            </w:pPr>
            <w:r>
              <w:rPr>
                <w:rFonts w:cs="Arial"/>
                <w:color w:val="000000"/>
                <w:lang w:eastAsia="fr-FR"/>
              </w:rPr>
              <w:t xml:space="preserve">Appui long </w:t>
            </w:r>
            <w:r w:rsidRPr="008758C5">
              <w:rPr>
                <w:rFonts w:cs="Arial"/>
                <w:b/>
                <w:color w:val="B83288"/>
              </w:rPr>
              <w:t>OK</w:t>
            </w:r>
          </w:p>
        </w:tc>
        <w:tc>
          <w:tcPr>
            <w:tcW w:w="7509" w:type="dxa"/>
            <w:shd w:val="clear" w:color="auto" w:fill="auto"/>
          </w:tcPr>
          <w:p w:rsidR="008758C5" w:rsidRPr="00E22FF5" w:rsidRDefault="008758C5" w:rsidP="00A74721">
            <w:pPr>
              <w:widowControl w:val="0"/>
              <w:rPr>
                <w:rFonts w:cs="Arial"/>
              </w:rPr>
            </w:pPr>
            <w:r w:rsidRPr="00E22FF5">
              <w:rPr>
                <w:rFonts w:cs="Arial"/>
              </w:rPr>
              <w:t>Activation de la reconnaissance vocal</w:t>
            </w:r>
            <w:r w:rsidR="0073798B">
              <w:rPr>
                <w:rFonts w:cs="Arial"/>
              </w:rPr>
              <w:t>e</w:t>
            </w:r>
            <w:r w:rsidRPr="00E22FF5">
              <w:rPr>
                <w:rFonts w:cs="Arial"/>
              </w:rPr>
              <w:t xml:space="preserve"> dans </w:t>
            </w:r>
            <w:r w:rsidR="00A74721">
              <w:rPr>
                <w:rFonts w:cs="Arial"/>
              </w:rPr>
              <w:t>une zone de saisie</w:t>
            </w:r>
            <w:r w:rsidR="0073798B">
              <w:rPr>
                <w:rFonts w:cs="Arial"/>
              </w:rPr>
              <w:t> </w:t>
            </w:r>
            <w:r w:rsidR="00A74721">
              <w:rPr>
                <w:rFonts w:cs="Arial"/>
              </w:rPr>
              <w:t>(mode dictée)</w:t>
            </w:r>
          </w:p>
        </w:tc>
      </w:tr>
      <w:tr w:rsidR="008758C5" w:rsidRPr="005E48E4" w:rsidTr="003A4D98">
        <w:trPr>
          <w:cantSplit/>
          <w:trHeight w:val="1234"/>
          <w:tblHeader/>
        </w:trPr>
        <w:tc>
          <w:tcPr>
            <w:tcW w:w="3204" w:type="dxa"/>
          </w:tcPr>
          <w:p w:rsidR="008758C5" w:rsidRPr="00E22FF5" w:rsidRDefault="00A74721" w:rsidP="00A74721">
            <w:pPr>
              <w:widowControl w:val="0"/>
              <w:tabs>
                <w:tab w:val="right" w:pos="1979"/>
              </w:tabs>
              <w:rPr>
                <w:rFonts w:cs="Arial"/>
                <w:color w:val="000000"/>
                <w:lang w:eastAsia="fr-FR"/>
              </w:rPr>
            </w:pPr>
            <w:r>
              <w:rPr>
                <w:rFonts w:cs="Arial"/>
                <w:color w:val="000000"/>
                <w:lang w:eastAsia="fr-FR"/>
              </w:rPr>
              <w:t xml:space="preserve">Appui court </w:t>
            </w:r>
            <w:r>
              <w:rPr>
                <w:rFonts w:cs="Arial"/>
                <w:b/>
                <w:color w:val="B83288"/>
              </w:rPr>
              <w:t>Retour</w:t>
            </w:r>
            <w:r w:rsidR="008758C5" w:rsidRPr="00E22FF5">
              <w:rPr>
                <w:rFonts w:cs="Arial"/>
                <w:b/>
              </w:rPr>
              <w:tab/>
              <w:t xml:space="preserve"> </w:t>
            </w:r>
          </w:p>
        </w:tc>
        <w:tc>
          <w:tcPr>
            <w:tcW w:w="7509" w:type="dxa"/>
            <w:shd w:val="clear" w:color="auto" w:fill="auto"/>
          </w:tcPr>
          <w:p w:rsidR="008758C5" w:rsidRPr="00E22FF5" w:rsidRDefault="00A74721" w:rsidP="00A74721">
            <w:pPr>
              <w:widowControl w:val="0"/>
              <w:spacing w:before="120"/>
              <w:rPr>
                <w:rFonts w:cs="Arial"/>
              </w:rPr>
            </w:pPr>
            <w:r>
              <w:rPr>
                <w:rFonts w:cs="Arial"/>
              </w:rPr>
              <w:t>Retour</w:t>
            </w:r>
            <w:r w:rsidR="0073798B">
              <w:rPr>
                <w:rFonts w:cs="Arial"/>
              </w:rPr>
              <w:t>ner</w:t>
            </w:r>
            <w:r>
              <w:rPr>
                <w:rFonts w:cs="Arial"/>
              </w:rPr>
              <w:t xml:space="preserve"> à l’écran précédent</w:t>
            </w:r>
          </w:p>
          <w:p w:rsidR="008758C5" w:rsidRPr="00E22FF5" w:rsidRDefault="00A74721" w:rsidP="00A74721">
            <w:pPr>
              <w:widowControl w:val="0"/>
              <w:rPr>
                <w:rFonts w:cs="Arial"/>
                <w:color w:val="000000"/>
                <w:lang w:eastAsia="fr-FR"/>
              </w:rPr>
            </w:pPr>
            <w:r>
              <w:rPr>
                <w:rFonts w:cs="Arial"/>
                <w:color w:val="000000"/>
                <w:lang w:eastAsia="fr-FR"/>
              </w:rPr>
              <w:t>E</w:t>
            </w:r>
            <w:r w:rsidR="008758C5" w:rsidRPr="00E22FF5">
              <w:rPr>
                <w:rFonts w:cs="Arial"/>
                <w:color w:val="000000"/>
                <w:lang w:eastAsia="fr-FR"/>
              </w:rPr>
              <w:t>fface</w:t>
            </w:r>
            <w:r w:rsidR="0073798B">
              <w:rPr>
                <w:rFonts w:cs="Arial"/>
                <w:color w:val="000000"/>
                <w:lang w:eastAsia="fr-FR"/>
              </w:rPr>
              <w:t>r</w:t>
            </w:r>
            <w:r>
              <w:rPr>
                <w:rFonts w:cs="Arial"/>
                <w:color w:val="000000"/>
                <w:lang w:eastAsia="fr-FR"/>
              </w:rPr>
              <w:t xml:space="preserve"> le dernier </w:t>
            </w:r>
            <w:r w:rsidR="008758C5" w:rsidRPr="00E22FF5">
              <w:rPr>
                <w:rFonts w:cs="Arial"/>
                <w:color w:val="000000"/>
                <w:lang w:eastAsia="fr-FR"/>
              </w:rPr>
              <w:t xml:space="preserve">caractère dans </w:t>
            </w:r>
            <w:r>
              <w:rPr>
                <w:rFonts w:cs="Arial"/>
                <w:color w:val="000000"/>
                <w:lang w:eastAsia="fr-FR"/>
              </w:rPr>
              <w:t>une zone de saisie</w:t>
            </w:r>
          </w:p>
        </w:tc>
      </w:tr>
      <w:tr w:rsidR="008758C5" w:rsidRPr="005E48E4" w:rsidTr="003A4D98">
        <w:trPr>
          <w:cantSplit/>
          <w:trHeight w:val="728"/>
          <w:tblHeader/>
        </w:trPr>
        <w:tc>
          <w:tcPr>
            <w:tcW w:w="3204" w:type="dxa"/>
          </w:tcPr>
          <w:p w:rsidR="008758C5" w:rsidRPr="00E22FF5" w:rsidRDefault="00A74721" w:rsidP="00A74721">
            <w:pPr>
              <w:widowControl w:val="0"/>
              <w:rPr>
                <w:rFonts w:cs="Arial"/>
                <w:lang w:eastAsia="fr-FR"/>
              </w:rPr>
            </w:pPr>
            <w:r>
              <w:rPr>
                <w:rFonts w:cs="Arial"/>
                <w:color w:val="000000"/>
                <w:lang w:eastAsia="fr-FR"/>
              </w:rPr>
              <w:t xml:space="preserve">Appui long </w:t>
            </w:r>
            <w:r>
              <w:rPr>
                <w:rFonts w:cs="Arial"/>
                <w:b/>
                <w:color w:val="B83288"/>
              </w:rPr>
              <w:t>Retour</w:t>
            </w:r>
            <w:r w:rsidRPr="00E22FF5">
              <w:rPr>
                <w:rFonts w:cs="Arial"/>
                <w:b/>
              </w:rPr>
              <w:tab/>
            </w:r>
          </w:p>
        </w:tc>
        <w:tc>
          <w:tcPr>
            <w:tcW w:w="7509" w:type="dxa"/>
            <w:shd w:val="clear" w:color="auto" w:fill="auto"/>
          </w:tcPr>
          <w:p w:rsidR="008758C5" w:rsidRPr="00E22FF5" w:rsidRDefault="008758C5" w:rsidP="00A74721">
            <w:pPr>
              <w:widowControl w:val="0"/>
              <w:spacing w:before="120"/>
              <w:rPr>
                <w:rFonts w:cs="Arial"/>
              </w:rPr>
            </w:pPr>
            <w:r w:rsidRPr="00E22FF5">
              <w:rPr>
                <w:rFonts w:cs="Arial"/>
              </w:rPr>
              <w:t>Efface</w:t>
            </w:r>
            <w:r w:rsidR="0073798B">
              <w:rPr>
                <w:rFonts w:cs="Arial"/>
              </w:rPr>
              <w:t>r</w:t>
            </w:r>
            <w:r w:rsidRPr="00E22FF5">
              <w:rPr>
                <w:rFonts w:cs="Arial"/>
              </w:rPr>
              <w:t xml:space="preserve"> la totalité de la zone de saisie</w:t>
            </w:r>
          </w:p>
        </w:tc>
      </w:tr>
      <w:tr w:rsidR="008758C5" w:rsidRPr="005E48E4" w:rsidTr="003A4D98">
        <w:trPr>
          <w:cantSplit/>
          <w:trHeight w:val="502"/>
          <w:tblHeader/>
        </w:trPr>
        <w:tc>
          <w:tcPr>
            <w:tcW w:w="3204" w:type="dxa"/>
          </w:tcPr>
          <w:p w:rsidR="008758C5" w:rsidRPr="00E22FF5" w:rsidRDefault="00A74721" w:rsidP="00A74721">
            <w:pPr>
              <w:widowControl w:val="0"/>
              <w:rPr>
                <w:rFonts w:cs="Arial"/>
              </w:rPr>
            </w:pPr>
            <w:r>
              <w:rPr>
                <w:rFonts w:cs="Arial"/>
                <w:color w:val="000000"/>
                <w:lang w:eastAsia="fr-FR"/>
              </w:rPr>
              <w:t xml:space="preserve">Appui court </w:t>
            </w:r>
            <w:r>
              <w:rPr>
                <w:rFonts w:cs="Arial"/>
                <w:b/>
                <w:color w:val="B83288"/>
              </w:rPr>
              <w:t>Menu</w:t>
            </w:r>
            <w:r w:rsidRPr="00E22FF5">
              <w:rPr>
                <w:rFonts w:cs="Arial"/>
                <w:b/>
              </w:rPr>
              <w:tab/>
            </w:r>
          </w:p>
        </w:tc>
        <w:tc>
          <w:tcPr>
            <w:tcW w:w="7509" w:type="dxa"/>
            <w:shd w:val="clear" w:color="auto" w:fill="auto"/>
          </w:tcPr>
          <w:p w:rsidR="008758C5" w:rsidRPr="00E22FF5" w:rsidRDefault="008758C5" w:rsidP="00A74721">
            <w:pPr>
              <w:widowControl w:val="0"/>
              <w:rPr>
                <w:rFonts w:cs="Arial"/>
              </w:rPr>
            </w:pPr>
            <w:r w:rsidRPr="00E22FF5">
              <w:rPr>
                <w:rFonts w:cs="Arial"/>
              </w:rPr>
              <w:t>Ouvr</w:t>
            </w:r>
            <w:r w:rsidR="0073798B">
              <w:rPr>
                <w:rFonts w:cs="Arial"/>
              </w:rPr>
              <w:t>ir</w:t>
            </w:r>
            <w:r w:rsidRPr="00E22FF5">
              <w:rPr>
                <w:rFonts w:cs="Arial"/>
              </w:rPr>
              <w:t xml:space="preserve"> le</w:t>
            </w:r>
            <w:r w:rsidR="00A74721">
              <w:rPr>
                <w:rFonts w:cs="Arial"/>
              </w:rPr>
              <w:t>s options de l’écran affiché</w:t>
            </w:r>
          </w:p>
        </w:tc>
      </w:tr>
    </w:tbl>
    <w:p w:rsidR="00E22FF5" w:rsidRDefault="00E22FF5" w:rsidP="00E22FF5"/>
    <w:p w:rsidR="007923C3" w:rsidRDefault="007923C3" w:rsidP="007923C3">
      <w:pPr>
        <w:pStyle w:val="Titre2"/>
      </w:pPr>
      <w:bookmarkStart w:id="196" w:name="_Ref517785652"/>
      <w:bookmarkStart w:id="197" w:name="_Toc18333557"/>
      <w:r>
        <w:lastRenderedPageBreak/>
        <w:t>Index – Touches du pavé alphanumérique</w:t>
      </w:r>
      <w:bookmarkEnd w:id="196"/>
      <w:bookmarkEnd w:id="197"/>
    </w:p>
    <w:tbl>
      <w:tblPr>
        <w:tblpPr w:leftFromText="141" w:rightFromText="141" w:vertAnchor="page" w:horzAnchor="margin" w:tblpY="1801"/>
        <w:tblW w:w="10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5"/>
        <w:gridCol w:w="7417"/>
      </w:tblGrid>
      <w:tr w:rsidR="008F7985" w:rsidRPr="005E48E4" w:rsidTr="008F7985">
        <w:trPr>
          <w:cantSplit/>
          <w:trHeight w:val="544"/>
          <w:tblHeader/>
        </w:trPr>
        <w:tc>
          <w:tcPr>
            <w:tcW w:w="3165" w:type="dxa"/>
          </w:tcPr>
          <w:p w:rsidR="008F7985" w:rsidRPr="00E22FF5" w:rsidRDefault="008F7985" w:rsidP="008F7985">
            <w:pPr>
              <w:widowControl w:val="0"/>
              <w:rPr>
                <w:rFonts w:cs="Arial"/>
                <w:b/>
                <w:bCs/>
                <w:color w:val="000000"/>
                <w:lang w:eastAsia="fr-FR"/>
              </w:rPr>
            </w:pPr>
            <w:r w:rsidRPr="00E22FF5">
              <w:rPr>
                <w:rFonts w:cs="Arial"/>
                <w:b/>
                <w:bCs/>
                <w:color w:val="000000"/>
                <w:lang w:eastAsia="fr-FR"/>
              </w:rPr>
              <w:t>Clavier</w:t>
            </w:r>
          </w:p>
        </w:tc>
        <w:tc>
          <w:tcPr>
            <w:tcW w:w="7417" w:type="dxa"/>
            <w:shd w:val="clear" w:color="auto" w:fill="auto"/>
          </w:tcPr>
          <w:p w:rsidR="008F7985" w:rsidRPr="00E22FF5" w:rsidRDefault="008F7985" w:rsidP="008F7985">
            <w:pPr>
              <w:widowControl w:val="0"/>
              <w:rPr>
                <w:rFonts w:cs="Arial"/>
                <w:b/>
                <w:bCs/>
                <w:color w:val="000000"/>
                <w:lang w:eastAsia="fr-FR"/>
              </w:rPr>
            </w:pPr>
            <w:r>
              <w:rPr>
                <w:rFonts w:cs="Arial"/>
                <w:b/>
                <w:bCs/>
                <w:color w:val="000000"/>
                <w:lang w:eastAsia="fr-FR"/>
              </w:rPr>
              <w:t>Contrô</w:t>
            </w:r>
            <w:r w:rsidRPr="00E22FF5">
              <w:rPr>
                <w:rFonts w:cs="Arial"/>
                <w:b/>
                <w:bCs/>
                <w:color w:val="000000"/>
                <w:lang w:eastAsia="fr-FR"/>
              </w:rPr>
              <w:t>l</w:t>
            </w:r>
            <w:r>
              <w:rPr>
                <w:rFonts w:cs="Arial"/>
                <w:b/>
                <w:bCs/>
                <w:color w:val="000000"/>
                <w:lang w:eastAsia="fr-FR"/>
              </w:rPr>
              <w:t>e</w:t>
            </w:r>
          </w:p>
        </w:tc>
      </w:tr>
      <w:tr w:rsidR="008F7985" w:rsidRPr="005E48E4" w:rsidTr="008F7985">
        <w:trPr>
          <w:cantSplit/>
          <w:trHeight w:val="1054"/>
          <w:tblHeader/>
        </w:trPr>
        <w:tc>
          <w:tcPr>
            <w:tcW w:w="3165" w:type="dxa"/>
          </w:tcPr>
          <w:p w:rsidR="008F7985" w:rsidRPr="00E22FF5" w:rsidRDefault="008F7985" w:rsidP="008F7985">
            <w:pPr>
              <w:widowControl w:val="0"/>
              <w:rPr>
                <w:rFonts w:cs="Arial"/>
              </w:rPr>
            </w:pPr>
            <w:r w:rsidRPr="00E22FF5">
              <w:rPr>
                <w:rFonts w:cs="Arial"/>
              </w:rPr>
              <w:t xml:space="preserve">Appui </w:t>
            </w:r>
            <w:r>
              <w:rPr>
                <w:rFonts w:cs="Arial"/>
              </w:rPr>
              <w:t xml:space="preserve">court </w:t>
            </w:r>
            <w:r w:rsidRPr="00915895">
              <w:rPr>
                <w:rFonts w:cs="Arial"/>
                <w:b/>
                <w:color w:val="B83288"/>
              </w:rPr>
              <w:t>1</w:t>
            </w:r>
            <w:r w:rsidRPr="00E22FF5">
              <w:rPr>
                <w:rFonts w:cs="Arial"/>
              </w:rPr>
              <w:t xml:space="preserve"> </w:t>
            </w:r>
          </w:p>
        </w:tc>
        <w:tc>
          <w:tcPr>
            <w:tcW w:w="7417" w:type="dxa"/>
            <w:shd w:val="clear" w:color="auto" w:fill="auto"/>
          </w:tcPr>
          <w:p w:rsidR="008F7985" w:rsidRDefault="008F7985" w:rsidP="008F7985">
            <w:pPr>
              <w:widowControl w:val="0"/>
              <w:rPr>
                <w:rFonts w:cs="Arial"/>
              </w:rPr>
            </w:pPr>
            <w:r>
              <w:rPr>
                <w:rFonts w:cs="Arial"/>
              </w:rPr>
              <w:t xml:space="preserve">Insertion d’un des caractères suivants (roulement) : </w:t>
            </w:r>
          </w:p>
          <w:p w:rsidR="008F7985" w:rsidRPr="00915895" w:rsidRDefault="008F7985" w:rsidP="008F7985">
            <w:pPr>
              <w:widowControl w:val="0"/>
              <w:rPr>
                <w:rFonts w:cs="Arial"/>
              </w:rPr>
            </w:pPr>
            <w:r w:rsidRPr="00915895">
              <w:t>1</w:t>
            </w:r>
            <w:r>
              <w:t xml:space="preserve"> </w:t>
            </w:r>
            <w:r w:rsidRPr="00915895">
              <w:t>.</w:t>
            </w:r>
            <w:r>
              <w:t xml:space="preserve"> </w:t>
            </w:r>
            <w:r w:rsidRPr="00915895">
              <w:t>?</w:t>
            </w:r>
            <w:r>
              <w:t xml:space="preserve"> </w:t>
            </w:r>
            <w:r w:rsidRPr="00915895">
              <w:t>!</w:t>
            </w:r>
            <w:r>
              <w:t xml:space="preserve"> </w:t>
            </w:r>
            <w:r w:rsidRPr="00915895">
              <w:t>@</w:t>
            </w:r>
            <w:r>
              <w:t xml:space="preserve"> </w:t>
            </w:r>
            <w:r w:rsidRPr="00915895">
              <w:t>-</w:t>
            </w:r>
            <w:r>
              <w:t xml:space="preserve"> </w:t>
            </w:r>
            <w:r w:rsidRPr="00915895">
              <w:t>_</w:t>
            </w:r>
            <w:r>
              <w:t xml:space="preserve"> </w:t>
            </w:r>
            <w:r w:rsidRPr="00915895">
              <w:t>,</w:t>
            </w:r>
            <w:r>
              <w:t xml:space="preserve"> </w:t>
            </w:r>
            <w:r w:rsidRPr="00915895">
              <w:t>'</w:t>
            </w:r>
            <w:r>
              <w:t xml:space="preserve"> </w:t>
            </w:r>
            <w:r w:rsidRPr="00915895">
              <w:t>\</w:t>
            </w:r>
            <w:r>
              <w:t xml:space="preserve"> </w:t>
            </w:r>
            <w:r w:rsidRPr="00915895">
              <w:t>"</w:t>
            </w:r>
            <w:r>
              <w:t xml:space="preserve"> </w:t>
            </w:r>
            <w:r w:rsidRPr="00915895">
              <w:t>(</w:t>
            </w:r>
            <w:r>
              <w:t xml:space="preserve"> </w:t>
            </w:r>
            <w:r w:rsidRPr="00915895">
              <w:t>)</w:t>
            </w:r>
            <w:r>
              <w:t xml:space="preserve"> </w:t>
            </w:r>
            <w:r w:rsidRPr="00915895">
              <w:t>/</w:t>
            </w:r>
            <w:r>
              <w:t xml:space="preserve"> </w:t>
            </w:r>
            <w:r w:rsidRPr="00915895">
              <w:t>:</w:t>
            </w:r>
            <w:r>
              <w:t xml:space="preserve"> </w:t>
            </w:r>
            <w:r w:rsidRPr="00915895">
              <w:t>;</w:t>
            </w:r>
            <w:r>
              <w:t xml:space="preserve"> </w:t>
            </w:r>
            <w:r w:rsidRPr="00915895">
              <w:t>+</w:t>
            </w:r>
            <w:r>
              <w:t xml:space="preserve"> </w:t>
            </w:r>
            <w:r w:rsidRPr="00915895">
              <w:t>&amp;</w:t>
            </w:r>
            <w:r>
              <w:t xml:space="preserve"> </w:t>
            </w:r>
            <w:r w:rsidRPr="00915895">
              <w:t>%</w:t>
            </w:r>
            <w:r>
              <w:t xml:space="preserve"> </w:t>
            </w:r>
            <w:r w:rsidRPr="00915895">
              <w:t>*</w:t>
            </w:r>
            <w:r>
              <w:t xml:space="preserve"> </w:t>
            </w:r>
            <w:r w:rsidRPr="00915895">
              <w:t>=</w:t>
            </w:r>
            <w:r>
              <w:t xml:space="preserve"> </w:t>
            </w:r>
            <w:r w:rsidRPr="00915895">
              <w:t>&lt;</w:t>
            </w:r>
            <w:r>
              <w:t xml:space="preserve"> </w:t>
            </w:r>
            <w:r w:rsidRPr="00915895">
              <w:t>&gt;</w:t>
            </w:r>
            <w:r>
              <w:t xml:space="preserve"> </w:t>
            </w:r>
            <w:r w:rsidRPr="00915895">
              <w:t>€</w:t>
            </w:r>
            <w:r>
              <w:t xml:space="preserve"> </w:t>
            </w:r>
            <w:r w:rsidRPr="00915895">
              <w:t>£</w:t>
            </w:r>
            <w:r>
              <w:t xml:space="preserve"> </w:t>
            </w:r>
            <w:r w:rsidRPr="00915895">
              <w:t>$</w:t>
            </w:r>
            <w:r>
              <w:t xml:space="preserve"> </w:t>
            </w:r>
            <w:r w:rsidRPr="00915895">
              <w:t>¥</w:t>
            </w:r>
            <w:r>
              <w:t xml:space="preserve"> ¤ </w:t>
            </w:r>
            <w:r w:rsidRPr="00915895">
              <w:t>\</w:t>
            </w:r>
            <w:r>
              <w:t xml:space="preserve"> </w:t>
            </w:r>
            <w:r w:rsidRPr="00915895">
              <w:t>[</w:t>
            </w:r>
            <w:r>
              <w:t xml:space="preserve"> </w:t>
            </w:r>
            <w:r w:rsidRPr="00915895">
              <w:t>]</w:t>
            </w:r>
            <w:r>
              <w:t xml:space="preserve"> </w:t>
            </w:r>
            <w:r w:rsidRPr="00915895">
              <w:t>{</w:t>
            </w:r>
            <w:r>
              <w:t xml:space="preserve"> </w:t>
            </w:r>
            <w:r w:rsidRPr="00915895">
              <w:t>}</w:t>
            </w:r>
            <w:r>
              <w:t xml:space="preserve"> </w:t>
            </w:r>
            <w:r w:rsidRPr="00915895">
              <w:t>\</w:t>
            </w:r>
            <w:r>
              <w:t xml:space="preserve"> </w:t>
            </w:r>
            <w:r w:rsidRPr="00915895">
              <w:t>~</w:t>
            </w:r>
            <w:r>
              <w:t xml:space="preserve"> </w:t>
            </w:r>
            <w:r w:rsidRPr="00915895">
              <w:t>^</w:t>
            </w:r>
            <w:r>
              <w:t xml:space="preserve"> </w:t>
            </w:r>
            <w:r w:rsidRPr="00915895">
              <w:t>¿</w:t>
            </w:r>
            <w:r>
              <w:t xml:space="preserve"> </w:t>
            </w:r>
            <w:r w:rsidRPr="00915895">
              <w:t>¡</w:t>
            </w:r>
            <w:r>
              <w:t xml:space="preserve"> </w:t>
            </w:r>
            <w:r w:rsidRPr="00915895">
              <w:t>§</w:t>
            </w:r>
          </w:p>
        </w:tc>
      </w:tr>
      <w:tr w:rsidR="008F7985" w:rsidRPr="005E48E4" w:rsidTr="008F7985">
        <w:trPr>
          <w:cantSplit/>
          <w:trHeight w:val="1029"/>
          <w:tblHeader/>
        </w:trPr>
        <w:tc>
          <w:tcPr>
            <w:tcW w:w="3165" w:type="dxa"/>
          </w:tcPr>
          <w:p w:rsidR="008F7985" w:rsidRPr="00E22FF5" w:rsidRDefault="008F7985" w:rsidP="008F7985">
            <w:pPr>
              <w:widowControl w:val="0"/>
              <w:rPr>
                <w:rFonts w:cs="Arial"/>
              </w:rPr>
            </w:pPr>
            <w:r w:rsidRPr="00E22FF5">
              <w:rPr>
                <w:rFonts w:cs="Arial"/>
              </w:rPr>
              <w:t xml:space="preserve">Appui </w:t>
            </w:r>
            <w:r>
              <w:rPr>
                <w:rFonts w:cs="Arial"/>
              </w:rPr>
              <w:t xml:space="preserve">court </w:t>
            </w:r>
            <w:r>
              <w:rPr>
                <w:rFonts w:cs="Arial"/>
                <w:b/>
                <w:color w:val="B83288"/>
              </w:rPr>
              <w:t>2</w:t>
            </w:r>
          </w:p>
        </w:tc>
        <w:tc>
          <w:tcPr>
            <w:tcW w:w="7417" w:type="dxa"/>
            <w:shd w:val="clear" w:color="auto" w:fill="auto"/>
          </w:tcPr>
          <w:p w:rsidR="008F7985" w:rsidRDefault="008F7985" w:rsidP="008F7985">
            <w:pPr>
              <w:widowControl w:val="0"/>
              <w:rPr>
                <w:rFonts w:cs="Arial"/>
              </w:rPr>
            </w:pPr>
            <w:r>
              <w:rPr>
                <w:rFonts w:cs="Arial"/>
              </w:rPr>
              <w:t xml:space="preserve">Insertion d’un des caractères suivants (roulement) : </w:t>
            </w:r>
          </w:p>
          <w:p w:rsidR="003D11AE" w:rsidRPr="003D11AE" w:rsidRDefault="008F7985" w:rsidP="008F7985">
            <w:pPr>
              <w:widowControl w:val="0"/>
            </w:pPr>
            <w:r w:rsidRPr="00B610F4">
              <w:t>a b c 2 A B C à â æ ç ä á</w:t>
            </w:r>
          </w:p>
        </w:tc>
      </w:tr>
      <w:tr w:rsidR="008F7985" w:rsidRPr="00990B52" w:rsidTr="008F7985">
        <w:trPr>
          <w:cantSplit/>
          <w:trHeight w:val="1029"/>
          <w:tblHeader/>
        </w:trPr>
        <w:tc>
          <w:tcPr>
            <w:tcW w:w="3165" w:type="dxa"/>
          </w:tcPr>
          <w:p w:rsidR="008F7985" w:rsidRPr="00E22FF5" w:rsidRDefault="008F7985" w:rsidP="008F7985">
            <w:pPr>
              <w:widowControl w:val="0"/>
              <w:rPr>
                <w:rFonts w:cs="Arial"/>
              </w:rPr>
            </w:pPr>
            <w:r w:rsidRPr="00E22FF5">
              <w:rPr>
                <w:rFonts w:cs="Arial"/>
              </w:rPr>
              <w:t xml:space="preserve">Appui </w:t>
            </w:r>
            <w:r>
              <w:rPr>
                <w:rFonts w:cs="Arial"/>
              </w:rPr>
              <w:t xml:space="preserve">court </w:t>
            </w:r>
            <w:r>
              <w:rPr>
                <w:rFonts w:cs="Arial"/>
                <w:b/>
                <w:color w:val="B83288"/>
              </w:rPr>
              <w:t>3</w:t>
            </w:r>
          </w:p>
        </w:tc>
        <w:tc>
          <w:tcPr>
            <w:tcW w:w="7417" w:type="dxa"/>
            <w:shd w:val="clear" w:color="auto" w:fill="auto"/>
          </w:tcPr>
          <w:p w:rsidR="008F7985" w:rsidRDefault="008F7985" w:rsidP="008F7985">
            <w:pPr>
              <w:widowControl w:val="0"/>
              <w:rPr>
                <w:rFonts w:cs="Arial"/>
              </w:rPr>
            </w:pPr>
            <w:r>
              <w:rPr>
                <w:rFonts w:cs="Arial"/>
              </w:rPr>
              <w:t xml:space="preserve">Insertion d’un des caractères suivants (roulement) : </w:t>
            </w:r>
          </w:p>
          <w:p w:rsidR="008F7985" w:rsidRPr="004E0D7D" w:rsidRDefault="008F7985" w:rsidP="008F7985">
            <w:pPr>
              <w:widowControl w:val="0"/>
              <w:rPr>
                <w:rFonts w:cs="Arial"/>
                <w:lang w:val="it-IT"/>
              </w:rPr>
            </w:pPr>
            <w:r w:rsidRPr="004E0D7D">
              <w:rPr>
                <w:lang w:val="it-IT"/>
              </w:rPr>
              <w:t xml:space="preserve">d e f 3 D E F é è ê ë </w:t>
            </w:r>
          </w:p>
        </w:tc>
      </w:tr>
      <w:tr w:rsidR="008F7985" w:rsidRPr="000E344F" w:rsidTr="008F7985">
        <w:trPr>
          <w:cantSplit/>
          <w:trHeight w:val="1029"/>
          <w:tblHeader/>
        </w:trPr>
        <w:tc>
          <w:tcPr>
            <w:tcW w:w="3165" w:type="dxa"/>
          </w:tcPr>
          <w:p w:rsidR="008F7985" w:rsidRPr="00E22FF5" w:rsidRDefault="008F7985" w:rsidP="008F7985">
            <w:pPr>
              <w:widowControl w:val="0"/>
              <w:rPr>
                <w:rFonts w:cs="Arial"/>
              </w:rPr>
            </w:pPr>
            <w:r w:rsidRPr="00E22FF5">
              <w:rPr>
                <w:rFonts w:cs="Arial"/>
              </w:rPr>
              <w:t xml:space="preserve">Appui </w:t>
            </w:r>
            <w:r>
              <w:rPr>
                <w:rFonts w:cs="Arial"/>
              </w:rPr>
              <w:t xml:space="preserve">court </w:t>
            </w:r>
            <w:r>
              <w:rPr>
                <w:rFonts w:cs="Arial"/>
                <w:b/>
                <w:color w:val="B83288"/>
              </w:rPr>
              <w:t>4</w:t>
            </w:r>
          </w:p>
        </w:tc>
        <w:tc>
          <w:tcPr>
            <w:tcW w:w="7417" w:type="dxa"/>
            <w:shd w:val="clear" w:color="auto" w:fill="auto"/>
          </w:tcPr>
          <w:p w:rsidR="008F7985" w:rsidRDefault="008F7985" w:rsidP="008F7985">
            <w:pPr>
              <w:widowControl w:val="0"/>
              <w:rPr>
                <w:rFonts w:cs="Arial"/>
              </w:rPr>
            </w:pPr>
            <w:r>
              <w:rPr>
                <w:rFonts w:cs="Arial"/>
              </w:rPr>
              <w:t xml:space="preserve">Insertion d’un des caractères suivants (roulement) : </w:t>
            </w:r>
          </w:p>
          <w:p w:rsidR="008F7985" w:rsidRPr="00B610F4" w:rsidRDefault="008F7985" w:rsidP="008F7985">
            <w:pPr>
              <w:widowControl w:val="0"/>
              <w:rPr>
                <w:rFonts w:cs="Arial"/>
                <w:lang w:val="en-US"/>
              </w:rPr>
            </w:pPr>
            <w:r>
              <w:rPr>
                <w:lang w:val="en-US"/>
              </w:rPr>
              <w:t xml:space="preserve">g h I 4 G H I ï î ì í </w:t>
            </w:r>
          </w:p>
        </w:tc>
      </w:tr>
      <w:tr w:rsidR="008F7985" w:rsidRPr="005E48E4" w:rsidTr="008F7985">
        <w:trPr>
          <w:cantSplit/>
          <w:trHeight w:val="1029"/>
          <w:tblHeader/>
        </w:trPr>
        <w:tc>
          <w:tcPr>
            <w:tcW w:w="3165" w:type="dxa"/>
          </w:tcPr>
          <w:p w:rsidR="008F7985" w:rsidRPr="00E22FF5" w:rsidRDefault="008F7985" w:rsidP="008F7985">
            <w:pPr>
              <w:widowControl w:val="0"/>
              <w:rPr>
                <w:rFonts w:cs="Arial"/>
              </w:rPr>
            </w:pPr>
            <w:r w:rsidRPr="00E22FF5">
              <w:rPr>
                <w:rFonts w:cs="Arial"/>
              </w:rPr>
              <w:t xml:space="preserve">Appui </w:t>
            </w:r>
            <w:r>
              <w:rPr>
                <w:rFonts w:cs="Arial"/>
              </w:rPr>
              <w:t xml:space="preserve">court </w:t>
            </w:r>
            <w:r>
              <w:rPr>
                <w:rFonts w:cs="Arial"/>
                <w:b/>
                <w:color w:val="B83288"/>
              </w:rPr>
              <w:t>5</w:t>
            </w:r>
          </w:p>
        </w:tc>
        <w:tc>
          <w:tcPr>
            <w:tcW w:w="7417" w:type="dxa"/>
            <w:shd w:val="clear" w:color="auto" w:fill="auto"/>
          </w:tcPr>
          <w:p w:rsidR="008F7985" w:rsidRDefault="008F7985" w:rsidP="008F7985">
            <w:pPr>
              <w:widowControl w:val="0"/>
              <w:rPr>
                <w:rFonts w:cs="Arial"/>
              </w:rPr>
            </w:pPr>
            <w:r>
              <w:rPr>
                <w:rFonts w:cs="Arial"/>
              </w:rPr>
              <w:t xml:space="preserve">Insertion d’un des caractères suivants (roulement) : </w:t>
            </w:r>
          </w:p>
          <w:p w:rsidR="008F7985" w:rsidRPr="00E22FF5" w:rsidRDefault="008F7985" w:rsidP="008F7985">
            <w:pPr>
              <w:widowControl w:val="0"/>
              <w:rPr>
                <w:rFonts w:cs="Arial"/>
              </w:rPr>
            </w:pPr>
            <w:r>
              <w:rPr>
                <w:lang w:val="en-US"/>
              </w:rPr>
              <w:t xml:space="preserve">j k l 5 J K L </w:t>
            </w:r>
          </w:p>
        </w:tc>
      </w:tr>
      <w:tr w:rsidR="008F7985" w:rsidRPr="000E344F" w:rsidTr="008F7985">
        <w:trPr>
          <w:cantSplit/>
          <w:trHeight w:val="1029"/>
          <w:tblHeader/>
        </w:trPr>
        <w:tc>
          <w:tcPr>
            <w:tcW w:w="3165" w:type="dxa"/>
          </w:tcPr>
          <w:p w:rsidR="008F7985" w:rsidRPr="00E22FF5" w:rsidRDefault="008F7985" w:rsidP="008F7985">
            <w:pPr>
              <w:widowControl w:val="0"/>
              <w:rPr>
                <w:rFonts w:cs="Arial"/>
              </w:rPr>
            </w:pPr>
            <w:r w:rsidRPr="00E22FF5">
              <w:rPr>
                <w:rFonts w:cs="Arial"/>
              </w:rPr>
              <w:t xml:space="preserve">Appui </w:t>
            </w:r>
            <w:r>
              <w:rPr>
                <w:rFonts w:cs="Arial"/>
              </w:rPr>
              <w:t xml:space="preserve">court </w:t>
            </w:r>
            <w:r>
              <w:rPr>
                <w:rFonts w:cs="Arial"/>
                <w:b/>
                <w:color w:val="B83288"/>
              </w:rPr>
              <w:t>6</w:t>
            </w:r>
          </w:p>
        </w:tc>
        <w:tc>
          <w:tcPr>
            <w:tcW w:w="7417" w:type="dxa"/>
            <w:shd w:val="clear" w:color="auto" w:fill="auto"/>
          </w:tcPr>
          <w:p w:rsidR="008F7985" w:rsidRDefault="008F7985" w:rsidP="008F7985">
            <w:pPr>
              <w:widowControl w:val="0"/>
              <w:rPr>
                <w:rFonts w:cs="Arial"/>
              </w:rPr>
            </w:pPr>
            <w:r>
              <w:rPr>
                <w:rFonts w:cs="Arial"/>
              </w:rPr>
              <w:t xml:space="preserve">Insertion d’un des caractères suivants (roulement) : </w:t>
            </w:r>
          </w:p>
          <w:p w:rsidR="008F7985" w:rsidRPr="00B610F4" w:rsidRDefault="008F7985" w:rsidP="008F7985">
            <w:pPr>
              <w:widowControl w:val="0"/>
              <w:rPr>
                <w:rFonts w:cs="Arial"/>
                <w:lang w:val="es-ES_tradnl"/>
              </w:rPr>
            </w:pPr>
            <w:r>
              <w:rPr>
                <w:lang w:val="es-ES_tradnl"/>
              </w:rPr>
              <w:t>m</w:t>
            </w:r>
            <w:r w:rsidRPr="00B610F4">
              <w:rPr>
                <w:lang w:val="es-ES_tradnl"/>
              </w:rPr>
              <w:t xml:space="preserve"> n o 6 M N O ô œ ö ñ ò</w:t>
            </w:r>
          </w:p>
        </w:tc>
      </w:tr>
      <w:tr w:rsidR="008F7985" w:rsidRPr="005E48E4" w:rsidTr="008F7985">
        <w:trPr>
          <w:cantSplit/>
          <w:trHeight w:val="1029"/>
          <w:tblHeader/>
        </w:trPr>
        <w:tc>
          <w:tcPr>
            <w:tcW w:w="3165" w:type="dxa"/>
          </w:tcPr>
          <w:p w:rsidR="008F7985" w:rsidRPr="00E22FF5" w:rsidRDefault="008F7985" w:rsidP="008F7985">
            <w:pPr>
              <w:widowControl w:val="0"/>
              <w:rPr>
                <w:rFonts w:cs="Arial"/>
              </w:rPr>
            </w:pPr>
            <w:r w:rsidRPr="00E22FF5">
              <w:rPr>
                <w:rFonts w:cs="Arial"/>
              </w:rPr>
              <w:t xml:space="preserve">Appui </w:t>
            </w:r>
            <w:r>
              <w:rPr>
                <w:rFonts w:cs="Arial"/>
              </w:rPr>
              <w:t xml:space="preserve">court </w:t>
            </w:r>
            <w:r>
              <w:rPr>
                <w:rFonts w:cs="Arial"/>
                <w:b/>
                <w:color w:val="B83288"/>
              </w:rPr>
              <w:t>7</w:t>
            </w:r>
          </w:p>
        </w:tc>
        <w:tc>
          <w:tcPr>
            <w:tcW w:w="7417" w:type="dxa"/>
            <w:shd w:val="clear" w:color="auto" w:fill="auto"/>
          </w:tcPr>
          <w:p w:rsidR="008F7985" w:rsidRDefault="008F7985" w:rsidP="008F7985">
            <w:pPr>
              <w:widowControl w:val="0"/>
              <w:rPr>
                <w:rFonts w:cs="Arial"/>
              </w:rPr>
            </w:pPr>
            <w:r>
              <w:rPr>
                <w:rFonts w:cs="Arial"/>
              </w:rPr>
              <w:t xml:space="preserve">Insertion d’un des caractères suivants (roulement) : </w:t>
            </w:r>
          </w:p>
          <w:p w:rsidR="008F7985" w:rsidRPr="00E22FF5" w:rsidRDefault="008F7985" w:rsidP="008F7985">
            <w:pPr>
              <w:widowControl w:val="0"/>
              <w:rPr>
                <w:rFonts w:cs="Arial"/>
              </w:rPr>
            </w:pPr>
            <w:r>
              <w:rPr>
                <w:lang w:val="en-US"/>
              </w:rPr>
              <w:t>p q r s 7 P Q R S $ ß</w:t>
            </w:r>
          </w:p>
        </w:tc>
      </w:tr>
      <w:tr w:rsidR="008F7985" w:rsidRPr="005E48E4" w:rsidTr="008F7985">
        <w:trPr>
          <w:cantSplit/>
          <w:trHeight w:val="1029"/>
          <w:tblHeader/>
        </w:trPr>
        <w:tc>
          <w:tcPr>
            <w:tcW w:w="3165" w:type="dxa"/>
          </w:tcPr>
          <w:p w:rsidR="008F7985" w:rsidRPr="00E22FF5" w:rsidRDefault="008F7985" w:rsidP="008F7985">
            <w:pPr>
              <w:widowControl w:val="0"/>
              <w:rPr>
                <w:rFonts w:cs="Arial"/>
              </w:rPr>
            </w:pPr>
            <w:r w:rsidRPr="00E22FF5">
              <w:rPr>
                <w:rFonts w:cs="Arial"/>
              </w:rPr>
              <w:t xml:space="preserve">Appui </w:t>
            </w:r>
            <w:r>
              <w:rPr>
                <w:rFonts w:cs="Arial"/>
              </w:rPr>
              <w:t xml:space="preserve">court </w:t>
            </w:r>
            <w:r>
              <w:rPr>
                <w:rFonts w:cs="Arial"/>
                <w:b/>
                <w:color w:val="B83288"/>
              </w:rPr>
              <w:t>8</w:t>
            </w:r>
          </w:p>
        </w:tc>
        <w:tc>
          <w:tcPr>
            <w:tcW w:w="7417" w:type="dxa"/>
            <w:shd w:val="clear" w:color="auto" w:fill="auto"/>
          </w:tcPr>
          <w:p w:rsidR="008F7985" w:rsidRDefault="008F7985" w:rsidP="008F7985">
            <w:pPr>
              <w:widowControl w:val="0"/>
              <w:rPr>
                <w:rFonts w:cs="Arial"/>
              </w:rPr>
            </w:pPr>
            <w:r>
              <w:rPr>
                <w:rFonts w:cs="Arial"/>
              </w:rPr>
              <w:t xml:space="preserve">Insertion d’un des caractères suivants (roulement) : </w:t>
            </w:r>
          </w:p>
          <w:p w:rsidR="008F7985" w:rsidRPr="00B610F4" w:rsidRDefault="008F7985" w:rsidP="008F7985">
            <w:pPr>
              <w:widowControl w:val="0"/>
              <w:rPr>
                <w:rFonts w:cs="Arial"/>
              </w:rPr>
            </w:pPr>
            <w:r>
              <w:t>t</w:t>
            </w:r>
            <w:r w:rsidRPr="00B610F4">
              <w:t xml:space="preserve"> u v 8 T U V ù ú û ü</w:t>
            </w:r>
          </w:p>
        </w:tc>
      </w:tr>
      <w:tr w:rsidR="008F7985" w:rsidRPr="005E48E4" w:rsidTr="008F7985">
        <w:trPr>
          <w:cantSplit/>
          <w:trHeight w:val="1029"/>
          <w:tblHeader/>
        </w:trPr>
        <w:tc>
          <w:tcPr>
            <w:tcW w:w="3165" w:type="dxa"/>
          </w:tcPr>
          <w:p w:rsidR="008F7985" w:rsidRPr="00E22FF5" w:rsidRDefault="008F7985" w:rsidP="008F7985">
            <w:pPr>
              <w:widowControl w:val="0"/>
              <w:rPr>
                <w:rFonts w:cs="Arial"/>
              </w:rPr>
            </w:pPr>
            <w:r w:rsidRPr="00E22FF5">
              <w:rPr>
                <w:rFonts w:cs="Arial"/>
              </w:rPr>
              <w:t xml:space="preserve">Appui </w:t>
            </w:r>
            <w:r>
              <w:rPr>
                <w:rFonts w:cs="Arial"/>
              </w:rPr>
              <w:t xml:space="preserve">court </w:t>
            </w:r>
            <w:r>
              <w:rPr>
                <w:rFonts w:cs="Arial"/>
                <w:b/>
                <w:color w:val="B83288"/>
              </w:rPr>
              <w:t>9</w:t>
            </w:r>
          </w:p>
        </w:tc>
        <w:tc>
          <w:tcPr>
            <w:tcW w:w="7417" w:type="dxa"/>
            <w:shd w:val="clear" w:color="auto" w:fill="auto"/>
          </w:tcPr>
          <w:p w:rsidR="008F7985" w:rsidRDefault="008F7985" w:rsidP="008F7985">
            <w:pPr>
              <w:widowControl w:val="0"/>
              <w:rPr>
                <w:rFonts w:cs="Arial"/>
              </w:rPr>
            </w:pPr>
            <w:r>
              <w:rPr>
                <w:rFonts w:cs="Arial"/>
              </w:rPr>
              <w:t xml:space="preserve">Insertion d’un des caractères suivants (roulement) : </w:t>
            </w:r>
          </w:p>
          <w:p w:rsidR="008F7985" w:rsidRPr="00E22FF5" w:rsidRDefault="008F7985" w:rsidP="008F7985">
            <w:pPr>
              <w:widowControl w:val="0"/>
              <w:rPr>
                <w:rFonts w:cs="Arial"/>
              </w:rPr>
            </w:pPr>
            <w:r>
              <w:rPr>
                <w:lang w:val="en-US"/>
              </w:rPr>
              <w:t>w x y z 9 W X Y Z</w:t>
            </w:r>
          </w:p>
        </w:tc>
      </w:tr>
      <w:tr w:rsidR="008F7985" w:rsidRPr="005E48E4" w:rsidTr="008F7985">
        <w:trPr>
          <w:cantSplit/>
          <w:trHeight w:val="1029"/>
          <w:tblHeader/>
        </w:trPr>
        <w:tc>
          <w:tcPr>
            <w:tcW w:w="3165" w:type="dxa"/>
          </w:tcPr>
          <w:p w:rsidR="008F7985" w:rsidRPr="00E22FF5" w:rsidRDefault="008F7985" w:rsidP="008F7985">
            <w:pPr>
              <w:widowControl w:val="0"/>
              <w:rPr>
                <w:rFonts w:cs="Arial"/>
              </w:rPr>
            </w:pPr>
            <w:r w:rsidRPr="00E22FF5">
              <w:rPr>
                <w:rFonts w:cs="Arial"/>
              </w:rPr>
              <w:t xml:space="preserve">Appui </w:t>
            </w:r>
            <w:r>
              <w:rPr>
                <w:rFonts w:cs="Arial"/>
              </w:rPr>
              <w:t xml:space="preserve">court </w:t>
            </w:r>
            <w:r>
              <w:rPr>
                <w:rFonts w:cs="Arial"/>
                <w:b/>
                <w:color w:val="B83288"/>
              </w:rPr>
              <w:t>0</w:t>
            </w:r>
          </w:p>
        </w:tc>
        <w:tc>
          <w:tcPr>
            <w:tcW w:w="7417" w:type="dxa"/>
            <w:shd w:val="clear" w:color="auto" w:fill="auto"/>
          </w:tcPr>
          <w:p w:rsidR="008F7985" w:rsidRDefault="008F7985" w:rsidP="008F7985">
            <w:pPr>
              <w:widowControl w:val="0"/>
              <w:rPr>
                <w:rFonts w:cs="Arial"/>
              </w:rPr>
            </w:pPr>
            <w:r>
              <w:rPr>
                <w:rFonts w:cs="Arial"/>
              </w:rPr>
              <w:t xml:space="preserve">Insertion d’un des caractères suivants (roulement) : </w:t>
            </w:r>
          </w:p>
          <w:p w:rsidR="008F7985" w:rsidRPr="00E22FF5" w:rsidRDefault="008F7985" w:rsidP="008F7985">
            <w:pPr>
              <w:widowControl w:val="0"/>
              <w:rPr>
                <w:rFonts w:cs="Arial"/>
              </w:rPr>
            </w:pPr>
            <w:r>
              <w:t>Espace, 0, nouvelle ligne</w:t>
            </w:r>
          </w:p>
        </w:tc>
      </w:tr>
      <w:tr w:rsidR="008F7985" w:rsidRPr="005E48E4" w:rsidTr="008F7985">
        <w:trPr>
          <w:cantSplit/>
          <w:trHeight w:val="1029"/>
          <w:tblHeader/>
        </w:trPr>
        <w:tc>
          <w:tcPr>
            <w:tcW w:w="3165" w:type="dxa"/>
          </w:tcPr>
          <w:p w:rsidR="008F7985" w:rsidRPr="00E22FF5" w:rsidRDefault="008F7985" w:rsidP="008F7985">
            <w:pPr>
              <w:widowControl w:val="0"/>
              <w:rPr>
                <w:rFonts w:cs="Arial"/>
              </w:rPr>
            </w:pPr>
            <w:r w:rsidRPr="00E22FF5">
              <w:rPr>
                <w:rFonts w:cs="Arial"/>
              </w:rPr>
              <w:t xml:space="preserve">Appui </w:t>
            </w:r>
            <w:r>
              <w:rPr>
                <w:rFonts w:cs="Arial"/>
              </w:rPr>
              <w:t xml:space="preserve">court </w:t>
            </w:r>
            <w:r>
              <w:rPr>
                <w:rFonts w:cs="Arial"/>
                <w:b/>
                <w:color w:val="B83288"/>
              </w:rPr>
              <w:t>Étoile</w:t>
            </w:r>
          </w:p>
        </w:tc>
        <w:tc>
          <w:tcPr>
            <w:tcW w:w="7417" w:type="dxa"/>
            <w:shd w:val="clear" w:color="auto" w:fill="auto"/>
          </w:tcPr>
          <w:p w:rsidR="008F7985" w:rsidRDefault="008F7985" w:rsidP="008F7985">
            <w:pPr>
              <w:widowControl w:val="0"/>
              <w:rPr>
                <w:rFonts w:cs="Arial"/>
              </w:rPr>
            </w:pPr>
            <w:r>
              <w:rPr>
                <w:rFonts w:cs="Arial"/>
              </w:rPr>
              <w:t>Verrouillage du clavier (roulement) :</w:t>
            </w:r>
          </w:p>
          <w:p w:rsidR="008F7985" w:rsidRPr="00E22FF5" w:rsidRDefault="0073798B" w:rsidP="008F7985">
            <w:pPr>
              <w:widowControl w:val="0"/>
              <w:rPr>
                <w:rFonts w:cs="Arial"/>
              </w:rPr>
            </w:pPr>
            <w:r>
              <w:rPr>
                <w:rFonts w:cs="Arial"/>
              </w:rPr>
              <w:t>Clavier normal, Clavier m</w:t>
            </w:r>
            <w:r w:rsidR="008F7985">
              <w:rPr>
                <w:rFonts w:cs="Arial"/>
              </w:rPr>
              <w:t>ajuscule, Clavier numérique</w:t>
            </w:r>
          </w:p>
        </w:tc>
      </w:tr>
      <w:tr w:rsidR="008F7985" w:rsidRPr="005E48E4" w:rsidTr="008F7985">
        <w:trPr>
          <w:cantSplit/>
          <w:trHeight w:val="1029"/>
          <w:tblHeader/>
        </w:trPr>
        <w:tc>
          <w:tcPr>
            <w:tcW w:w="3165" w:type="dxa"/>
          </w:tcPr>
          <w:p w:rsidR="008F7985" w:rsidRPr="00E22FF5" w:rsidRDefault="008F7985" w:rsidP="008F7985">
            <w:pPr>
              <w:widowControl w:val="0"/>
              <w:rPr>
                <w:rFonts w:cs="Arial"/>
              </w:rPr>
            </w:pPr>
            <w:r w:rsidRPr="00E22FF5">
              <w:rPr>
                <w:rFonts w:cs="Arial"/>
              </w:rPr>
              <w:t xml:space="preserve">Appui </w:t>
            </w:r>
            <w:r>
              <w:rPr>
                <w:rFonts w:cs="Arial"/>
              </w:rPr>
              <w:t xml:space="preserve">court </w:t>
            </w:r>
            <w:r w:rsidRPr="00B610F4">
              <w:rPr>
                <w:rFonts w:cs="Arial"/>
                <w:b/>
                <w:color w:val="B83288"/>
              </w:rPr>
              <w:t>Dièse</w:t>
            </w:r>
          </w:p>
        </w:tc>
        <w:tc>
          <w:tcPr>
            <w:tcW w:w="7417" w:type="dxa"/>
            <w:shd w:val="clear" w:color="auto" w:fill="auto"/>
          </w:tcPr>
          <w:p w:rsidR="008F7985" w:rsidRDefault="008F7985" w:rsidP="008F7985">
            <w:pPr>
              <w:widowControl w:val="0"/>
              <w:rPr>
                <w:rFonts w:cs="Arial"/>
              </w:rPr>
            </w:pPr>
            <w:r>
              <w:rPr>
                <w:rFonts w:cs="Arial"/>
              </w:rPr>
              <w:t>1</w:t>
            </w:r>
            <w:r w:rsidRPr="00264E99">
              <w:rPr>
                <w:rFonts w:cs="Arial"/>
                <w:vertAlign w:val="superscript"/>
              </w:rPr>
              <w:t>ère</w:t>
            </w:r>
            <w:r>
              <w:rPr>
                <w:rFonts w:cs="Arial"/>
              </w:rPr>
              <w:t xml:space="preserve"> fois : Ouverture de la liste des caractères spéciaux :</w:t>
            </w:r>
          </w:p>
          <w:p w:rsidR="008F7985" w:rsidRDefault="008F7985" w:rsidP="008F7985">
            <w:pPr>
              <w:widowControl w:val="0"/>
              <w:rPr>
                <w:rFonts w:cs="Arial"/>
              </w:rPr>
            </w:pPr>
            <w:r>
              <w:rPr>
                <w:rFonts w:cs="Arial"/>
              </w:rPr>
              <w:t xml:space="preserve">. , ; : ! ? @ &amp; | &gt; &lt; = - + * / \ # ( ) { } [ ] % </w:t>
            </w:r>
            <w:r w:rsidRPr="00915895">
              <w:t>"</w:t>
            </w:r>
            <w:r>
              <w:t xml:space="preserve"> ‘ ~ ² $ € £ </w:t>
            </w:r>
            <w:r w:rsidRPr="00915895">
              <w:t>§</w:t>
            </w:r>
            <w:r>
              <w:t xml:space="preserve"> _</w:t>
            </w:r>
          </w:p>
          <w:p w:rsidR="008F7985" w:rsidRDefault="008F7985" w:rsidP="008F7985">
            <w:pPr>
              <w:widowControl w:val="0"/>
              <w:rPr>
                <w:rFonts w:cs="Arial"/>
              </w:rPr>
            </w:pPr>
            <w:r>
              <w:rPr>
                <w:rFonts w:cs="Arial"/>
              </w:rPr>
              <w:t>2</w:t>
            </w:r>
            <w:r w:rsidRPr="00264E99">
              <w:rPr>
                <w:rFonts w:cs="Arial"/>
                <w:vertAlign w:val="superscript"/>
              </w:rPr>
              <w:t>ème</w:t>
            </w:r>
            <w:r>
              <w:rPr>
                <w:rFonts w:cs="Arial"/>
              </w:rPr>
              <w:t xml:space="preserve"> fois : Ouverture de la liste des émoticônes :</w:t>
            </w:r>
          </w:p>
          <w:p w:rsidR="008F7985" w:rsidRPr="00E22FF5" w:rsidRDefault="008F7985" w:rsidP="008F7985">
            <w:pPr>
              <w:widowControl w:val="0"/>
              <w:rPr>
                <w:rFonts w:cs="Arial"/>
              </w:rPr>
            </w:pPr>
            <w:r w:rsidRPr="00A3255F">
              <w:rPr>
                <w:rFonts w:cs="Arial"/>
              </w:rPr>
              <w:t>Visage heureux</w:t>
            </w:r>
            <w:r>
              <w:rPr>
                <w:rFonts w:cs="Arial"/>
              </w:rPr>
              <w:t xml:space="preserve">, </w:t>
            </w:r>
            <w:r w:rsidRPr="00A3255F">
              <w:rPr>
                <w:rFonts w:cs="Arial"/>
              </w:rPr>
              <w:t>Visage triste</w:t>
            </w:r>
            <w:r>
              <w:rPr>
                <w:rFonts w:cs="Arial"/>
              </w:rPr>
              <w:t xml:space="preserve">, </w:t>
            </w:r>
            <w:r w:rsidRPr="00A3255F">
              <w:rPr>
                <w:rFonts w:cs="Arial"/>
              </w:rPr>
              <w:t>Visage tirant la langue</w:t>
            </w:r>
            <w:r>
              <w:rPr>
                <w:rFonts w:cs="Arial"/>
              </w:rPr>
              <w:t xml:space="preserve">, </w:t>
            </w:r>
            <w:r w:rsidRPr="00A3255F">
              <w:rPr>
                <w:rFonts w:cs="Arial"/>
              </w:rPr>
              <w:t>Visage sans expression</w:t>
            </w:r>
            <w:r>
              <w:rPr>
                <w:rFonts w:cs="Arial"/>
              </w:rPr>
              <w:t xml:space="preserve">, </w:t>
            </w:r>
            <w:r w:rsidRPr="00A3255F">
              <w:rPr>
                <w:rFonts w:cs="Arial"/>
              </w:rPr>
              <w:t>Visage déçu</w:t>
            </w:r>
            <w:r>
              <w:rPr>
                <w:rFonts w:cs="Arial"/>
              </w:rPr>
              <w:t xml:space="preserve">, </w:t>
            </w:r>
            <w:r w:rsidRPr="00A3255F">
              <w:rPr>
                <w:rFonts w:cs="Arial"/>
              </w:rPr>
              <w:t>Visage souriant</w:t>
            </w:r>
            <w:r>
              <w:rPr>
                <w:rFonts w:cs="Arial"/>
              </w:rPr>
              <w:t xml:space="preserve">, </w:t>
            </w:r>
            <w:r w:rsidRPr="00A3255F">
              <w:rPr>
                <w:rFonts w:cs="Arial"/>
              </w:rPr>
              <w:t>Visage qui pleure</w:t>
            </w:r>
            <w:r>
              <w:rPr>
                <w:rFonts w:cs="Arial"/>
              </w:rPr>
              <w:t xml:space="preserve">, </w:t>
            </w:r>
            <w:r w:rsidRPr="00A3255F">
              <w:rPr>
                <w:rFonts w:cs="Arial"/>
              </w:rPr>
              <w:t xml:space="preserve">Visage aux yeux en forme de </w:t>
            </w:r>
            <w:r>
              <w:rPr>
                <w:rFonts w:cs="Arial"/>
              </w:rPr>
              <w:t>cœur, V</w:t>
            </w:r>
            <w:r w:rsidRPr="00A3255F">
              <w:rPr>
                <w:rFonts w:cs="Arial"/>
              </w:rPr>
              <w:t>isage clignant d'un œil</w:t>
            </w:r>
            <w:r>
              <w:rPr>
                <w:rFonts w:cs="Arial"/>
              </w:rPr>
              <w:t>.</w:t>
            </w:r>
          </w:p>
        </w:tc>
      </w:tr>
    </w:tbl>
    <w:p w:rsidR="00264E99" w:rsidRDefault="00264E99" w:rsidP="002427A5">
      <w:r>
        <w:rPr>
          <w:rFonts w:cs="Arial"/>
        </w:rPr>
        <w:t>Le</w:t>
      </w:r>
      <w:r w:rsidRPr="00AB4E24">
        <w:rPr>
          <w:rFonts w:cs="Arial"/>
        </w:rPr>
        <w:t xml:space="preserve"> tableau ci-dessous présente </w:t>
      </w:r>
      <w:r>
        <w:rPr>
          <w:rFonts w:cs="Arial"/>
        </w:rPr>
        <w:t xml:space="preserve">le fonctionnement du clavier alphanumérique dans les zones de </w:t>
      </w:r>
      <w:r w:rsidR="002427A5">
        <w:rPr>
          <w:rFonts w:cs="Arial"/>
        </w:rPr>
        <w:t>saisie.</w:t>
      </w:r>
    </w:p>
    <w:p w:rsidR="008F7985" w:rsidRDefault="008F7985" w:rsidP="008F7985">
      <w:pPr>
        <w:pStyle w:val="Titre2"/>
      </w:pPr>
      <w:bookmarkStart w:id="198" w:name="_Toc18333558"/>
      <w:r>
        <w:lastRenderedPageBreak/>
        <w:t>Index – Raccourcis d’accessibilité</w:t>
      </w:r>
      <w:bookmarkEnd w:id="198"/>
    </w:p>
    <w:p w:rsidR="008F7985" w:rsidRDefault="008F7985" w:rsidP="008F7985">
      <w:pPr>
        <w:spacing w:after="240"/>
        <w:rPr>
          <w:rFonts w:cs="Arial"/>
        </w:rPr>
      </w:pPr>
      <w:r>
        <w:rPr>
          <w:rFonts w:cs="Arial"/>
        </w:rPr>
        <w:t>Le</w:t>
      </w:r>
      <w:r w:rsidRPr="00AB4E24">
        <w:rPr>
          <w:rFonts w:cs="Arial"/>
        </w:rPr>
        <w:t xml:space="preserve"> tableau ci-dessous présente les différent</w:t>
      </w:r>
      <w:r>
        <w:rPr>
          <w:rFonts w:cs="Arial"/>
        </w:rPr>
        <w:t>s raccourcis d’accessibilité disponible depuis n’importe quel écran :  </w:t>
      </w:r>
    </w:p>
    <w:tbl>
      <w:tblPr>
        <w:tblW w:w="10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7298"/>
      </w:tblGrid>
      <w:tr w:rsidR="008F7985" w:rsidRPr="005E48E4" w:rsidTr="008B474B">
        <w:trPr>
          <w:cantSplit/>
          <w:trHeight w:val="257"/>
          <w:tblHeader/>
        </w:trPr>
        <w:tc>
          <w:tcPr>
            <w:tcW w:w="3114" w:type="dxa"/>
          </w:tcPr>
          <w:p w:rsidR="008F7985" w:rsidRPr="00E22FF5" w:rsidRDefault="008F7985" w:rsidP="00C920FB">
            <w:pPr>
              <w:widowControl w:val="0"/>
              <w:rPr>
                <w:rFonts w:cs="Arial"/>
                <w:b/>
                <w:bCs/>
                <w:color w:val="000000"/>
                <w:lang w:eastAsia="fr-FR"/>
              </w:rPr>
            </w:pPr>
            <w:r>
              <w:rPr>
                <w:rFonts w:cs="Arial"/>
                <w:b/>
                <w:bCs/>
                <w:color w:val="000000"/>
                <w:lang w:eastAsia="fr-FR"/>
              </w:rPr>
              <w:t xml:space="preserve">Raccourcis </w:t>
            </w:r>
          </w:p>
        </w:tc>
        <w:tc>
          <w:tcPr>
            <w:tcW w:w="7298" w:type="dxa"/>
            <w:shd w:val="clear" w:color="auto" w:fill="auto"/>
          </w:tcPr>
          <w:p w:rsidR="008F7985" w:rsidRPr="00E22FF5" w:rsidRDefault="008F7985" w:rsidP="008F7985">
            <w:pPr>
              <w:widowControl w:val="0"/>
              <w:rPr>
                <w:rFonts w:cs="Arial"/>
                <w:b/>
                <w:bCs/>
                <w:color w:val="000000"/>
                <w:lang w:eastAsia="fr-FR"/>
              </w:rPr>
            </w:pPr>
            <w:r>
              <w:rPr>
                <w:rFonts w:cs="Arial"/>
                <w:b/>
                <w:bCs/>
                <w:color w:val="000000"/>
                <w:lang w:eastAsia="fr-FR"/>
              </w:rPr>
              <w:t>Contrô</w:t>
            </w:r>
            <w:r w:rsidRPr="00E22FF5">
              <w:rPr>
                <w:rFonts w:cs="Arial"/>
                <w:b/>
                <w:bCs/>
                <w:color w:val="000000"/>
                <w:lang w:eastAsia="fr-FR"/>
              </w:rPr>
              <w:t>l</w:t>
            </w:r>
            <w:r>
              <w:rPr>
                <w:rFonts w:cs="Arial"/>
                <w:b/>
                <w:bCs/>
                <w:color w:val="000000"/>
                <w:lang w:eastAsia="fr-FR"/>
              </w:rPr>
              <w:t xml:space="preserve">e </w:t>
            </w:r>
          </w:p>
        </w:tc>
      </w:tr>
      <w:tr w:rsidR="008F7985" w:rsidRPr="005E48E4" w:rsidTr="00D45AC4">
        <w:trPr>
          <w:cantSplit/>
          <w:trHeight w:val="742"/>
          <w:tblHeader/>
        </w:trPr>
        <w:tc>
          <w:tcPr>
            <w:tcW w:w="3114" w:type="dxa"/>
          </w:tcPr>
          <w:p w:rsidR="008F7985" w:rsidRPr="008F7985" w:rsidRDefault="008B474B" w:rsidP="008F7985">
            <w:pPr>
              <w:widowControl w:val="0"/>
              <w:rPr>
                <w:rFonts w:cs="Arial"/>
                <w:b/>
                <w:color w:val="B83288"/>
              </w:rPr>
            </w:pPr>
            <w:r>
              <w:rPr>
                <w:rFonts w:cs="Arial"/>
                <w:b/>
                <w:color w:val="B83288"/>
              </w:rPr>
              <w:t>Dièse</w:t>
            </w:r>
            <w:r w:rsidR="008F7985" w:rsidRPr="008F7985">
              <w:rPr>
                <w:rFonts w:cs="Arial"/>
                <w:b/>
                <w:color w:val="B83288"/>
              </w:rPr>
              <w:t xml:space="preserve"> </w:t>
            </w:r>
            <w:r w:rsidR="008F7985">
              <w:rPr>
                <w:rFonts w:cs="Arial"/>
                <w:b/>
                <w:bCs/>
                <w:color w:val="000000"/>
                <w:lang w:eastAsia="fr-FR"/>
              </w:rPr>
              <w:t>+</w:t>
            </w:r>
            <w:r w:rsidR="008F7985" w:rsidRPr="008F7985">
              <w:rPr>
                <w:rFonts w:cs="Arial"/>
                <w:b/>
                <w:color w:val="B83288"/>
              </w:rPr>
              <w:t xml:space="preserve"> 1</w:t>
            </w:r>
          </w:p>
        </w:tc>
        <w:tc>
          <w:tcPr>
            <w:tcW w:w="7298" w:type="dxa"/>
            <w:shd w:val="clear" w:color="auto" w:fill="auto"/>
          </w:tcPr>
          <w:p w:rsidR="008F7985" w:rsidRPr="00E22FF5" w:rsidRDefault="0073798B" w:rsidP="008B474B">
            <w:pPr>
              <w:tabs>
                <w:tab w:val="left" w:pos="2265"/>
              </w:tabs>
              <w:rPr>
                <w:rFonts w:cs="Arial"/>
                <w:color w:val="000000"/>
                <w:lang w:eastAsia="fr-FR"/>
              </w:rPr>
            </w:pPr>
            <w:r>
              <w:rPr>
                <w:rFonts w:cs="Arial"/>
                <w:color w:val="000000"/>
                <w:shd w:val="clear" w:color="auto" w:fill="FFFFFF"/>
              </w:rPr>
              <w:t>Donne</w:t>
            </w:r>
            <w:r w:rsidR="008B474B" w:rsidRPr="008B474B">
              <w:rPr>
                <w:rFonts w:cs="Arial"/>
                <w:color w:val="000000"/>
                <w:shd w:val="clear" w:color="auto" w:fill="FFFFFF"/>
              </w:rPr>
              <w:t xml:space="preserve"> l’état du téléphone</w:t>
            </w:r>
            <w:r w:rsidR="008B474B">
              <w:rPr>
                <w:rFonts w:cs="Arial"/>
                <w:color w:val="000000"/>
                <w:shd w:val="clear" w:color="auto" w:fill="FFFFFF"/>
              </w:rPr>
              <w:t xml:space="preserve"> : </w:t>
            </w:r>
            <w:r>
              <w:rPr>
                <w:rFonts w:cs="Arial"/>
                <w:color w:val="000000"/>
                <w:shd w:val="clear" w:color="auto" w:fill="FFFFFF"/>
              </w:rPr>
              <w:t>h</w:t>
            </w:r>
            <w:r w:rsidR="008B474B" w:rsidRPr="008B474B">
              <w:rPr>
                <w:rFonts w:cs="Arial"/>
                <w:color w:val="000000"/>
                <w:shd w:val="clear" w:color="auto" w:fill="FFFFFF"/>
              </w:rPr>
              <w:t>eure, niveau de batterie, état Wif</w:t>
            </w:r>
            <w:r w:rsidR="008B474B">
              <w:rPr>
                <w:rFonts w:cs="Arial"/>
                <w:color w:val="000000"/>
                <w:shd w:val="clear" w:color="auto" w:fill="FFFFFF"/>
              </w:rPr>
              <w:t>i, état Bluetooth, état réseau.</w:t>
            </w:r>
            <w:r w:rsidR="008B474B" w:rsidRPr="00E22FF5">
              <w:rPr>
                <w:rFonts w:cs="Arial"/>
                <w:color w:val="000000"/>
                <w:lang w:eastAsia="fr-FR"/>
              </w:rPr>
              <w:t xml:space="preserve"> </w:t>
            </w:r>
          </w:p>
        </w:tc>
      </w:tr>
      <w:tr w:rsidR="008F7985" w:rsidRPr="005E48E4" w:rsidTr="00D45AC4">
        <w:trPr>
          <w:cantSplit/>
          <w:trHeight w:val="695"/>
          <w:tblHeader/>
        </w:trPr>
        <w:tc>
          <w:tcPr>
            <w:tcW w:w="3114" w:type="dxa"/>
          </w:tcPr>
          <w:p w:rsidR="008F7985" w:rsidRPr="008F7985" w:rsidRDefault="008B474B" w:rsidP="00C920FB">
            <w:pPr>
              <w:widowControl w:val="0"/>
              <w:rPr>
                <w:rFonts w:cs="Arial"/>
                <w:b/>
                <w:color w:val="B83288"/>
              </w:rPr>
            </w:pPr>
            <w:r>
              <w:rPr>
                <w:rFonts w:cs="Arial"/>
                <w:b/>
                <w:color w:val="B83288"/>
              </w:rPr>
              <w:t>Dièse</w:t>
            </w:r>
            <w:r w:rsidR="008F7985" w:rsidRPr="008F7985">
              <w:rPr>
                <w:rFonts w:cs="Arial"/>
                <w:b/>
                <w:color w:val="B83288"/>
              </w:rPr>
              <w:t xml:space="preserve"> </w:t>
            </w:r>
            <w:r w:rsidR="008F7985">
              <w:rPr>
                <w:rFonts w:cs="Arial"/>
                <w:b/>
                <w:bCs/>
                <w:color w:val="000000"/>
                <w:lang w:eastAsia="fr-FR"/>
              </w:rPr>
              <w:t>+</w:t>
            </w:r>
            <w:r w:rsidR="008F7985" w:rsidRPr="008F7985">
              <w:rPr>
                <w:rFonts w:cs="Arial"/>
                <w:b/>
                <w:color w:val="B83288"/>
              </w:rPr>
              <w:t xml:space="preserve"> </w:t>
            </w:r>
            <w:r>
              <w:rPr>
                <w:rFonts w:cs="Arial"/>
                <w:b/>
                <w:color w:val="B83288"/>
              </w:rPr>
              <w:t>2</w:t>
            </w:r>
          </w:p>
        </w:tc>
        <w:tc>
          <w:tcPr>
            <w:tcW w:w="7298" w:type="dxa"/>
            <w:shd w:val="clear" w:color="auto" w:fill="auto"/>
          </w:tcPr>
          <w:p w:rsidR="008F7985" w:rsidRPr="00D45AC4" w:rsidRDefault="008B474B" w:rsidP="00D45AC4">
            <w:pPr>
              <w:tabs>
                <w:tab w:val="left" w:pos="2265"/>
              </w:tabs>
            </w:pPr>
            <w:r>
              <w:t>Lit tous les éléments de la liste, un par un, à partir du haut de la page.</w:t>
            </w:r>
          </w:p>
        </w:tc>
      </w:tr>
      <w:tr w:rsidR="008F7985" w:rsidRPr="005E48E4" w:rsidTr="008B474B">
        <w:trPr>
          <w:cantSplit/>
          <w:trHeight w:val="484"/>
          <w:tblHeader/>
        </w:trPr>
        <w:tc>
          <w:tcPr>
            <w:tcW w:w="3114" w:type="dxa"/>
          </w:tcPr>
          <w:p w:rsidR="008F7985" w:rsidRPr="008F7985" w:rsidRDefault="008B474B" w:rsidP="00C920FB">
            <w:pPr>
              <w:widowControl w:val="0"/>
              <w:rPr>
                <w:rFonts w:cs="Arial"/>
                <w:b/>
                <w:color w:val="B83288"/>
              </w:rPr>
            </w:pPr>
            <w:r>
              <w:rPr>
                <w:rFonts w:cs="Arial"/>
                <w:b/>
                <w:color w:val="B83288"/>
              </w:rPr>
              <w:t>Dièse</w:t>
            </w:r>
            <w:r w:rsidR="008F7985" w:rsidRPr="008F7985">
              <w:rPr>
                <w:rFonts w:cs="Arial"/>
                <w:b/>
                <w:color w:val="B83288"/>
              </w:rPr>
              <w:t xml:space="preserve"> </w:t>
            </w:r>
            <w:r w:rsidR="008F7985">
              <w:rPr>
                <w:rFonts w:cs="Arial"/>
                <w:b/>
                <w:bCs/>
                <w:color w:val="000000"/>
                <w:lang w:eastAsia="fr-FR"/>
              </w:rPr>
              <w:t>+</w:t>
            </w:r>
            <w:r w:rsidR="008F7985" w:rsidRPr="008F7985">
              <w:rPr>
                <w:rFonts w:cs="Arial"/>
                <w:b/>
                <w:color w:val="B83288"/>
              </w:rPr>
              <w:t xml:space="preserve"> 3</w:t>
            </w:r>
          </w:p>
        </w:tc>
        <w:tc>
          <w:tcPr>
            <w:tcW w:w="7298" w:type="dxa"/>
            <w:shd w:val="clear" w:color="auto" w:fill="auto"/>
          </w:tcPr>
          <w:p w:rsidR="008B474B" w:rsidRPr="00E22FF5" w:rsidRDefault="008B474B" w:rsidP="008B474B">
            <w:pPr>
              <w:widowControl w:val="0"/>
              <w:rPr>
                <w:rFonts w:cs="Arial"/>
                <w:color w:val="000000"/>
                <w:lang w:eastAsia="fr-FR"/>
              </w:rPr>
            </w:pPr>
            <w:r>
              <w:rPr>
                <w:rFonts w:cs="Arial"/>
                <w:color w:val="000000"/>
                <w:lang w:eastAsia="fr-FR"/>
              </w:rPr>
              <w:t>Raccourci non attribué</w:t>
            </w:r>
          </w:p>
        </w:tc>
      </w:tr>
      <w:tr w:rsidR="008F7985" w:rsidRPr="005E48E4" w:rsidTr="008B474B">
        <w:trPr>
          <w:cantSplit/>
          <w:trHeight w:val="275"/>
          <w:tblHeader/>
        </w:trPr>
        <w:tc>
          <w:tcPr>
            <w:tcW w:w="3114" w:type="dxa"/>
          </w:tcPr>
          <w:p w:rsidR="008F7985" w:rsidRPr="008F7985" w:rsidRDefault="008B474B" w:rsidP="00C920FB">
            <w:pPr>
              <w:widowControl w:val="0"/>
              <w:rPr>
                <w:rFonts w:cs="Arial"/>
                <w:b/>
                <w:color w:val="B83288"/>
              </w:rPr>
            </w:pPr>
            <w:r>
              <w:rPr>
                <w:rFonts w:cs="Arial"/>
                <w:b/>
                <w:color w:val="B83288"/>
              </w:rPr>
              <w:t>Dièse</w:t>
            </w:r>
            <w:r w:rsidR="008F7985" w:rsidRPr="008F7985">
              <w:rPr>
                <w:rFonts w:cs="Arial"/>
                <w:b/>
                <w:color w:val="B83288"/>
              </w:rPr>
              <w:t xml:space="preserve"> </w:t>
            </w:r>
            <w:r w:rsidR="008F7985">
              <w:rPr>
                <w:rFonts w:cs="Arial"/>
                <w:b/>
                <w:bCs/>
                <w:color w:val="000000"/>
                <w:lang w:eastAsia="fr-FR"/>
              </w:rPr>
              <w:t>+</w:t>
            </w:r>
            <w:r w:rsidR="008F7985" w:rsidRPr="008F7985">
              <w:rPr>
                <w:rFonts w:cs="Arial"/>
                <w:b/>
                <w:color w:val="B83288"/>
              </w:rPr>
              <w:t xml:space="preserve"> 4</w:t>
            </w:r>
          </w:p>
        </w:tc>
        <w:tc>
          <w:tcPr>
            <w:tcW w:w="7298" w:type="dxa"/>
            <w:shd w:val="clear" w:color="auto" w:fill="auto"/>
          </w:tcPr>
          <w:p w:rsidR="008B474B" w:rsidRDefault="008B474B" w:rsidP="008B474B">
            <w:pPr>
              <w:tabs>
                <w:tab w:val="left" w:pos="2265"/>
              </w:tabs>
            </w:pPr>
            <w:r>
              <w:t>Diminue la vitesse de la parole</w:t>
            </w:r>
          </w:p>
          <w:p w:rsidR="008F7985" w:rsidRPr="00E22FF5" w:rsidRDefault="008F7985" w:rsidP="00C920FB">
            <w:pPr>
              <w:widowControl w:val="0"/>
              <w:rPr>
                <w:rFonts w:cs="Arial"/>
                <w:color w:val="000000"/>
                <w:lang w:eastAsia="fr-FR"/>
              </w:rPr>
            </w:pPr>
          </w:p>
        </w:tc>
      </w:tr>
      <w:tr w:rsidR="008F7985" w:rsidRPr="005E48E4" w:rsidTr="008B474B">
        <w:trPr>
          <w:cantSplit/>
          <w:trHeight w:val="414"/>
          <w:tblHeader/>
        </w:trPr>
        <w:tc>
          <w:tcPr>
            <w:tcW w:w="3114" w:type="dxa"/>
          </w:tcPr>
          <w:p w:rsidR="008F7985" w:rsidRPr="008F7985" w:rsidRDefault="008B474B" w:rsidP="008F7985">
            <w:pPr>
              <w:widowControl w:val="0"/>
              <w:rPr>
                <w:rFonts w:cs="Arial"/>
                <w:b/>
                <w:color w:val="B83288"/>
              </w:rPr>
            </w:pPr>
            <w:r>
              <w:rPr>
                <w:rFonts w:cs="Arial"/>
                <w:b/>
                <w:color w:val="B83288"/>
              </w:rPr>
              <w:t>Dièse</w:t>
            </w:r>
            <w:r w:rsidR="008F7985" w:rsidRPr="008F7985">
              <w:rPr>
                <w:rFonts w:cs="Arial"/>
                <w:b/>
                <w:color w:val="B83288"/>
              </w:rPr>
              <w:t xml:space="preserve"> </w:t>
            </w:r>
            <w:r w:rsidR="008F7985">
              <w:rPr>
                <w:rFonts w:cs="Arial"/>
                <w:b/>
                <w:bCs/>
                <w:color w:val="000000"/>
                <w:lang w:eastAsia="fr-FR"/>
              </w:rPr>
              <w:t>+</w:t>
            </w:r>
            <w:r w:rsidR="008F7985" w:rsidRPr="008F7985">
              <w:rPr>
                <w:rFonts w:cs="Arial"/>
                <w:b/>
                <w:color w:val="B83288"/>
              </w:rPr>
              <w:t xml:space="preserve"> 5</w:t>
            </w:r>
          </w:p>
        </w:tc>
        <w:tc>
          <w:tcPr>
            <w:tcW w:w="7298" w:type="dxa"/>
            <w:shd w:val="clear" w:color="auto" w:fill="auto"/>
          </w:tcPr>
          <w:p w:rsidR="008B474B" w:rsidRDefault="008B474B" w:rsidP="008B474B">
            <w:pPr>
              <w:tabs>
                <w:tab w:val="left" w:pos="2265"/>
              </w:tabs>
            </w:pPr>
            <w:r>
              <w:t>Augmente la vitesse de la parole</w:t>
            </w:r>
          </w:p>
          <w:p w:rsidR="008F7985" w:rsidRPr="00E22FF5" w:rsidRDefault="008F7985" w:rsidP="008F7985">
            <w:pPr>
              <w:widowControl w:val="0"/>
              <w:rPr>
                <w:rFonts w:cs="Arial"/>
                <w:color w:val="000000"/>
                <w:lang w:eastAsia="fr-FR"/>
              </w:rPr>
            </w:pPr>
          </w:p>
        </w:tc>
      </w:tr>
      <w:tr w:rsidR="008F7985" w:rsidRPr="005E48E4" w:rsidTr="008B474B">
        <w:trPr>
          <w:cantSplit/>
          <w:trHeight w:val="564"/>
          <w:tblHeader/>
        </w:trPr>
        <w:tc>
          <w:tcPr>
            <w:tcW w:w="3114" w:type="dxa"/>
          </w:tcPr>
          <w:p w:rsidR="008F7985" w:rsidRPr="008F7985" w:rsidRDefault="008B474B" w:rsidP="008B474B">
            <w:pPr>
              <w:widowControl w:val="0"/>
              <w:rPr>
                <w:rFonts w:cs="Arial"/>
                <w:b/>
                <w:color w:val="B83288"/>
              </w:rPr>
            </w:pPr>
            <w:r>
              <w:rPr>
                <w:rFonts w:cs="Arial"/>
                <w:b/>
                <w:color w:val="B83288"/>
              </w:rPr>
              <w:t>Dièse</w:t>
            </w:r>
            <w:r w:rsidR="008F7985" w:rsidRPr="008F7985">
              <w:rPr>
                <w:rFonts w:cs="Arial"/>
                <w:b/>
                <w:color w:val="B83288"/>
              </w:rPr>
              <w:t xml:space="preserve"> </w:t>
            </w:r>
            <w:r w:rsidR="008F7985">
              <w:rPr>
                <w:rFonts w:cs="Arial"/>
                <w:b/>
                <w:bCs/>
                <w:color w:val="000000"/>
                <w:lang w:eastAsia="fr-FR"/>
              </w:rPr>
              <w:t>+</w:t>
            </w:r>
            <w:r w:rsidR="008F7985" w:rsidRPr="008F7985">
              <w:rPr>
                <w:rFonts w:cs="Arial"/>
                <w:b/>
                <w:color w:val="B83288"/>
              </w:rPr>
              <w:t xml:space="preserve"> 6 </w:t>
            </w:r>
          </w:p>
        </w:tc>
        <w:tc>
          <w:tcPr>
            <w:tcW w:w="7298" w:type="dxa"/>
            <w:shd w:val="clear" w:color="auto" w:fill="auto"/>
          </w:tcPr>
          <w:p w:rsidR="008F7985" w:rsidRPr="00E22FF5" w:rsidRDefault="008B474B" w:rsidP="008F7985">
            <w:pPr>
              <w:widowControl w:val="0"/>
              <w:rPr>
                <w:rFonts w:cs="Arial"/>
                <w:color w:val="000000"/>
                <w:lang w:eastAsia="fr-FR"/>
              </w:rPr>
            </w:pPr>
            <w:r>
              <w:rPr>
                <w:rFonts w:cs="Arial"/>
                <w:color w:val="000000"/>
                <w:lang w:eastAsia="fr-FR"/>
              </w:rPr>
              <w:t>Raccourci non attribué</w:t>
            </w:r>
          </w:p>
        </w:tc>
      </w:tr>
      <w:tr w:rsidR="008F7985" w:rsidRPr="005E48E4" w:rsidTr="008B474B">
        <w:trPr>
          <w:cantSplit/>
          <w:trHeight w:val="572"/>
          <w:tblHeader/>
        </w:trPr>
        <w:tc>
          <w:tcPr>
            <w:tcW w:w="3114" w:type="dxa"/>
          </w:tcPr>
          <w:p w:rsidR="008F7985" w:rsidRPr="008F7985" w:rsidRDefault="008B474B" w:rsidP="008F7985">
            <w:pPr>
              <w:widowControl w:val="0"/>
              <w:rPr>
                <w:rFonts w:cs="Arial"/>
                <w:b/>
                <w:color w:val="B83288"/>
              </w:rPr>
            </w:pPr>
            <w:r>
              <w:rPr>
                <w:rFonts w:cs="Arial"/>
                <w:b/>
                <w:color w:val="B83288"/>
              </w:rPr>
              <w:t>Dièse</w:t>
            </w:r>
            <w:r w:rsidR="008F7985" w:rsidRPr="008F7985">
              <w:rPr>
                <w:rFonts w:cs="Arial"/>
                <w:b/>
                <w:color w:val="B83288"/>
              </w:rPr>
              <w:t xml:space="preserve"> </w:t>
            </w:r>
            <w:r w:rsidR="008F7985">
              <w:rPr>
                <w:rFonts w:cs="Arial"/>
                <w:b/>
                <w:bCs/>
                <w:color w:val="000000"/>
                <w:lang w:eastAsia="fr-FR"/>
              </w:rPr>
              <w:t>+</w:t>
            </w:r>
            <w:r w:rsidR="008F7985" w:rsidRPr="008F7985">
              <w:rPr>
                <w:rFonts w:cs="Arial"/>
                <w:b/>
                <w:color w:val="B83288"/>
              </w:rPr>
              <w:t xml:space="preserve"> 7</w:t>
            </w:r>
          </w:p>
        </w:tc>
        <w:tc>
          <w:tcPr>
            <w:tcW w:w="7298" w:type="dxa"/>
            <w:shd w:val="clear" w:color="auto" w:fill="auto"/>
          </w:tcPr>
          <w:p w:rsidR="008F7985" w:rsidRPr="00E22FF5" w:rsidRDefault="008B474B" w:rsidP="008F7985">
            <w:pPr>
              <w:widowControl w:val="0"/>
              <w:rPr>
                <w:rFonts w:cs="Arial"/>
              </w:rPr>
            </w:pPr>
            <w:r>
              <w:t>Répète le dernier élément vocalisé par le MiniVision</w:t>
            </w:r>
          </w:p>
        </w:tc>
      </w:tr>
      <w:tr w:rsidR="008F7985" w:rsidRPr="005E48E4" w:rsidTr="00D45AC4">
        <w:trPr>
          <w:cantSplit/>
          <w:trHeight w:val="659"/>
          <w:tblHeader/>
        </w:trPr>
        <w:tc>
          <w:tcPr>
            <w:tcW w:w="3114" w:type="dxa"/>
          </w:tcPr>
          <w:p w:rsidR="008F7985" w:rsidRPr="008F7985" w:rsidRDefault="008B474B" w:rsidP="008F7985">
            <w:pPr>
              <w:widowControl w:val="0"/>
              <w:rPr>
                <w:rFonts w:cs="Arial"/>
                <w:b/>
                <w:color w:val="B83288"/>
              </w:rPr>
            </w:pPr>
            <w:r>
              <w:rPr>
                <w:rFonts w:cs="Arial"/>
                <w:b/>
                <w:color w:val="B83288"/>
              </w:rPr>
              <w:t>Dièse</w:t>
            </w:r>
            <w:r w:rsidR="008F7985" w:rsidRPr="008F7985">
              <w:rPr>
                <w:rFonts w:cs="Arial"/>
                <w:b/>
                <w:color w:val="B83288"/>
              </w:rPr>
              <w:t xml:space="preserve"> </w:t>
            </w:r>
            <w:r w:rsidR="008F7985">
              <w:rPr>
                <w:rFonts w:cs="Arial"/>
                <w:b/>
                <w:bCs/>
                <w:color w:val="000000"/>
                <w:lang w:eastAsia="fr-FR"/>
              </w:rPr>
              <w:t>+</w:t>
            </w:r>
            <w:r w:rsidR="008F7985" w:rsidRPr="008F7985">
              <w:rPr>
                <w:rFonts w:cs="Arial"/>
                <w:b/>
                <w:color w:val="B83288"/>
              </w:rPr>
              <w:t xml:space="preserve"> 8</w:t>
            </w:r>
          </w:p>
        </w:tc>
        <w:tc>
          <w:tcPr>
            <w:tcW w:w="7298" w:type="dxa"/>
            <w:shd w:val="clear" w:color="auto" w:fill="auto"/>
          </w:tcPr>
          <w:p w:rsidR="008F7985" w:rsidRPr="00E22FF5" w:rsidRDefault="008B474B" w:rsidP="008F7985">
            <w:pPr>
              <w:widowControl w:val="0"/>
              <w:rPr>
                <w:rFonts w:cs="Arial"/>
              </w:rPr>
            </w:pPr>
            <w:r>
              <w:t>Épèle le dernier élément vocalisé par le MiniVision (caractère par caractère)</w:t>
            </w:r>
          </w:p>
        </w:tc>
      </w:tr>
      <w:tr w:rsidR="008F7985" w:rsidRPr="005E48E4" w:rsidTr="008B474B">
        <w:trPr>
          <w:cantSplit/>
          <w:trHeight w:val="568"/>
          <w:tblHeader/>
        </w:trPr>
        <w:tc>
          <w:tcPr>
            <w:tcW w:w="3114" w:type="dxa"/>
          </w:tcPr>
          <w:p w:rsidR="008F7985" w:rsidRPr="008F7985" w:rsidRDefault="008B474B" w:rsidP="008B474B">
            <w:pPr>
              <w:widowControl w:val="0"/>
              <w:rPr>
                <w:rFonts w:cs="Arial"/>
                <w:b/>
                <w:color w:val="B83288"/>
              </w:rPr>
            </w:pPr>
            <w:r>
              <w:rPr>
                <w:rFonts w:cs="Arial"/>
                <w:b/>
                <w:color w:val="B83288"/>
              </w:rPr>
              <w:t>Dièse</w:t>
            </w:r>
            <w:r w:rsidR="008F7985" w:rsidRPr="008F7985">
              <w:rPr>
                <w:rFonts w:cs="Arial"/>
                <w:b/>
                <w:color w:val="B83288"/>
              </w:rPr>
              <w:t xml:space="preserve"> </w:t>
            </w:r>
            <w:r w:rsidR="008F7985">
              <w:rPr>
                <w:rFonts w:cs="Arial"/>
                <w:b/>
                <w:bCs/>
                <w:color w:val="000000"/>
                <w:lang w:eastAsia="fr-FR"/>
              </w:rPr>
              <w:t>+</w:t>
            </w:r>
            <w:r w:rsidR="008F7985" w:rsidRPr="008F7985">
              <w:rPr>
                <w:rFonts w:cs="Arial"/>
                <w:b/>
                <w:color w:val="B83288"/>
              </w:rPr>
              <w:t xml:space="preserve"> 9</w:t>
            </w:r>
          </w:p>
        </w:tc>
        <w:tc>
          <w:tcPr>
            <w:tcW w:w="7298" w:type="dxa"/>
            <w:shd w:val="clear" w:color="auto" w:fill="auto"/>
          </w:tcPr>
          <w:p w:rsidR="008F7985" w:rsidRPr="00E22FF5" w:rsidRDefault="008B474B" w:rsidP="008F7985">
            <w:pPr>
              <w:widowControl w:val="0"/>
              <w:rPr>
                <w:rFonts w:cs="Arial"/>
              </w:rPr>
            </w:pPr>
            <w:r>
              <w:rPr>
                <w:rFonts w:cs="Arial"/>
                <w:color w:val="000000"/>
                <w:lang w:eastAsia="fr-FR"/>
              </w:rPr>
              <w:t>Raccourci non attribué</w:t>
            </w:r>
          </w:p>
        </w:tc>
      </w:tr>
      <w:tr w:rsidR="008F7985" w:rsidRPr="005E48E4" w:rsidTr="008B474B">
        <w:trPr>
          <w:cantSplit/>
          <w:trHeight w:val="553"/>
          <w:tblHeader/>
        </w:trPr>
        <w:tc>
          <w:tcPr>
            <w:tcW w:w="3114" w:type="dxa"/>
          </w:tcPr>
          <w:p w:rsidR="008F7985" w:rsidRPr="008F7985" w:rsidRDefault="008B474B" w:rsidP="008B474B">
            <w:pPr>
              <w:widowControl w:val="0"/>
              <w:rPr>
                <w:rFonts w:cs="Arial"/>
                <w:b/>
                <w:color w:val="B83288"/>
              </w:rPr>
            </w:pPr>
            <w:r>
              <w:rPr>
                <w:rFonts w:cs="Arial"/>
                <w:b/>
                <w:color w:val="B83288"/>
              </w:rPr>
              <w:t>Dièse</w:t>
            </w:r>
            <w:r w:rsidR="008F7985" w:rsidRPr="008F7985">
              <w:rPr>
                <w:rFonts w:cs="Arial"/>
                <w:b/>
                <w:color w:val="B83288"/>
              </w:rPr>
              <w:t xml:space="preserve"> </w:t>
            </w:r>
            <w:r w:rsidR="008F7985">
              <w:rPr>
                <w:rFonts w:cs="Arial"/>
                <w:b/>
                <w:bCs/>
                <w:color w:val="000000"/>
                <w:lang w:eastAsia="fr-FR"/>
              </w:rPr>
              <w:t>+</w:t>
            </w:r>
            <w:r w:rsidR="008F7985" w:rsidRPr="008F7985">
              <w:rPr>
                <w:rFonts w:cs="Arial"/>
                <w:b/>
                <w:color w:val="B83288"/>
              </w:rPr>
              <w:t xml:space="preserve"> 0 </w:t>
            </w:r>
          </w:p>
        </w:tc>
        <w:tc>
          <w:tcPr>
            <w:tcW w:w="7298" w:type="dxa"/>
            <w:shd w:val="clear" w:color="auto" w:fill="auto"/>
          </w:tcPr>
          <w:p w:rsidR="008B474B" w:rsidRDefault="008B474B" w:rsidP="008B474B">
            <w:pPr>
              <w:tabs>
                <w:tab w:val="left" w:pos="2265"/>
              </w:tabs>
            </w:pPr>
            <w:r>
              <w:t>Ouvre les paramètres du téléphone</w:t>
            </w:r>
          </w:p>
          <w:p w:rsidR="008F7985" w:rsidRPr="00E22FF5" w:rsidRDefault="008F7985" w:rsidP="008F7985">
            <w:pPr>
              <w:widowControl w:val="0"/>
              <w:rPr>
                <w:rFonts w:cs="Arial"/>
              </w:rPr>
            </w:pPr>
          </w:p>
        </w:tc>
      </w:tr>
      <w:tr w:rsidR="00D45AC4" w:rsidRPr="005E48E4" w:rsidTr="008B474B">
        <w:trPr>
          <w:cantSplit/>
          <w:trHeight w:val="553"/>
          <w:tblHeader/>
        </w:trPr>
        <w:tc>
          <w:tcPr>
            <w:tcW w:w="3114" w:type="dxa"/>
          </w:tcPr>
          <w:p w:rsidR="00D45AC4" w:rsidRDefault="00D45AC4" w:rsidP="00D45AC4">
            <w:pPr>
              <w:widowControl w:val="0"/>
              <w:rPr>
                <w:rFonts w:cs="Arial"/>
                <w:b/>
                <w:color w:val="B83288"/>
              </w:rPr>
            </w:pPr>
            <w:r>
              <w:rPr>
                <w:rFonts w:cs="Arial"/>
                <w:b/>
                <w:color w:val="B83288"/>
              </w:rPr>
              <w:t>Dièse</w:t>
            </w:r>
            <w:r w:rsidRPr="008F7985">
              <w:rPr>
                <w:rFonts w:cs="Arial"/>
                <w:b/>
                <w:color w:val="B83288"/>
              </w:rPr>
              <w:t xml:space="preserve"> </w:t>
            </w:r>
            <w:r>
              <w:rPr>
                <w:rFonts w:cs="Arial"/>
                <w:b/>
                <w:bCs/>
                <w:color w:val="000000"/>
                <w:lang w:eastAsia="fr-FR"/>
              </w:rPr>
              <w:t>+</w:t>
            </w:r>
            <w:r w:rsidRPr="008F7985">
              <w:rPr>
                <w:rFonts w:cs="Arial"/>
                <w:b/>
                <w:color w:val="B83288"/>
              </w:rPr>
              <w:t xml:space="preserve"> </w:t>
            </w:r>
            <w:r>
              <w:rPr>
                <w:rFonts w:cs="Arial"/>
                <w:b/>
                <w:color w:val="B83288"/>
              </w:rPr>
              <w:t>Haut</w:t>
            </w:r>
          </w:p>
        </w:tc>
        <w:tc>
          <w:tcPr>
            <w:tcW w:w="7298" w:type="dxa"/>
            <w:shd w:val="clear" w:color="auto" w:fill="auto"/>
          </w:tcPr>
          <w:p w:rsidR="00D45AC4" w:rsidRDefault="00D45AC4" w:rsidP="008B474B">
            <w:pPr>
              <w:tabs>
                <w:tab w:val="left" w:pos="2265"/>
              </w:tabs>
            </w:pPr>
            <w:r>
              <w:rPr>
                <w:rFonts w:cs="Arial"/>
                <w:color w:val="000000"/>
                <w:lang w:eastAsia="fr-FR"/>
              </w:rPr>
              <w:t>Raccourci non attribué</w:t>
            </w:r>
          </w:p>
        </w:tc>
      </w:tr>
      <w:tr w:rsidR="00D45AC4" w:rsidRPr="005E48E4" w:rsidTr="008B474B">
        <w:trPr>
          <w:cantSplit/>
          <w:trHeight w:val="553"/>
          <w:tblHeader/>
        </w:trPr>
        <w:tc>
          <w:tcPr>
            <w:tcW w:w="3114" w:type="dxa"/>
          </w:tcPr>
          <w:p w:rsidR="00D45AC4" w:rsidRDefault="00D45AC4" w:rsidP="00D45AC4">
            <w:pPr>
              <w:widowControl w:val="0"/>
              <w:rPr>
                <w:rFonts w:cs="Arial"/>
                <w:b/>
                <w:color w:val="B83288"/>
              </w:rPr>
            </w:pPr>
            <w:r>
              <w:rPr>
                <w:rFonts w:cs="Arial"/>
                <w:b/>
                <w:color w:val="B83288"/>
              </w:rPr>
              <w:t>Dièse</w:t>
            </w:r>
            <w:r w:rsidRPr="008F7985">
              <w:rPr>
                <w:rFonts w:cs="Arial"/>
                <w:b/>
                <w:color w:val="B83288"/>
              </w:rPr>
              <w:t xml:space="preserve"> </w:t>
            </w:r>
            <w:r>
              <w:rPr>
                <w:rFonts w:cs="Arial"/>
                <w:b/>
                <w:bCs/>
                <w:color w:val="000000"/>
                <w:lang w:eastAsia="fr-FR"/>
              </w:rPr>
              <w:t>+</w:t>
            </w:r>
            <w:r>
              <w:rPr>
                <w:rFonts w:cs="Arial"/>
                <w:b/>
                <w:color w:val="B83288"/>
              </w:rPr>
              <w:t xml:space="preserve"> Bas</w:t>
            </w:r>
          </w:p>
        </w:tc>
        <w:tc>
          <w:tcPr>
            <w:tcW w:w="7298" w:type="dxa"/>
            <w:shd w:val="clear" w:color="auto" w:fill="auto"/>
          </w:tcPr>
          <w:p w:rsidR="00D45AC4" w:rsidRDefault="00D45AC4" w:rsidP="008B474B">
            <w:pPr>
              <w:tabs>
                <w:tab w:val="left" w:pos="2265"/>
              </w:tabs>
            </w:pPr>
            <w:r>
              <w:rPr>
                <w:rFonts w:cs="Arial"/>
                <w:color w:val="000000"/>
                <w:lang w:eastAsia="fr-FR"/>
              </w:rPr>
              <w:t>Raccourci non attribué</w:t>
            </w:r>
          </w:p>
        </w:tc>
      </w:tr>
      <w:tr w:rsidR="00D45AC4" w:rsidRPr="005E48E4" w:rsidTr="008B474B">
        <w:trPr>
          <w:cantSplit/>
          <w:trHeight w:val="553"/>
          <w:tblHeader/>
        </w:trPr>
        <w:tc>
          <w:tcPr>
            <w:tcW w:w="3114" w:type="dxa"/>
          </w:tcPr>
          <w:p w:rsidR="00D45AC4" w:rsidRDefault="00D45AC4" w:rsidP="008B474B">
            <w:pPr>
              <w:widowControl w:val="0"/>
              <w:rPr>
                <w:rFonts w:cs="Arial"/>
                <w:b/>
                <w:color w:val="B83288"/>
              </w:rPr>
            </w:pPr>
            <w:r>
              <w:rPr>
                <w:rFonts w:cs="Arial"/>
                <w:b/>
                <w:color w:val="B83288"/>
              </w:rPr>
              <w:t>Dièse</w:t>
            </w:r>
            <w:r w:rsidRPr="008F7985">
              <w:rPr>
                <w:rFonts w:cs="Arial"/>
                <w:b/>
                <w:color w:val="B83288"/>
              </w:rPr>
              <w:t xml:space="preserve"> </w:t>
            </w:r>
            <w:r>
              <w:rPr>
                <w:rFonts w:cs="Arial"/>
                <w:b/>
                <w:bCs/>
                <w:color w:val="000000"/>
                <w:lang w:eastAsia="fr-FR"/>
              </w:rPr>
              <w:t>+</w:t>
            </w:r>
            <w:r w:rsidRPr="008F7985">
              <w:rPr>
                <w:rFonts w:cs="Arial"/>
                <w:b/>
                <w:color w:val="B83288"/>
              </w:rPr>
              <w:t xml:space="preserve"> </w:t>
            </w:r>
            <w:r>
              <w:rPr>
                <w:rFonts w:cs="Arial"/>
                <w:b/>
                <w:color w:val="B83288"/>
              </w:rPr>
              <w:t>Gauche</w:t>
            </w:r>
          </w:p>
        </w:tc>
        <w:tc>
          <w:tcPr>
            <w:tcW w:w="7298" w:type="dxa"/>
            <w:shd w:val="clear" w:color="auto" w:fill="auto"/>
          </w:tcPr>
          <w:p w:rsidR="00D45AC4" w:rsidRDefault="00D45AC4" w:rsidP="008B474B">
            <w:pPr>
              <w:tabs>
                <w:tab w:val="left" w:pos="2265"/>
              </w:tabs>
            </w:pPr>
            <w:r>
              <w:rPr>
                <w:rFonts w:cs="Arial"/>
                <w:color w:val="000000"/>
                <w:lang w:eastAsia="fr-FR"/>
              </w:rPr>
              <w:t>Raccourci non attribué</w:t>
            </w:r>
          </w:p>
        </w:tc>
      </w:tr>
      <w:tr w:rsidR="00D45AC4" w:rsidRPr="005E48E4" w:rsidTr="008B474B">
        <w:trPr>
          <w:cantSplit/>
          <w:trHeight w:val="553"/>
          <w:tblHeader/>
        </w:trPr>
        <w:tc>
          <w:tcPr>
            <w:tcW w:w="3114" w:type="dxa"/>
          </w:tcPr>
          <w:p w:rsidR="00D45AC4" w:rsidRDefault="00D45AC4" w:rsidP="008B474B">
            <w:pPr>
              <w:widowControl w:val="0"/>
              <w:rPr>
                <w:rFonts w:cs="Arial"/>
                <w:b/>
                <w:color w:val="B83288"/>
              </w:rPr>
            </w:pPr>
            <w:r>
              <w:rPr>
                <w:rFonts w:cs="Arial"/>
                <w:b/>
                <w:color w:val="B83288"/>
              </w:rPr>
              <w:t>Dièse</w:t>
            </w:r>
            <w:r w:rsidRPr="008F7985">
              <w:rPr>
                <w:rFonts w:cs="Arial"/>
                <w:b/>
                <w:color w:val="B83288"/>
              </w:rPr>
              <w:t xml:space="preserve"> </w:t>
            </w:r>
            <w:r>
              <w:rPr>
                <w:rFonts w:cs="Arial"/>
                <w:b/>
                <w:bCs/>
                <w:color w:val="000000"/>
                <w:lang w:eastAsia="fr-FR"/>
              </w:rPr>
              <w:t>+</w:t>
            </w:r>
            <w:r w:rsidRPr="008F7985">
              <w:rPr>
                <w:rFonts w:cs="Arial"/>
                <w:b/>
                <w:color w:val="B83288"/>
              </w:rPr>
              <w:t xml:space="preserve"> </w:t>
            </w:r>
            <w:r>
              <w:rPr>
                <w:rFonts w:cs="Arial"/>
                <w:b/>
                <w:color w:val="B83288"/>
              </w:rPr>
              <w:t>Droite</w:t>
            </w:r>
          </w:p>
        </w:tc>
        <w:tc>
          <w:tcPr>
            <w:tcW w:w="7298" w:type="dxa"/>
            <w:shd w:val="clear" w:color="auto" w:fill="auto"/>
          </w:tcPr>
          <w:p w:rsidR="00D45AC4" w:rsidRDefault="00D45AC4" w:rsidP="008B474B">
            <w:pPr>
              <w:tabs>
                <w:tab w:val="left" w:pos="2265"/>
              </w:tabs>
            </w:pPr>
            <w:r>
              <w:rPr>
                <w:rFonts w:cs="Arial"/>
                <w:color w:val="000000"/>
                <w:lang w:eastAsia="fr-FR"/>
              </w:rPr>
              <w:t>Raccourci non attribué</w:t>
            </w:r>
          </w:p>
        </w:tc>
      </w:tr>
    </w:tbl>
    <w:p w:rsidR="00D45AC4" w:rsidRDefault="00D45AC4">
      <w:pPr>
        <w:rPr>
          <w:rFonts w:cs="Arial"/>
          <w:b/>
          <w:bCs/>
          <w:sz w:val="28"/>
          <w:szCs w:val="28"/>
        </w:rPr>
      </w:pPr>
      <w:r>
        <w:br w:type="page"/>
      </w:r>
    </w:p>
    <w:p w:rsidR="008B474B" w:rsidRDefault="008B474B" w:rsidP="008B474B">
      <w:pPr>
        <w:pStyle w:val="Titre2"/>
      </w:pPr>
      <w:bookmarkStart w:id="199" w:name="_Toc18333559"/>
      <w:r>
        <w:lastRenderedPageBreak/>
        <w:t>Index – Raccourcis zone de modification</w:t>
      </w:r>
      <w:bookmarkEnd w:id="199"/>
    </w:p>
    <w:p w:rsidR="008B474B" w:rsidRDefault="008B474B" w:rsidP="008B474B">
      <w:pPr>
        <w:spacing w:after="240"/>
        <w:rPr>
          <w:rFonts w:cs="Arial"/>
        </w:rPr>
      </w:pPr>
      <w:r>
        <w:rPr>
          <w:rFonts w:cs="Arial"/>
        </w:rPr>
        <w:t>Le</w:t>
      </w:r>
      <w:r w:rsidRPr="00AB4E24">
        <w:rPr>
          <w:rFonts w:cs="Arial"/>
        </w:rPr>
        <w:t xml:space="preserve"> tableau ci-dessous présente les différent</w:t>
      </w:r>
      <w:r>
        <w:rPr>
          <w:rFonts w:cs="Arial"/>
        </w:rPr>
        <w:t>s raccourcis disponibles dans les zones de modification pour écrire du texte :  </w:t>
      </w:r>
    </w:p>
    <w:tbl>
      <w:tblPr>
        <w:tblW w:w="10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1"/>
        <w:gridCol w:w="7340"/>
      </w:tblGrid>
      <w:tr w:rsidR="008B474B" w:rsidRPr="005E48E4" w:rsidTr="00D45AC4">
        <w:trPr>
          <w:cantSplit/>
          <w:trHeight w:val="299"/>
          <w:tblHeader/>
        </w:trPr>
        <w:tc>
          <w:tcPr>
            <w:tcW w:w="3131" w:type="dxa"/>
          </w:tcPr>
          <w:p w:rsidR="008B474B" w:rsidRPr="00E22FF5" w:rsidRDefault="008B474B" w:rsidP="00C920FB">
            <w:pPr>
              <w:widowControl w:val="0"/>
              <w:rPr>
                <w:rFonts w:cs="Arial"/>
                <w:b/>
                <w:bCs/>
                <w:color w:val="000000"/>
                <w:lang w:eastAsia="fr-FR"/>
              </w:rPr>
            </w:pPr>
            <w:r>
              <w:rPr>
                <w:rFonts w:cs="Arial"/>
                <w:b/>
                <w:bCs/>
                <w:color w:val="000000"/>
                <w:lang w:eastAsia="fr-FR"/>
              </w:rPr>
              <w:t xml:space="preserve">Raccourcis </w:t>
            </w:r>
          </w:p>
        </w:tc>
        <w:tc>
          <w:tcPr>
            <w:tcW w:w="7340" w:type="dxa"/>
            <w:shd w:val="clear" w:color="auto" w:fill="auto"/>
          </w:tcPr>
          <w:p w:rsidR="008B474B" w:rsidRPr="00E22FF5" w:rsidRDefault="008B474B" w:rsidP="00C920FB">
            <w:pPr>
              <w:widowControl w:val="0"/>
              <w:rPr>
                <w:rFonts w:cs="Arial"/>
                <w:b/>
                <w:bCs/>
                <w:color w:val="000000"/>
                <w:lang w:eastAsia="fr-FR"/>
              </w:rPr>
            </w:pPr>
            <w:r>
              <w:rPr>
                <w:rFonts w:cs="Arial"/>
                <w:b/>
                <w:bCs/>
                <w:color w:val="000000"/>
                <w:lang w:eastAsia="fr-FR"/>
              </w:rPr>
              <w:t>Contrô</w:t>
            </w:r>
            <w:r w:rsidRPr="00E22FF5">
              <w:rPr>
                <w:rFonts w:cs="Arial"/>
                <w:b/>
                <w:bCs/>
                <w:color w:val="000000"/>
                <w:lang w:eastAsia="fr-FR"/>
              </w:rPr>
              <w:t>l</w:t>
            </w:r>
            <w:r>
              <w:rPr>
                <w:rFonts w:cs="Arial"/>
                <w:b/>
                <w:bCs/>
                <w:color w:val="000000"/>
                <w:lang w:eastAsia="fr-FR"/>
              </w:rPr>
              <w:t xml:space="preserve">e </w:t>
            </w:r>
          </w:p>
        </w:tc>
      </w:tr>
      <w:tr w:rsidR="008B474B" w:rsidRPr="005E48E4" w:rsidTr="00D45AC4">
        <w:trPr>
          <w:cantSplit/>
          <w:trHeight w:val="572"/>
          <w:tblHeader/>
        </w:trPr>
        <w:tc>
          <w:tcPr>
            <w:tcW w:w="3131" w:type="dxa"/>
          </w:tcPr>
          <w:p w:rsidR="008B474B" w:rsidRPr="008F7985" w:rsidRDefault="008B474B" w:rsidP="00C920FB">
            <w:pPr>
              <w:widowControl w:val="0"/>
              <w:rPr>
                <w:rFonts w:cs="Arial"/>
                <w:b/>
                <w:color w:val="B83288"/>
              </w:rPr>
            </w:pPr>
            <w:r>
              <w:rPr>
                <w:rFonts w:cs="Arial"/>
                <w:b/>
                <w:color w:val="B83288"/>
              </w:rPr>
              <w:t>Étoile</w:t>
            </w:r>
            <w:r w:rsidRPr="008F7985">
              <w:rPr>
                <w:rFonts w:cs="Arial"/>
                <w:b/>
                <w:color w:val="B83288"/>
              </w:rPr>
              <w:t xml:space="preserve"> </w:t>
            </w:r>
            <w:r>
              <w:rPr>
                <w:rFonts w:cs="Arial"/>
                <w:b/>
                <w:bCs/>
                <w:color w:val="000000"/>
                <w:lang w:eastAsia="fr-FR"/>
              </w:rPr>
              <w:t>+</w:t>
            </w:r>
            <w:r w:rsidRPr="008F7985">
              <w:rPr>
                <w:rFonts w:cs="Arial"/>
                <w:b/>
                <w:color w:val="B83288"/>
              </w:rPr>
              <w:t xml:space="preserve"> 1</w:t>
            </w:r>
          </w:p>
        </w:tc>
        <w:tc>
          <w:tcPr>
            <w:tcW w:w="7340" w:type="dxa"/>
            <w:shd w:val="clear" w:color="auto" w:fill="auto"/>
          </w:tcPr>
          <w:p w:rsidR="008B474B" w:rsidRPr="00E22FF5" w:rsidRDefault="00D45AC4" w:rsidP="00C920FB">
            <w:pPr>
              <w:tabs>
                <w:tab w:val="left" w:pos="2265"/>
              </w:tabs>
              <w:rPr>
                <w:rFonts w:cs="Arial"/>
                <w:color w:val="000000"/>
                <w:lang w:eastAsia="fr-FR"/>
              </w:rPr>
            </w:pPr>
            <w:r>
              <w:rPr>
                <w:rFonts w:cs="Arial"/>
                <w:color w:val="000000"/>
                <w:lang w:eastAsia="fr-FR"/>
              </w:rPr>
              <w:t>Raccourci non attribué</w:t>
            </w:r>
          </w:p>
        </w:tc>
      </w:tr>
      <w:tr w:rsidR="008B474B" w:rsidRPr="005E48E4" w:rsidTr="00D45AC4">
        <w:trPr>
          <w:cantSplit/>
          <w:trHeight w:val="609"/>
          <w:tblHeader/>
        </w:trPr>
        <w:tc>
          <w:tcPr>
            <w:tcW w:w="3131" w:type="dxa"/>
          </w:tcPr>
          <w:p w:rsidR="008B474B" w:rsidRPr="008F7985" w:rsidRDefault="008B474B" w:rsidP="00C920FB">
            <w:pPr>
              <w:widowControl w:val="0"/>
              <w:rPr>
                <w:rFonts w:cs="Arial"/>
                <w:b/>
                <w:color w:val="B83288"/>
              </w:rPr>
            </w:pPr>
            <w:r>
              <w:rPr>
                <w:rFonts w:cs="Arial"/>
                <w:b/>
                <w:color w:val="B83288"/>
              </w:rPr>
              <w:t>Étoile</w:t>
            </w:r>
            <w:r>
              <w:rPr>
                <w:rFonts w:cs="Arial"/>
                <w:b/>
                <w:bCs/>
                <w:color w:val="000000"/>
                <w:lang w:eastAsia="fr-FR"/>
              </w:rPr>
              <w:t xml:space="preserve"> +</w:t>
            </w:r>
            <w:r w:rsidRPr="008F7985">
              <w:rPr>
                <w:rFonts w:cs="Arial"/>
                <w:b/>
                <w:color w:val="B83288"/>
              </w:rPr>
              <w:t xml:space="preserve"> </w:t>
            </w:r>
            <w:r>
              <w:rPr>
                <w:rFonts w:cs="Arial"/>
                <w:b/>
                <w:color w:val="B83288"/>
              </w:rPr>
              <w:t>2</w:t>
            </w:r>
          </w:p>
        </w:tc>
        <w:tc>
          <w:tcPr>
            <w:tcW w:w="7340" w:type="dxa"/>
            <w:shd w:val="clear" w:color="auto" w:fill="auto"/>
          </w:tcPr>
          <w:p w:rsidR="008B474B" w:rsidRPr="00E22FF5" w:rsidRDefault="00D45AC4" w:rsidP="00C920FB">
            <w:pPr>
              <w:widowControl w:val="0"/>
              <w:rPr>
                <w:rFonts w:cs="Arial"/>
                <w:color w:val="000000"/>
                <w:lang w:eastAsia="fr-FR"/>
              </w:rPr>
            </w:pPr>
            <w:r>
              <w:rPr>
                <w:rFonts w:cs="Arial"/>
                <w:color w:val="000000"/>
                <w:lang w:eastAsia="fr-FR"/>
              </w:rPr>
              <w:t>Raccourci non attribué</w:t>
            </w:r>
          </w:p>
        </w:tc>
      </w:tr>
      <w:tr w:rsidR="008B474B" w:rsidRPr="005E48E4" w:rsidTr="00D45AC4">
        <w:trPr>
          <w:cantSplit/>
          <w:trHeight w:val="561"/>
          <w:tblHeader/>
        </w:trPr>
        <w:tc>
          <w:tcPr>
            <w:tcW w:w="3131" w:type="dxa"/>
          </w:tcPr>
          <w:p w:rsidR="008B474B" w:rsidRPr="008F7985" w:rsidRDefault="008B474B" w:rsidP="00C920FB">
            <w:pPr>
              <w:widowControl w:val="0"/>
              <w:rPr>
                <w:rFonts w:cs="Arial"/>
                <w:b/>
                <w:color w:val="B83288"/>
              </w:rPr>
            </w:pPr>
            <w:r>
              <w:rPr>
                <w:rFonts w:cs="Arial"/>
                <w:b/>
                <w:color w:val="B83288"/>
              </w:rPr>
              <w:t xml:space="preserve">Étoile </w:t>
            </w:r>
            <w:r>
              <w:rPr>
                <w:rFonts w:cs="Arial"/>
                <w:b/>
                <w:bCs/>
                <w:color w:val="000000"/>
                <w:lang w:eastAsia="fr-FR"/>
              </w:rPr>
              <w:t>+</w:t>
            </w:r>
            <w:r w:rsidRPr="008F7985">
              <w:rPr>
                <w:rFonts w:cs="Arial"/>
                <w:b/>
                <w:color w:val="B83288"/>
              </w:rPr>
              <w:t xml:space="preserve"> 3</w:t>
            </w:r>
          </w:p>
        </w:tc>
        <w:tc>
          <w:tcPr>
            <w:tcW w:w="7340" w:type="dxa"/>
            <w:shd w:val="clear" w:color="auto" w:fill="auto"/>
          </w:tcPr>
          <w:p w:rsidR="008B474B" w:rsidRPr="00E22FF5" w:rsidRDefault="00D45AC4" w:rsidP="00751720">
            <w:pPr>
              <w:widowControl w:val="0"/>
              <w:rPr>
                <w:rFonts w:cs="Arial"/>
                <w:color w:val="000000"/>
                <w:lang w:eastAsia="fr-FR"/>
              </w:rPr>
            </w:pPr>
            <w:r>
              <w:t>C</w:t>
            </w:r>
            <w:r w:rsidR="00751720">
              <w:t>oupe</w:t>
            </w:r>
            <w:r>
              <w:t xml:space="preserve"> le texte sélectionné</w:t>
            </w:r>
          </w:p>
        </w:tc>
      </w:tr>
      <w:tr w:rsidR="008B474B" w:rsidRPr="005E48E4" w:rsidTr="00D45AC4">
        <w:trPr>
          <w:cantSplit/>
          <w:trHeight w:val="574"/>
          <w:tblHeader/>
        </w:trPr>
        <w:tc>
          <w:tcPr>
            <w:tcW w:w="3131" w:type="dxa"/>
          </w:tcPr>
          <w:p w:rsidR="008B474B" w:rsidRPr="008F7985" w:rsidRDefault="008B474B" w:rsidP="00C920FB">
            <w:pPr>
              <w:widowControl w:val="0"/>
              <w:rPr>
                <w:rFonts w:cs="Arial"/>
                <w:b/>
                <w:color w:val="B83288"/>
              </w:rPr>
            </w:pPr>
            <w:r>
              <w:rPr>
                <w:rFonts w:cs="Arial"/>
                <w:b/>
                <w:color w:val="B83288"/>
              </w:rPr>
              <w:t>Étoile</w:t>
            </w:r>
            <w:r w:rsidRPr="008F7985">
              <w:rPr>
                <w:rFonts w:cs="Arial"/>
                <w:b/>
                <w:color w:val="B83288"/>
              </w:rPr>
              <w:t xml:space="preserve"> </w:t>
            </w:r>
            <w:r>
              <w:rPr>
                <w:rFonts w:cs="Arial"/>
                <w:b/>
                <w:bCs/>
                <w:color w:val="000000"/>
                <w:lang w:eastAsia="fr-FR"/>
              </w:rPr>
              <w:t>+</w:t>
            </w:r>
            <w:r w:rsidRPr="008F7985">
              <w:rPr>
                <w:rFonts w:cs="Arial"/>
                <w:b/>
                <w:color w:val="B83288"/>
              </w:rPr>
              <w:t xml:space="preserve"> 4</w:t>
            </w:r>
          </w:p>
        </w:tc>
        <w:tc>
          <w:tcPr>
            <w:tcW w:w="7340" w:type="dxa"/>
            <w:shd w:val="clear" w:color="auto" w:fill="auto"/>
          </w:tcPr>
          <w:p w:rsidR="008B474B" w:rsidRPr="00E22FF5" w:rsidRDefault="00D45AC4" w:rsidP="00C920FB">
            <w:pPr>
              <w:widowControl w:val="0"/>
              <w:rPr>
                <w:rFonts w:cs="Arial"/>
                <w:color w:val="000000"/>
                <w:lang w:eastAsia="fr-FR"/>
              </w:rPr>
            </w:pPr>
            <w:r>
              <w:rPr>
                <w:rFonts w:cs="Arial"/>
                <w:color w:val="000000"/>
                <w:lang w:eastAsia="fr-FR"/>
              </w:rPr>
              <w:t>Raccourci non attribué</w:t>
            </w:r>
          </w:p>
        </w:tc>
      </w:tr>
      <w:tr w:rsidR="008B474B" w:rsidRPr="005E48E4" w:rsidTr="00D45AC4">
        <w:trPr>
          <w:cantSplit/>
          <w:trHeight w:val="554"/>
          <w:tblHeader/>
        </w:trPr>
        <w:tc>
          <w:tcPr>
            <w:tcW w:w="3131" w:type="dxa"/>
          </w:tcPr>
          <w:p w:rsidR="008B474B" w:rsidRPr="008F7985" w:rsidRDefault="008B474B" w:rsidP="00C920FB">
            <w:pPr>
              <w:widowControl w:val="0"/>
              <w:rPr>
                <w:rFonts w:cs="Arial"/>
                <w:b/>
                <w:color w:val="B83288"/>
              </w:rPr>
            </w:pPr>
            <w:r>
              <w:rPr>
                <w:rFonts w:cs="Arial"/>
                <w:b/>
                <w:color w:val="B83288"/>
              </w:rPr>
              <w:t>Étoile</w:t>
            </w:r>
            <w:r w:rsidRPr="008F7985">
              <w:rPr>
                <w:rFonts w:cs="Arial"/>
                <w:b/>
                <w:color w:val="B83288"/>
              </w:rPr>
              <w:t xml:space="preserve"> </w:t>
            </w:r>
            <w:r>
              <w:rPr>
                <w:rFonts w:cs="Arial"/>
                <w:b/>
                <w:bCs/>
                <w:color w:val="000000"/>
                <w:lang w:eastAsia="fr-FR"/>
              </w:rPr>
              <w:t>+</w:t>
            </w:r>
            <w:r w:rsidRPr="008F7985">
              <w:rPr>
                <w:rFonts w:cs="Arial"/>
                <w:b/>
                <w:color w:val="B83288"/>
              </w:rPr>
              <w:t xml:space="preserve"> 5</w:t>
            </w:r>
          </w:p>
        </w:tc>
        <w:tc>
          <w:tcPr>
            <w:tcW w:w="7340" w:type="dxa"/>
            <w:shd w:val="clear" w:color="auto" w:fill="auto"/>
          </w:tcPr>
          <w:p w:rsidR="008B474B" w:rsidRPr="00E22FF5" w:rsidRDefault="00D45AC4" w:rsidP="00C920FB">
            <w:pPr>
              <w:widowControl w:val="0"/>
              <w:rPr>
                <w:rFonts w:cs="Arial"/>
                <w:color w:val="000000"/>
                <w:lang w:eastAsia="fr-FR"/>
              </w:rPr>
            </w:pPr>
            <w:r>
              <w:rPr>
                <w:rFonts w:cs="Arial"/>
                <w:color w:val="000000"/>
                <w:lang w:eastAsia="fr-FR"/>
              </w:rPr>
              <w:t>Raccourci non attribué</w:t>
            </w:r>
          </w:p>
        </w:tc>
      </w:tr>
      <w:tr w:rsidR="008B474B" w:rsidRPr="005E48E4" w:rsidTr="00D45AC4">
        <w:trPr>
          <w:cantSplit/>
          <w:trHeight w:val="656"/>
          <w:tblHeader/>
        </w:trPr>
        <w:tc>
          <w:tcPr>
            <w:tcW w:w="3131" w:type="dxa"/>
          </w:tcPr>
          <w:p w:rsidR="008B474B" w:rsidRPr="008F7985" w:rsidRDefault="008B474B" w:rsidP="00C920FB">
            <w:pPr>
              <w:widowControl w:val="0"/>
              <w:rPr>
                <w:rFonts w:cs="Arial"/>
                <w:b/>
                <w:color w:val="B83288"/>
              </w:rPr>
            </w:pPr>
            <w:r>
              <w:rPr>
                <w:rFonts w:cs="Arial"/>
                <w:b/>
                <w:color w:val="B83288"/>
              </w:rPr>
              <w:t>Étoile</w:t>
            </w:r>
            <w:r w:rsidRPr="008F7985">
              <w:rPr>
                <w:rFonts w:cs="Arial"/>
                <w:b/>
                <w:color w:val="B83288"/>
              </w:rPr>
              <w:t xml:space="preserve"> </w:t>
            </w:r>
            <w:r>
              <w:rPr>
                <w:rFonts w:cs="Arial"/>
                <w:b/>
                <w:bCs/>
                <w:color w:val="000000"/>
                <w:lang w:eastAsia="fr-FR"/>
              </w:rPr>
              <w:t>+</w:t>
            </w:r>
            <w:r w:rsidRPr="008F7985">
              <w:rPr>
                <w:rFonts w:cs="Arial"/>
                <w:b/>
                <w:color w:val="B83288"/>
              </w:rPr>
              <w:t xml:space="preserve"> 6 </w:t>
            </w:r>
          </w:p>
        </w:tc>
        <w:tc>
          <w:tcPr>
            <w:tcW w:w="7340" w:type="dxa"/>
            <w:shd w:val="clear" w:color="auto" w:fill="auto"/>
          </w:tcPr>
          <w:p w:rsidR="00D45AC4" w:rsidRDefault="00D45AC4" w:rsidP="00D45AC4">
            <w:pPr>
              <w:tabs>
                <w:tab w:val="left" w:pos="2265"/>
              </w:tabs>
            </w:pPr>
            <w:r>
              <w:t>C</w:t>
            </w:r>
            <w:r w:rsidR="00751720">
              <w:t>opie</w:t>
            </w:r>
            <w:r>
              <w:t xml:space="preserve"> le texte sélectionné.</w:t>
            </w:r>
          </w:p>
          <w:p w:rsidR="008B474B" w:rsidRPr="00E22FF5" w:rsidRDefault="008B474B" w:rsidP="00C920FB">
            <w:pPr>
              <w:widowControl w:val="0"/>
              <w:rPr>
                <w:rFonts w:cs="Arial"/>
                <w:color w:val="000000"/>
                <w:lang w:eastAsia="fr-FR"/>
              </w:rPr>
            </w:pPr>
          </w:p>
        </w:tc>
      </w:tr>
      <w:tr w:rsidR="008B474B" w:rsidRPr="005E48E4" w:rsidTr="00D45AC4">
        <w:trPr>
          <w:cantSplit/>
          <w:trHeight w:val="665"/>
          <w:tblHeader/>
        </w:trPr>
        <w:tc>
          <w:tcPr>
            <w:tcW w:w="3131" w:type="dxa"/>
          </w:tcPr>
          <w:p w:rsidR="008B474B" w:rsidRPr="008F7985" w:rsidRDefault="008B474B" w:rsidP="00C920FB">
            <w:pPr>
              <w:widowControl w:val="0"/>
              <w:rPr>
                <w:rFonts w:cs="Arial"/>
                <w:b/>
                <w:color w:val="B83288"/>
              </w:rPr>
            </w:pPr>
            <w:r>
              <w:rPr>
                <w:rFonts w:cs="Arial"/>
                <w:b/>
                <w:color w:val="B83288"/>
              </w:rPr>
              <w:t>Étoile</w:t>
            </w:r>
            <w:r w:rsidRPr="008F7985">
              <w:rPr>
                <w:rFonts w:cs="Arial"/>
                <w:b/>
                <w:color w:val="B83288"/>
              </w:rPr>
              <w:t xml:space="preserve"> </w:t>
            </w:r>
            <w:r>
              <w:rPr>
                <w:rFonts w:cs="Arial"/>
                <w:b/>
                <w:bCs/>
                <w:color w:val="000000"/>
                <w:lang w:eastAsia="fr-FR"/>
              </w:rPr>
              <w:t>+</w:t>
            </w:r>
            <w:r w:rsidRPr="008F7985">
              <w:rPr>
                <w:rFonts w:cs="Arial"/>
                <w:b/>
                <w:color w:val="B83288"/>
              </w:rPr>
              <w:t xml:space="preserve"> 7</w:t>
            </w:r>
          </w:p>
        </w:tc>
        <w:tc>
          <w:tcPr>
            <w:tcW w:w="7340" w:type="dxa"/>
            <w:shd w:val="clear" w:color="auto" w:fill="auto"/>
          </w:tcPr>
          <w:p w:rsidR="008B474B" w:rsidRPr="00E22FF5" w:rsidRDefault="00D45AC4" w:rsidP="00C920FB">
            <w:pPr>
              <w:widowControl w:val="0"/>
              <w:rPr>
                <w:rFonts w:cs="Arial"/>
              </w:rPr>
            </w:pPr>
            <w:r>
              <w:rPr>
                <w:rFonts w:cs="Arial"/>
                <w:color w:val="000000"/>
                <w:lang w:eastAsia="fr-FR"/>
              </w:rPr>
              <w:t>Raccourci non attribué</w:t>
            </w:r>
          </w:p>
        </w:tc>
      </w:tr>
      <w:tr w:rsidR="008B474B" w:rsidRPr="005E48E4" w:rsidTr="00D45AC4">
        <w:trPr>
          <w:cantSplit/>
          <w:trHeight w:val="534"/>
          <w:tblHeader/>
        </w:trPr>
        <w:tc>
          <w:tcPr>
            <w:tcW w:w="3131" w:type="dxa"/>
          </w:tcPr>
          <w:p w:rsidR="008B474B" w:rsidRPr="008F7985" w:rsidRDefault="008B474B" w:rsidP="00C920FB">
            <w:pPr>
              <w:widowControl w:val="0"/>
              <w:rPr>
                <w:rFonts w:cs="Arial"/>
                <w:b/>
                <w:color w:val="B83288"/>
              </w:rPr>
            </w:pPr>
            <w:r>
              <w:rPr>
                <w:rFonts w:cs="Arial"/>
                <w:b/>
                <w:color w:val="B83288"/>
              </w:rPr>
              <w:t>Étoile</w:t>
            </w:r>
            <w:r w:rsidRPr="008F7985">
              <w:rPr>
                <w:rFonts w:cs="Arial"/>
                <w:b/>
                <w:color w:val="B83288"/>
              </w:rPr>
              <w:t xml:space="preserve"> </w:t>
            </w:r>
            <w:r>
              <w:rPr>
                <w:rFonts w:cs="Arial"/>
                <w:b/>
                <w:bCs/>
                <w:color w:val="000000"/>
                <w:lang w:eastAsia="fr-FR"/>
              </w:rPr>
              <w:t>+</w:t>
            </w:r>
            <w:r w:rsidRPr="008F7985">
              <w:rPr>
                <w:rFonts w:cs="Arial"/>
                <w:b/>
                <w:color w:val="B83288"/>
              </w:rPr>
              <w:t xml:space="preserve"> 8</w:t>
            </w:r>
          </w:p>
        </w:tc>
        <w:tc>
          <w:tcPr>
            <w:tcW w:w="7340" w:type="dxa"/>
            <w:shd w:val="clear" w:color="auto" w:fill="auto"/>
          </w:tcPr>
          <w:p w:rsidR="008B474B" w:rsidRPr="00E22FF5" w:rsidRDefault="00D45AC4" w:rsidP="00C920FB">
            <w:pPr>
              <w:widowControl w:val="0"/>
              <w:rPr>
                <w:rFonts w:cs="Arial"/>
              </w:rPr>
            </w:pPr>
            <w:r>
              <w:rPr>
                <w:rFonts w:cs="Arial"/>
                <w:color w:val="000000"/>
                <w:lang w:eastAsia="fr-FR"/>
              </w:rPr>
              <w:t>Raccourci non attribué</w:t>
            </w:r>
          </w:p>
        </w:tc>
      </w:tr>
      <w:tr w:rsidR="008B474B" w:rsidRPr="005E48E4" w:rsidTr="00D45AC4">
        <w:trPr>
          <w:cantSplit/>
          <w:trHeight w:val="482"/>
          <w:tblHeader/>
        </w:trPr>
        <w:tc>
          <w:tcPr>
            <w:tcW w:w="3131" w:type="dxa"/>
          </w:tcPr>
          <w:p w:rsidR="008B474B" w:rsidRPr="008F7985" w:rsidRDefault="008B474B" w:rsidP="00C920FB">
            <w:pPr>
              <w:widowControl w:val="0"/>
              <w:rPr>
                <w:rFonts w:cs="Arial"/>
                <w:b/>
                <w:color w:val="B83288"/>
              </w:rPr>
            </w:pPr>
            <w:r>
              <w:rPr>
                <w:rFonts w:cs="Arial"/>
                <w:b/>
                <w:color w:val="B83288"/>
              </w:rPr>
              <w:t>Étoile</w:t>
            </w:r>
            <w:r w:rsidRPr="008F7985">
              <w:rPr>
                <w:rFonts w:cs="Arial"/>
                <w:b/>
                <w:color w:val="B83288"/>
              </w:rPr>
              <w:t xml:space="preserve"> </w:t>
            </w:r>
            <w:r>
              <w:rPr>
                <w:rFonts w:cs="Arial"/>
                <w:b/>
                <w:bCs/>
                <w:color w:val="000000"/>
                <w:lang w:eastAsia="fr-FR"/>
              </w:rPr>
              <w:t>+</w:t>
            </w:r>
            <w:r w:rsidRPr="008F7985">
              <w:rPr>
                <w:rFonts w:cs="Arial"/>
                <w:b/>
                <w:color w:val="B83288"/>
              </w:rPr>
              <w:t xml:space="preserve"> 9</w:t>
            </w:r>
          </w:p>
        </w:tc>
        <w:tc>
          <w:tcPr>
            <w:tcW w:w="7340" w:type="dxa"/>
            <w:shd w:val="clear" w:color="auto" w:fill="auto"/>
          </w:tcPr>
          <w:p w:rsidR="008B474B" w:rsidRPr="00E22FF5" w:rsidRDefault="00D45AC4" w:rsidP="00C920FB">
            <w:pPr>
              <w:widowControl w:val="0"/>
              <w:rPr>
                <w:rFonts w:cs="Arial"/>
              </w:rPr>
            </w:pPr>
            <w:r>
              <w:t>Colle le texte sélectionné</w:t>
            </w:r>
          </w:p>
        </w:tc>
      </w:tr>
      <w:tr w:rsidR="008B474B" w:rsidRPr="005E48E4" w:rsidTr="00D45AC4">
        <w:trPr>
          <w:cantSplit/>
          <w:trHeight w:val="643"/>
          <w:tblHeader/>
        </w:trPr>
        <w:tc>
          <w:tcPr>
            <w:tcW w:w="3131" w:type="dxa"/>
          </w:tcPr>
          <w:p w:rsidR="008B474B" w:rsidRPr="008F7985" w:rsidRDefault="008B474B" w:rsidP="00C920FB">
            <w:pPr>
              <w:widowControl w:val="0"/>
              <w:rPr>
                <w:rFonts w:cs="Arial"/>
                <w:b/>
                <w:color w:val="B83288"/>
              </w:rPr>
            </w:pPr>
            <w:r>
              <w:rPr>
                <w:rFonts w:cs="Arial"/>
                <w:b/>
                <w:color w:val="B83288"/>
              </w:rPr>
              <w:t>Étoile</w:t>
            </w:r>
            <w:r w:rsidRPr="008F7985">
              <w:rPr>
                <w:rFonts w:cs="Arial"/>
                <w:b/>
                <w:color w:val="B83288"/>
              </w:rPr>
              <w:t xml:space="preserve"> </w:t>
            </w:r>
            <w:r>
              <w:rPr>
                <w:rFonts w:cs="Arial"/>
                <w:b/>
                <w:bCs/>
                <w:color w:val="000000"/>
                <w:lang w:eastAsia="fr-FR"/>
              </w:rPr>
              <w:t>+</w:t>
            </w:r>
            <w:r w:rsidRPr="008F7985">
              <w:rPr>
                <w:rFonts w:cs="Arial"/>
                <w:b/>
                <w:color w:val="B83288"/>
              </w:rPr>
              <w:t xml:space="preserve"> 0</w:t>
            </w:r>
          </w:p>
        </w:tc>
        <w:tc>
          <w:tcPr>
            <w:tcW w:w="7340" w:type="dxa"/>
            <w:shd w:val="clear" w:color="auto" w:fill="auto"/>
          </w:tcPr>
          <w:p w:rsidR="008B474B" w:rsidRPr="00E22FF5" w:rsidRDefault="00D45AC4" w:rsidP="00C920FB">
            <w:pPr>
              <w:widowControl w:val="0"/>
              <w:rPr>
                <w:rFonts w:cs="Arial"/>
              </w:rPr>
            </w:pPr>
            <w:r>
              <w:rPr>
                <w:rFonts w:cs="Arial"/>
                <w:color w:val="000000"/>
                <w:lang w:eastAsia="fr-FR"/>
              </w:rPr>
              <w:t>Raccourci non attribué</w:t>
            </w:r>
          </w:p>
        </w:tc>
      </w:tr>
      <w:tr w:rsidR="00D45AC4" w:rsidRPr="005E48E4" w:rsidTr="00D45AC4">
        <w:trPr>
          <w:cantSplit/>
          <w:trHeight w:val="643"/>
          <w:tblHeader/>
        </w:trPr>
        <w:tc>
          <w:tcPr>
            <w:tcW w:w="3131" w:type="dxa"/>
          </w:tcPr>
          <w:p w:rsidR="00D45AC4" w:rsidRDefault="00D45AC4" w:rsidP="00D45AC4">
            <w:r w:rsidRPr="005B3B48">
              <w:rPr>
                <w:rFonts w:cs="Arial"/>
                <w:b/>
                <w:color w:val="B83288"/>
              </w:rPr>
              <w:t xml:space="preserve">Étoile </w:t>
            </w:r>
            <w:r w:rsidRPr="005B3B48">
              <w:rPr>
                <w:rFonts w:cs="Arial"/>
                <w:b/>
                <w:bCs/>
                <w:color w:val="000000"/>
                <w:lang w:eastAsia="fr-FR"/>
              </w:rPr>
              <w:t>+</w:t>
            </w:r>
            <w:r w:rsidRPr="005B3B48">
              <w:rPr>
                <w:rFonts w:cs="Arial"/>
                <w:b/>
                <w:color w:val="B83288"/>
              </w:rPr>
              <w:t xml:space="preserve"> </w:t>
            </w:r>
            <w:r>
              <w:rPr>
                <w:rFonts w:cs="Arial"/>
                <w:b/>
                <w:color w:val="B83288"/>
              </w:rPr>
              <w:t>Haut</w:t>
            </w:r>
          </w:p>
        </w:tc>
        <w:tc>
          <w:tcPr>
            <w:tcW w:w="7340" w:type="dxa"/>
            <w:shd w:val="clear" w:color="auto" w:fill="auto"/>
          </w:tcPr>
          <w:p w:rsidR="00D45AC4" w:rsidRDefault="00D45AC4" w:rsidP="00D45AC4">
            <w:pPr>
              <w:tabs>
                <w:tab w:val="left" w:pos="2265"/>
              </w:tabs>
            </w:pPr>
            <w:r>
              <w:rPr>
                <w:rFonts w:cs="Arial"/>
                <w:color w:val="000000"/>
                <w:lang w:eastAsia="fr-FR"/>
              </w:rPr>
              <w:t>Raccourci non attribué</w:t>
            </w:r>
          </w:p>
        </w:tc>
      </w:tr>
      <w:tr w:rsidR="00D45AC4" w:rsidRPr="005E48E4" w:rsidTr="00D45AC4">
        <w:trPr>
          <w:cantSplit/>
          <w:trHeight w:val="643"/>
          <w:tblHeader/>
        </w:trPr>
        <w:tc>
          <w:tcPr>
            <w:tcW w:w="3131" w:type="dxa"/>
          </w:tcPr>
          <w:p w:rsidR="00D45AC4" w:rsidRDefault="00D45AC4" w:rsidP="00D45AC4">
            <w:r w:rsidRPr="005B3B48">
              <w:rPr>
                <w:rFonts w:cs="Arial"/>
                <w:b/>
                <w:color w:val="B83288"/>
              </w:rPr>
              <w:t xml:space="preserve">Étoile </w:t>
            </w:r>
            <w:r w:rsidRPr="005B3B48">
              <w:rPr>
                <w:rFonts w:cs="Arial"/>
                <w:b/>
                <w:bCs/>
                <w:color w:val="000000"/>
                <w:lang w:eastAsia="fr-FR"/>
              </w:rPr>
              <w:t>+</w:t>
            </w:r>
            <w:r w:rsidRPr="005B3B48">
              <w:rPr>
                <w:rFonts w:cs="Arial"/>
                <w:b/>
                <w:color w:val="B83288"/>
              </w:rPr>
              <w:t xml:space="preserve"> </w:t>
            </w:r>
            <w:r>
              <w:rPr>
                <w:rFonts w:cs="Arial"/>
                <w:b/>
                <w:color w:val="B83288"/>
              </w:rPr>
              <w:t>Bas</w:t>
            </w:r>
          </w:p>
        </w:tc>
        <w:tc>
          <w:tcPr>
            <w:tcW w:w="7340" w:type="dxa"/>
            <w:shd w:val="clear" w:color="auto" w:fill="auto"/>
          </w:tcPr>
          <w:p w:rsidR="00D45AC4" w:rsidRDefault="00D45AC4" w:rsidP="00D45AC4">
            <w:pPr>
              <w:tabs>
                <w:tab w:val="left" w:pos="2265"/>
              </w:tabs>
            </w:pPr>
            <w:r>
              <w:rPr>
                <w:rFonts w:cs="Arial"/>
                <w:color w:val="000000"/>
                <w:lang w:eastAsia="fr-FR"/>
              </w:rPr>
              <w:t>Raccourci non attribué</w:t>
            </w:r>
          </w:p>
        </w:tc>
      </w:tr>
      <w:tr w:rsidR="00D45AC4" w:rsidRPr="005E48E4" w:rsidTr="00D45AC4">
        <w:trPr>
          <w:cantSplit/>
          <w:trHeight w:val="643"/>
          <w:tblHeader/>
        </w:trPr>
        <w:tc>
          <w:tcPr>
            <w:tcW w:w="3131" w:type="dxa"/>
          </w:tcPr>
          <w:p w:rsidR="00D45AC4" w:rsidRDefault="00D45AC4" w:rsidP="00D45AC4">
            <w:r w:rsidRPr="005B3B48">
              <w:rPr>
                <w:rFonts w:cs="Arial"/>
                <w:b/>
                <w:color w:val="B83288"/>
              </w:rPr>
              <w:t xml:space="preserve">Étoile </w:t>
            </w:r>
            <w:r w:rsidRPr="005B3B48">
              <w:rPr>
                <w:rFonts w:cs="Arial"/>
                <w:b/>
                <w:bCs/>
                <w:color w:val="000000"/>
                <w:lang w:eastAsia="fr-FR"/>
              </w:rPr>
              <w:t>+</w:t>
            </w:r>
            <w:r w:rsidRPr="005B3B48">
              <w:rPr>
                <w:rFonts w:cs="Arial"/>
                <w:b/>
                <w:color w:val="B83288"/>
              </w:rPr>
              <w:t xml:space="preserve"> </w:t>
            </w:r>
            <w:r>
              <w:rPr>
                <w:rFonts w:cs="Arial"/>
                <w:b/>
                <w:color w:val="B83288"/>
              </w:rPr>
              <w:t>Gauche</w:t>
            </w:r>
          </w:p>
        </w:tc>
        <w:tc>
          <w:tcPr>
            <w:tcW w:w="7340" w:type="dxa"/>
            <w:shd w:val="clear" w:color="auto" w:fill="auto"/>
          </w:tcPr>
          <w:p w:rsidR="00D45AC4" w:rsidRDefault="00D45AC4" w:rsidP="00D45AC4">
            <w:pPr>
              <w:tabs>
                <w:tab w:val="left" w:pos="2265"/>
              </w:tabs>
            </w:pPr>
            <w:r>
              <w:t>Sélectionne le caractère à gauche du curseur. (Peut être utilisé plusieurs fois pour sélectionner une partie d’un texte. Ex : sélectionner un mot ou une phrase entière)</w:t>
            </w:r>
          </w:p>
        </w:tc>
      </w:tr>
      <w:tr w:rsidR="00D45AC4" w:rsidRPr="005E48E4" w:rsidTr="00D45AC4">
        <w:trPr>
          <w:cantSplit/>
          <w:trHeight w:val="643"/>
          <w:tblHeader/>
        </w:trPr>
        <w:tc>
          <w:tcPr>
            <w:tcW w:w="3131" w:type="dxa"/>
          </w:tcPr>
          <w:p w:rsidR="00D45AC4" w:rsidRDefault="00D45AC4" w:rsidP="00D45AC4">
            <w:r w:rsidRPr="005B3B48">
              <w:rPr>
                <w:rFonts w:cs="Arial"/>
                <w:b/>
                <w:color w:val="B83288"/>
              </w:rPr>
              <w:t xml:space="preserve">Étoile </w:t>
            </w:r>
            <w:r w:rsidRPr="005B3B48">
              <w:rPr>
                <w:rFonts w:cs="Arial"/>
                <w:b/>
                <w:bCs/>
                <w:color w:val="000000"/>
                <w:lang w:eastAsia="fr-FR"/>
              </w:rPr>
              <w:t>+</w:t>
            </w:r>
            <w:r w:rsidRPr="005B3B48">
              <w:rPr>
                <w:rFonts w:cs="Arial"/>
                <w:b/>
                <w:color w:val="B83288"/>
              </w:rPr>
              <w:t xml:space="preserve"> </w:t>
            </w:r>
            <w:r>
              <w:rPr>
                <w:rFonts w:cs="Arial"/>
                <w:b/>
                <w:color w:val="B83288"/>
              </w:rPr>
              <w:t>Droite</w:t>
            </w:r>
          </w:p>
        </w:tc>
        <w:tc>
          <w:tcPr>
            <w:tcW w:w="7340" w:type="dxa"/>
            <w:shd w:val="clear" w:color="auto" w:fill="auto"/>
          </w:tcPr>
          <w:p w:rsidR="00D45AC4" w:rsidRDefault="00D45AC4" w:rsidP="00D45AC4">
            <w:pPr>
              <w:tabs>
                <w:tab w:val="left" w:pos="2265"/>
              </w:tabs>
            </w:pPr>
            <w:r>
              <w:t>Sélectionne le caractère à droite du curseur. (Peut être utilisé plusieurs fois pour sélectionner une partie d’un texte. Ex : sélectionner un mot ou une phrase entière)</w:t>
            </w:r>
          </w:p>
        </w:tc>
      </w:tr>
    </w:tbl>
    <w:p w:rsidR="008B474B" w:rsidRDefault="008B474B" w:rsidP="008B474B">
      <w:pPr>
        <w:spacing w:after="240"/>
        <w:rPr>
          <w:rFonts w:cs="Arial"/>
        </w:rPr>
      </w:pPr>
    </w:p>
    <w:sectPr w:rsidR="008B474B" w:rsidSect="00D471E1">
      <w:foot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55B" w:rsidRDefault="0075055B" w:rsidP="001D58EA">
      <w:r>
        <w:separator/>
      </w:r>
    </w:p>
  </w:endnote>
  <w:endnote w:type="continuationSeparator" w:id="0">
    <w:p w:rsidR="0075055B" w:rsidRDefault="0075055B" w:rsidP="001D5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296597"/>
      <w:docPartObj>
        <w:docPartGallery w:val="Page Numbers (Bottom of Page)"/>
        <w:docPartUnique/>
      </w:docPartObj>
    </w:sdtPr>
    <w:sdtEndPr/>
    <w:sdtContent>
      <w:sdt>
        <w:sdtPr>
          <w:id w:val="-1769616900"/>
          <w:docPartObj>
            <w:docPartGallery w:val="Page Numbers (Top of Page)"/>
            <w:docPartUnique/>
          </w:docPartObj>
        </w:sdtPr>
        <w:sdtEndPr/>
        <w:sdtContent>
          <w:p w:rsidR="0075055B" w:rsidRDefault="0075055B" w:rsidP="001D58EA">
            <w:pPr>
              <w:pStyle w:val="Pieddepage"/>
              <w:ind w:firstLine="708"/>
              <w:jc w:val="center"/>
            </w:pPr>
            <w:r>
              <w:t>MiniVision - Manuel utilisateur</w:t>
            </w:r>
          </w:p>
          <w:p w:rsidR="0075055B" w:rsidRPr="001D58EA" w:rsidRDefault="0075055B" w:rsidP="001D58EA">
            <w:pPr>
              <w:pStyle w:val="Pieddepage"/>
              <w:ind w:firstLine="708"/>
              <w:jc w:val="right"/>
            </w:pPr>
            <w:r w:rsidRPr="001D58EA">
              <w:t xml:space="preserve">Page </w:t>
            </w:r>
            <w:r w:rsidRPr="001D58EA">
              <w:rPr>
                <w:bCs/>
              </w:rPr>
              <w:fldChar w:fldCharType="begin"/>
            </w:r>
            <w:r w:rsidRPr="001D58EA">
              <w:rPr>
                <w:bCs/>
              </w:rPr>
              <w:instrText>PAGE</w:instrText>
            </w:r>
            <w:r w:rsidRPr="001D58EA">
              <w:rPr>
                <w:bCs/>
              </w:rPr>
              <w:fldChar w:fldCharType="separate"/>
            </w:r>
            <w:r w:rsidR="008D4E0D">
              <w:rPr>
                <w:bCs/>
                <w:noProof/>
              </w:rPr>
              <w:t>40</w:t>
            </w:r>
            <w:r w:rsidRPr="001D58EA">
              <w:rPr>
                <w:bCs/>
              </w:rPr>
              <w:fldChar w:fldCharType="end"/>
            </w:r>
            <w:r w:rsidRPr="001D58EA">
              <w:t xml:space="preserve"> sur </w:t>
            </w:r>
            <w:r w:rsidRPr="001D58EA">
              <w:rPr>
                <w:bCs/>
              </w:rPr>
              <w:fldChar w:fldCharType="begin"/>
            </w:r>
            <w:r w:rsidRPr="001D58EA">
              <w:rPr>
                <w:bCs/>
              </w:rPr>
              <w:instrText>NUMPAGES</w:instrText>
            </w:r>
            <w:r w:rsidRPr="001D58EA">
              <w:rPr>
                <w:bCs/>
              </w:rPr>
              <w:fldChar w:fldCharType="separate"/>
            </w:r>
            <w:r w:rsidR="008D4E0D">
              <w:rPr>
                <w:bCs/>
                <w:noProof/>
              </w:rPr>
              <w:t>65</w:t>
            </w:r>
            <w:r w:rsidRPr="001D58EA">
              <w:rPr>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55B" w:rsidRDefault="0075055B" w:rsidP="001D58EA">
      <w:r>
        <w:separator/>
      </w:r>
    </w:p>
  </w:footnote>
  <w:footnote w:type="continuationSeparator" w:id="0">
    <w:p w:rsidR="0075055B" w:rsidRDefault="0075055B" w:rsidP="001D58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400EFAA"/>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5A30FD"/>
    <w:multiLevelType w:val="hybridMultilevel"/>
    <w:tmpl w:val="325EAD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7919AF"/>
    <w:multiLevelType w:val="hybridMultilevel"/>
    <w:tmpl w:val="07AA6F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E05C6D"/>
    <w:multiLevelType w:val="hybridMultilevel"/>
    <w:tmpl w:val="1E54CF38"/>
    <w:lvl w:ilvl="0" w:tplc="2EC210DE">
      <w:numFmt w:val="bullet"/>
      <w:lvlText w:val=""/>
      <w:lvlJc w:val="left"/>
      <w:pPr>
        <w:ind w:left="764" w:hanging="48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B727A2"/>
    <w:multiLevelType w:val="hybridMultilevel"/>
    <w:tmpl w:val="4566A7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BD7685"/>
    <w:multiLevelType w:val="hybridMultilevel"/>
    <w:tmpl w:val="43CC68C8"/>
    <w:lvl w:ilvl="0" w:tplc="2EC210DE">
      <w:numFmt w:val="bullet"/>
      <w:lvlText w:val=""/>
      <w:lvlJc w:val="left"/>
      <w:pPr>
        <w:ind w:left="764" w:hanging="48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43B5D63"/>
    <w:multiLevelType w:val="hybridMultilevel"/>
    <w:tmpl w:val="77F6A6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9297D2E"/>
    <w:multiLevelType w:val="hybridMultilevel"/>
    <w:tmpl w:val="1F845C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9691808"/>
    <w:multiLevelType w:val="hybridMultilevel"/>
    <w:tmpl w:val="101C8650"/>
    <w:lvl w:ilvl="0" w:tplc="E6B2B932">
      <w:start w:val="10"/>
      <w:numFmt w:val="bullet"/>
      <w:lvlText w:val="-"/>
      <w:lvlJc w:val="left"/>
      <w:pPr>
        <w:ind w:left="771" w:hanging="360"/>
      </w:pPr>
      <w:rPr>
        <w:rFonts w:ascii="Arial" w:eastAsia="Times New Roman" w:hAnsi="Arial" w:cs="Arial" w:hint="default"/>
      </w:rPr>
    </w:lvl>
    <w:lvl w:ilvl="1" w:tplc="040C0003">
      <w:start w:val="1"/>
      <w:numFmt w:val="bullet"/>
      <w:lvlText w:val="o"/>
      <w:lvlJc w:val="left"/>
      <w:pPr>
        <w:ind w:left="1491" w:hanging="360"/>
      </w:pPr>
      <w:rPr>
        <w:rFonts w:ascii="Courier New" w:hAnsi="Courier New" w:cs="Courier New" w:hint="default"/>
      </w:rPr>
    </w:lvl>
    <w:lvl w:ilvl="2" w:tplc="040C0005">
      <w:start w:val="1"/>
      <w:numFmt w:val="bullet"/>
      <w:lvlText w:val=""/>
      <w:lvlJc w:val="left"/>
      <w:pPr>
        <w:ind w:left="2211" w:hanging="360"/>
      </w:pPr>
      <w:rPr>
        <w:rFonts w:ascii="Wingdings" w:hAnsi="Wingdings" w:hint="default"/>
      </w:rPr>
    </w:lvl>
    <w:lvl w:ilvl="3" w:tplc="040C0001">
      <w:start w:val="1"/>
      <w:numFmt w:val="bullet"/>
      <w:lvlText w:val=""/>
      <w:lvlJc w:val="left"/>
      <w:pPr>
        <w:ind w:left="2931" w:hanging="360"/>
      </w:pPr>
      <w:rPr>
        <w:rFonts w:ascii="Symbol" w:hAnsi="Symbol" w:hint="default"/>
      </w:rPr>
    </w:lvl>
    <w:lvl w:ilvl="4" w:tplc="040C0003">
      <w:start w:val="1"/>
      <w:numFmt w:val="bullet"/>
      <w:lvlText w:val="o"/>
      <w:lvlJc w:val="left"/>
      <w:pPr>
        <w:ind w:left="3651" w:hanging="360"/>
      </w:pPr>
      <w:rPr>
        <w:rFonts w:ascii="Courier New" w:hAnsi="Courier New" w:cs="Courier New" w:hint="default"/>
      </w:rPr>
    </w:lvl>
    <w:lvl w:ilvl="5" w:tplc="E6B2B932">
      <w:start w:val="10"/>
      <w:numFmt w:val="bullet"/>
      <w:lvlText w:val="-"/>
      <w:lvlJc w:val="left"/>
      <w:pPr>
        <w:ind w:left="4371" w:hanging="360"/>
      </w:pPr>
      <w:rPr>
        <w:rFonts w:ascii="Arial" w:eastAsia="Times New Roman" w:hAnsi="Arial" w:cs="Arial" w:hint="default"/>
      </w:rPr>
    </w:lvl>
    <w:lvl w:ilvl="6" w:tplc="040C0001" w:tentative="1">
      <w:start w:val="1"/>
      <w:numFmt w:val="bullet"/>
      <w:lvlText w:val=""/>
      <w:lvlJc w:val="left"/>
      <w:pPr>
        <w:ind w:left="5091" w:hanging="360"/>
      </w:pPr>
      <w:rPr>
        <w:rFonts w:ascii="Symbol" w:hAnsi="Symbol" w:hint="default"/>
      </w:rPr>
    </w:lvl>
    <w:lvl w:ilvl="7" w:tplc="040C0003" w:tentative="1">
      <w:start w:val="1"/>
      <w:numFmt w:val="bullet"/>
      <w:lvlText w:val="o"/>
      <w:lvlJc w:val="left"/>
      <w:pPr>
        <w:ind w:left="5811" w:hanging="360"/>
      </w:pPr>
      <w:rPr>
        <w:rFonts w:ascii="Courier New" w:hAnsi="Courier New" w:cs="Courier New" w:hint="default"/>
      </w:rPr>
    </w:lvl>
    <w:lvl w:ilvl="8" w:tplc="040C0005" w:tentative="1">
      <w:start w:val="1"/>
      <w:numFmt w:val="bullet"/>
      <w:lvlText w:val=""/>
      <w:lvlJc w:val="left"/>
      <w:pPr>
        <w:ind w:left="6531" w:hanging="360"/>
      </w:pPr>
      <w:rPr>
        <w:rFonts w:ascii="Wingdings" w:hAnsi="Wingdings" w:hint="default"/>
      </w:rPr>
    </w:lvl>
  </w:abstractNum>
  <w:abstractNum w:abstractNumId="9" w15:restartNumberingAfterBreak="0">
    <w:nsid w:val="1C4B2D95"/>
    <w:multiLevelType w:val="hybridMultilevel"/>
    <w:tmpl w:val="DFC62A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D9D56DA"/>
    <w:multiLevelType w:val="hybridMultilevel"/>
    <w:tmpl w:val="7B0616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E137B51"/>
    <w:multiLevelType w:val="hybridMultilevel"/>
    <w:tmpl w:val="46F21E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3676BD2"/>
    <w:multiLevelType w:val="hybridMultilevel"/>
    <w:tmpl w:val="9A2C344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4620505"/>
    <w:multiLevelType w:val="hybridMultilevel"/>
    <w:tmpl w:val="AB86DB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62229BC"/>
    <w:multiLevelType w:val="hybridMultilevel"/>
    <w:tmpl w:val="AEE072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8EB7F02"/>
    <w:multiLevelType w:val="hybridMultilevel"/>
    <w:tmpl w:val="733091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B477571"/>
    <w:multiLevelType w:val="hybridMultilevel"/>
    <w:tmpl w:val="96443A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D721DDF"/>
    <w:multiLevelType w:val="hybridMultilevel"/>
    <w:tmpl w:val="7938D5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0781E28"/>
    <w:multiLevelType w:val="hybridMultilevel"/>
    <w:tmpl w:val="42040A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2843E46"/>
    <w:multiLevelType w:val="hybridMultilevel"/>
    <w:tmpl w:val="A4F601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4A307A5"/>
    <w:multiLevelType w:val="hybridMultilevel"/>
    <w:tmpl w:val="CF78A8D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5F52787"/>
    <w:multiLevelType w:val="hybridMultilevel"/>
    <w:tmpl w:val="20D84F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9135223"/>
    <w:multiLevelType w:val="hybridMultilevel"/>
    <w:tmpl w:val="BF5CA5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C456DCD"/>
    <w:multiLevelType w:val="hybridMultilevel"/>
    <w:tmpl w:val="4CB8BE0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C513E76"/>
    <w:multiLevelType w:val="hybridMultilevel"/>
    <w:tmpl w:val="20D85D3A"/>
    <w:lvl w:ilvl="0" w:tplc="040C0001">
      <w:start w:val="1"/>
      <w:numFmt w:val="bullet"/>
      <w:lvlText w:val=""/>
      <w:lvlJc w:val="left"/>
      <w:pPr>
        <w:ind w:left="720" w:hanging="360"/>
      </w:pPr>
      <w:rPr>
        <w:rFonts w:ascii="Symbol" w:hAnsi="Symbol" w:hint="default"/>
      </w:rPr>
    </w:lvl>
    <w:lvl w:ilvl="1" w:tplc="8B3E6D1C">
      <w:start w:val="1"/>
      <w:numFmt w:val="bullet"/>
      <w:lvlText w:val="o"/>
      <w:lvlJc w:val="left"/>
      <w:pPr>
        <w:ind w:left="1440" w:hanging="360"/>
      </w:pPr>
      <w:rPr>
        <w:rFonts w:ascii="Courier New" w:hAnsi="Courier New" w:cs="Courier New"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0C03DA2"/>
    <w:multiLevelType w:val="hybridMultilevel"/>
    <w:tmpl w:val="5EB4A4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29A43F1"/>
    <w:multiLevelType w:val="hybridMultilevel"/>
    <w:tmpl w:val="A6D6E998"/>
    <w:lvl w:ilvl="0" w:tplc="040C0001">
      <w:start w:val="1"/>
      <w:numFmt w:val="bullet"/>
      <w:lvlText w:val=""/>
      <w:lvlJc w:val="left"/>
      <w:pPr>
        <w:ind w:left="720" w:hanging="360"/>
      </w:pPr>
      <w:rPr>
        <w:rFonts w:ascii="Symbol" w:hAnsi="Symbol" w:hint="default"/>
      </w:rPr>
    </w:lvl>
    <w:lvl w:ilvl="1" w:tplc="FF981482">
      <w:numFmt w:val="bullet"/>
      <w:lvlText w:val="·"/>
      <w:lvlJc w:val="left"/>
      <w:pPr>
        <w:ind w:left="2955" w:hanging="1875"/>
      </w:pPr>
      <w:rPr>
        <w:rFonts w:ascii="Arial" w:eastAsia="Cambria"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2A16BA0"/>
    <w:multiLevelType w:val="hybridMultilevel"/>
    <w:tmpl w:val="4BA8DB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38E6D46"/>
    <w:multiLevelType w:val="hybridMultilevel"/>
    <w:tmpl w:val="8926EA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7F953EF"/>
    <w:multiLevelType w:val="hybridMultilevel"/>
    <w:tmpl w:val="1ABE56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8CD12F5"/>
    <w:multiLevelType w:val="hybridMultilevel"/>
    <w:tmpl w:val="BCCEB530"/>
    <w:lvl w:ilvl="0" w:tplc="2EC210DE">
      <w:numFmt w:val="bullet"/>
      <w:lvlText w:val=""/>
      <w:lvlJc w:val="left"/>
      <w:pPr>
        <w:ind w:left="764" w:hanging="48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CF9407D"/>
    <w:multiLevelType w:val="hybridMultilevel"/>
    <w:tmpl w:val="5CB63A3C"/>
    <w:lvl w:ilvl="0" w:tplc="2EC210DE">
      <w:numFmt w:val="bullet"/>
      <w:lvlText w:val=""/>
      <w:lvlJc w:val="left"/>
      <w:pPr>
        <w:ind w:left="764" w:hanging="48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D3B221F"/>
    <w:multiLevelType w:val="hybridMultilevel"/>
    <w:tmpl w:val="910AC8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E0F5552"/>
    <w:multiLevelType w:val="hybridMultilevel"/>
    <w:tmpl w:val="FD6E13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4EFB46BD"/>
    <w:multiLevelType w:val="hybridMultilevel"/>
    <w:tmpl w:val="E7FA0E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13B09C3"/>
    <w:multiLevelType w:val="hybridMultilevel"/>
    <w:tmpl w:val="7DF45C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17A6A33"/>
    <w:multiLevelType w:val="hybridMultilevel"/>
    <w:tmpl w:val="0324C1B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23F11D0"/>
    <w:multiLevelType w:val="hybridMultilevel"/>
    <w:tmpl w:val="248086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28C074A"/>
    <w:multiLevelType w:val="hybridMultilevel"/>
    <w:tmpl w:val="8244138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5A721C16"/>
    <w:multiLevelType w:val="hybridMultilevel"/>
    <w:tmpl w:val="E090A9B2"/>
    <w:lvl w:ilvl="0" w:tplc="A464FF1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22206C6"/>
    <w:multiLevelType w:val="hybridMultilevel"/>
    <w:tmpl w:val="1B48F0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2AF2601"/>
    <w:multiLevelType w:val="hybridMultilevel"/>
    <w:tmpl w:val="80189A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42C4A6D"/>
    <w:multiLevelType w:val="hybridMultilevel"/>
    <w:tmpl w:val="DB4EEA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58D216E"/>
    <w:multiLevelType w:val="hybridMultilevel"/>
    <w:tmpl w:val="602270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67D92DEE"/>
    <w:multiLevelType w:val="hybridMultilevel"/>
    <w:tmpl w:val="0026F142"/>
    <w:lvl w:ilvl="0" w:tplc="302C822A">
      <w:start w:val="1"/>
      <w:numFmt w:val="bullet"/>
      <w:lvlText w:val=""/>
      <w:lvlJc w:val="left"/>
      <w:pPr>
        <w:ind w:left="720" w:hanging="360"/>
      </w:pPr>
      <w:rPr>
        <w:rFonts w:ascii="Symbol" w:hAnsi="Symbol" w:hint="default"/>
        <w:color w:val="000000" w:themeColor="text1"/>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6873411B"/>
    <w:multiLevelType w:val="hybridMultilevel"/>
    <w:tmpl w:val="B1CED9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6A6A43D5"/>
    <w:multiLevelType w:val="hybridMultilevel"/>
    <w:tmpl w:val="0CBAB0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6A84127B"/>
    <w:multiLevelType w:val="hybridMultilevel"/>
    <w:tmpl w:val="64B618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6BCF26A4"/>
    <w:multiLevelType w:val="hybridMultilevel"/>
    <w:tmpl w:val="582626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6C7754E5"/>
    <w:multiLevelType w:val="hybridMultilevel"/>
    <w:tmpl w:val="5F164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6EE64000"/>
    <w:multiLevelType w:val="hybridMultilevel"/>
    <w:tmpl w:val="AFA2586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6EFC046B"/>
    <w:multiLevelType w:val="hybridMultilevel"/>
    <w:tmpl w:val="730883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77F842C1"/>
    <w:multiLevelType w:val="hybridMultilevel"/>
    <w:tmpl w:val="3B047B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79A1788B"/>
    <w:multiLevelType w:val="hybridMultilevel"/>
    <w:tmpl w:val="5F1C44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7A6665C6"/>
    <w:multiLevelType w:val="hybridMultilevel"/>
    <w:tmpl w:val="71AE99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7AF262F0"/>
    <w:multiLevelType w:val="hybridMultilevel"/>
    <w:tmpl w:val="DD9AEF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7F3D1473"/>
    <w:multiLevelType w:val="hybridMultilevel"/>
    <w:tmpl w:val="873A35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7FA07499"/>
    <w:multiLevelType w:val="hybridMultilevel"/>
    <w:tmpl w:val="A4AE27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0"/>
  </w:num>
  <w:num w:numId="3">
    <w:abstractNumId w:val="5"/>
  </w:num>
  <w:num w:numId="4">
    <w:abstractNumId w:val="31"/>
  </w:num>
  <w:num w:numId="5">
    <w:abstractNumId w:val="3"/>
  </w:num>
  <w:num w:numId="6">
    <w:abstractNumId w:val="7"/>
  </w:num>
  <w:num w:numId="7">
    <w:abstractNumId w:val="19"/>
  </w:num>
  <w:num w:numId="8">
    <w:abstractNumId w:val="54"/>
  </w:num>
  <w:num w:numId="9">
    <w:abstractNumId w:val="32"/>
  </w:num>
  <w:num w:numId="10">
    <w:abstractNumId w:val="28"/>
  </w:num>
  <w:num w:numId="11">
    <w:abstractNumId w:val="18"/>
  </w:num>
  <w:num w:numId="12">
    <w:abstractNumId w:val="39"/>
  </w:num>
  <w:num w:numId="13">
    <w:abstractNumId w:val="26"/>
  </w:num>
  <w:num w:numId="14">
    <w:abstractNumId w:val="29"/>
  </w:num>
  <w:num w:numId="15">
    <w:abstractNumId w:val="24"/>
  </w:num>
  <w:num w:numId="16">
    <w:abstractNumId w:val="4"/>
  </w:num>
  <w:num w:numId="17">
    <w:abstractNumId w:val="43"/>
  </w:num>
  <w:num w:numId="18">
    <w:abstractNumId w:val="21"/>
  </w:num>
  <w:num w:numId="19">
    <w:abstractNumId w:val="50"/>
  </w:num>
  <w:num w:numId="20">
    <w:abstractNumId w:val="2"/>
  </w:num>
  <w:num w:numId="21">
    <w:abstractNumId w:val="20"/>
  </w:num>
  <w:num w:numId="22">
    <w:abstractNumId w:val="17"/>
  </w:num>
  <w:num w:numId="23">
    <w:abstractNumId w:val="23"/>
  </w:num>
  <w:num w:numId="24">
    <w:abstractNumId w:val="51"/>
  </w:num>
  <w:num w:numId="25">
    <w:abstractNumId w:val="27"/>
  </w:num>
  <w:num w:numId="26">
    <w:abstractNumId w:val="57"/>
  </w:num>
  <w:num w:numId="27">
    <w:abstractNumId w:val="46"/>
  </w:num>
  <w:num w:numId="28">
    <w:abstractNumId w:val="11"/>
  </w:num>
  <w:num w:numId="29">
    <w:abstractNumId w:val="52"/>
  </w:num>
  <w:num w:numId="30">
    <w:abstractNumId w:val="15"/>
  </w:num>
  <w:num w:numId="31">
    <w:abstractNumId w:val="44"/>
  </w:num>
  <w:num w:numId="32">
    <w:abstractNumId w:val="36"/>
  </w:num>
  <w:num w:numId="33">
    <w:abstractNumId w:val="22"/>
  </w:num>
  <w:num w:numId="34">
    <w:abstractNumId w:val="9"/>
  </w:num>
  <w:num w:numId="35">
    <w:abstractNumId w:val="10"/>
  </w:num>
  <w:num w:numId="36">
    <w:abstractNumId w:val="13"/>
  </w:num>
  <w:num w:numId="37">
    <w:abstractNumId w:val="38"/>
  </w:num>
  <w:num w:numId="38">
    <w:abstractNumId w:val="47"/>
  </w:num>
  <w:num w:numId="39">
    <w:abstractNumId w:val="34"/>
  </w:num>
  <w:num w:numId="40">
    <w:abstractNumId w:val="33"/>
  </w:num>
  <w:num w:numId="41">
    <w:abstractNumId w:val="35"/>
  </w:num>
  <w:num w:numId="42">
    <w:abstractNumId w:val="16"/>
  </w:num>
  <w:num w:numId="43">
    <w:abstractNumId w:val="48"/>
  </w:num>
  <w:num w:numId="44">
    <w:abstractNumId w:val="56"/>
  </w:num>
  <w:num w:numId="45">
    <w:abstractNumId w:val="14"/>
  </w:num>
  <w:num w:numId="46">
    <w:abstractNumId w:val="41"/>
  </w:num>
  <w:num w:numId="47">
    <w:abstractNumId w:val="42"/>
  </w:num>
  <w:num w:numId="48">
    <w:abstractNumId w:val="53"/>
  </w:num>
  <w:num w:numId="49">
    <w:abstractNumId w:val="6"/>
  </w:num>
  <w:num w:numId="50">
    <w:abstractNumId w:val="25"/>
  </w:num>
  <w:num w:numId="51">
    <w:abstractNumId w:val="49"/>
  </w:num>
  <w:num w:numId="52">
    <w:abstractNumId w:val="12"/>
  </w:num>
  <w:num w:numId="53">
    <w:abstractNumId w:val="37"/>
  </w:num>
  <w:num w:numId="54">
    <w:abstractNumId w:val="0"/>
  </w:num>
  <w:num w:numId="55">
    <w:abstractNumId w:val="45"/>
  </w:num>
  <w:num w:numId="56">
    <w:abstractNumId w:val="55"/>
  </w:num>
  <w:num w:numId="57">
    <w:abstractNumId w:val="40"/>
  </w:num>
  <w:num w:numId="58">
    <w:abstractNumId w:val="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731"/>
    <w:rsid w:val="00006AAD"/>
    <w:rsid w:val="00013D4C"/>
    <w:rsid w:val="0001422C"/>
    <w:rsid w:val="00014CF3"/>
    <w:rsid w:val="00020169"/>
    <w:rsid w:val="00020840"/>
    <w:rsid w:val="0002329B"/>
    <w:rsid w:val="00025B71"/>
    <w:rsid w:val="00026869"/>
    <w:rsid w:val="00030EDE"/>
    <w:rsid w:val="00032442"/>
    <w:rsid w:val="00033DD5"/>
    <w:rsid w:val="00034788"/>
    <w:rsid w:val="000419E9"/>
    <w:rsid w:val="000471FA"/>
    <w:rsid w:val="00054013"/>
    <w:rsid w:val="0006156C"/>
    <w:rsid w:val="00065363"/>
    <w:rsid w:val="000654C2"/>
    <w:rsid w:val="00065D8F"/>
    <w:rsid w:val="00074843"/>
    <w:rsid w:val="00076116"/>
    <w:rsid w:val="00077DCD"/>
    <w:rsid w:val="00082F32"/>
    <w:rsid w:val="00084131"/>
    <w:rsid w:val="00090D91"/>
    <w:rsid w:val="00091D97"/>
    <w:rsid w:val="000929D7"/>
    <w:rsid w:val="00092D50"/>
    <w:rsid w:val="00096BB5"/>
    <w:rsid w:val="00097D8D"/>
    <w:rsid w:val="000A1260"/>
    <w:rsid w:val="000A38E8"/>
    <w:rsid w:val="000A445F"/>
    <w:rsid w:val="000A4EA8"/>
    <w:rsid w:val="000B2525"/>
    <w:rsid w:val="000B49A3"/>
    <w:rsid w:val="000C576E"/>
    <w:rsid w:val="000E33E0"/>
    <w:rsid w:val="000E344F"/>
    <w:rsid w:val="000E34FE"/>
    <w:rsid w:val="000E5CF6"/>
    <w:rsid w:val="000E61CC"/>
    <w:rsid w:val="000E6252"/>
    <w:rsid w:val="000F40D7"/>
    <w:rsid w:val="00101413"/>
    <w:rsid w:val="0010155A"/>
    <w:rsid w:val="00110032"/>
    <w:rsid w:val="00111117"/>
    <w:rsid w:val="001115FE"/>
    <w:rsid w:val="00111D01"/>
    <w:rsid w:val="00115859"/>
    <w:rsid w:val="00115CCF"/>
    <w:rsid w:val="00120171"/>
    <w:rsid w:val="00120E43"/>
    <w:rsid w:val="00126641"/>
    <w:rsid w:val="00135143"/>
    <w:rsid w:val="001359C6"/>
    <w:rsid w:val="001374E4"/>
    <w:rsid w:val="0014114F"/>
    <w:rsid w:val="00141FE0"/>
    <w:rsid w:val="001421DD"/>
    <w:rsid w:val="001421DE"/>
    <w:rsid w:val="00144097"/>
    <w:rsid w:val="00145BB5"/>
    <w:rsid w:val="00154CA0"/>
    <w:rsid w:val="00161CC0"/>
    <w:rsid w:val="00165F83"/>
    <w:rsid w:val="001679DF"/>
    <w:rsid w:val="00167CAE"/>
    <w:rsid w:val="0017302A"/>
    <w:rsid w:val="001770F3"/>
    <w:rsid w:val="0017747F"/>
    <w:rsid w:val="00177F81"/>
    <w:rsid w:val="001826F7"/>
    <w:rsid w:val="00183BDE"/>
    <w:rsid w:val="00185B2E"/>
    <w:rsid w:val="00185B91"/>
    <w:rsid w:val="00191280"/>
    <w:rsid w:val="001971F7"/>
    <w:rsid w:val="00197B2D"/>
    <w:rsid w:val="001A0D3D"/>
    <w:rsid w:val="001A6E1E"/>
    <w:rsid w:val="001B1D52"/>
    <w:rsid w:val="001B479B"/>
    <w:rsid w:val="001B611A"/>
    <w:rsid w:val="001C0A63"/>
    <w:rsid w:val="001C1B0A"/>
    <w:rsid w:val="001C2764"/>
    <w:rsid w:val="001C4C15"/>
    <w:rsid w:val="001C7EC2"/>
    <w:rsid w:val="001D58EA"/>
    <w:rsid w:val="001D7381"/>
    <w:rsid w:val="001E4C24"/>
    <w:rsid w:val="001E63AC"/>
    <w:rsid w:val="0020151A"/>
    <w:rsid w:val="0020285E"/>
    <w:rsid w:val="002040ED"/>
    <w:rsid w:val="002048DA"/>
    <w:rsid w:val="00206DC3"/>
    <w:rsid w:val="002074FB"/>
    <w:rsid w:val="00210444"/>
    <w:rsid w:val="0021048F"/>
    <w:rsid w:val="002116FD"/>
    <w:rsid w:val="00214645"/>
    <w:rsid w:val="002149BA"/>
    <w:rsid w:val="0021673C"/>
    <w:rsid w:val="00217638"/>
    <w:rsid w:val="00220CF1"/>
    <w:rsid w:val="0022219B"/>
    <w:rsid w:val="00227F71"/>
    <w:rsid w:val="002301F9"/>
    <w:rsid w:val="0023059B"/>
    <w:rsid w:val="00230934"/>
    <w:rsid w:val="00231A9B"/>
    <w:rsid w:val="00235482"/>
    <w:rsid w:val="00240955"/>
    <w:rsid w:val="002427A5"/>
    <w:rsid w:val="002545F5"/>
    <w:rsid w:val="002575E1"/>
    <w:rsid w:val="0025786D"/>
    <w:rsid w:val="002609DD"/>
    <w:rsid w:val="00260BDD"/>
    <w:rsid w:val="00264E99"/>
    <w:rsid w:val="00270625"/>
    <w:rsid w:val="0027713A"/>
    <w:rsid w:val="00277754"/>
    <w:rsid w:val="0027785C"/>
    <w:rsid w:val="00283C85"/>
    <w:rsid w:val="0028434A"/>
    <w:rsid w:val="00291F79"/>
    <w:rsid w:val="002A151E"/>
    <w:rsid w:val="002A20D6"/>
    <w:rsid w:val="002A4C55"/>
    <w:rsid w:val="002B5135"/>
    <w:rsid w:val="002B5767"/>
    <w:rsid w:val="002B6E7C"/>
    <w:rsid w:val="002C1087"/>
    <w:rsid w:val="002C21C8"/>
    <w:rsid w:val="002C511B"/>
    <w:rsid w:val="002C7697"/>
    <w:rsid w:val="002C7C77"/>
    <w:rsid w:val="002D1A30"/>
    <w:rsid w:val="002E05B2"/>
    <w:rsid w:val="002E0938"/>
    <w:rsid w:val="002E0E3E"/>
    <w:rsid w:val="002E11F2"/>
    <w:rsid w:val="002E4662"/>
    <w:rsid w:val="002E4D7A"/>
    <w:rsid w:val="002E4F0A"/>
    <w:rsid w:val="002E5D71"/>
    <w:rsid w:val="002E78A0"/>
    <w:rsid w:val="002F1887"/>
    <w:rsid w:val="002F2D2D"/>
    <w:rsid w:val="002F3973"/>
    <w:rsid w:val="002F537C"/>
    <w:rsid w:val="00302134"/>
    <w:rsid w:val="00302934"/>
    <w:rsid w:val="00303919"/>
    <w:rsid w:val="00316E29"/>
    <w:rsid w:val="00323174"/>
    <w:rsid w:val="00325A68"/>
    <w:rsid w:val="003327B6"/>
    <w:rsid w:val="00336CEC"/>
    <w:rsid w:val="0034139A"/>
    <w:rsid w:val="00343B4B"/>
    <w:rsid w:val="00343D1F"/>
    <w:rsid w:val="0035404C"/>
    <w:rsid w:val="003571F1"/>
    <w:rsid w:val="00373950"/>
    <w:rsid w:val="00374B63"/>
    <w:rsid w:val="00381536"/>
    <w:rsid w:val="0038165B"/>
    <w:rsid w:val="003821C7"/>
    <w:rsid w:val="0039175F"/>
    <w:rsid w:val="00391A69"/>
    <w:rsid w:val="00393CCC"/>
    <w:rsid w:val="00395B27"/>
    <w:rsid w:val="00397237"/>
    <w:rsid w:val="003A09AD"/>
    <w:rsid w:val="003A173B"/>
    <w:rsid w:val="003A4D13"/>
    <w:rsid w:val="003A4D98"/>
    <w:rsid w:val="003B0731"/>
    <w:rsid w:val="003B60FE"/>
    <w:rsid w:val="003C0D55"/>
    <w:rsid w:val="003C5693"/>
    <w:rsid w:val="003C6A7D"/>
    <w:rsid w:val="003C7A52"/>
    <w:rsid w:val="003D11AE"/>
    <w:rsid w:val="003D7C26"/>
    <w:rsid w:val="003E39D2"/>
    <w:rsid w:val="003E76B4"/>
    <w:rsid w:val="003E7AA6"/>
    <w:rsid w:val="003F04E3"/>
    <w:rsid w:val="003F4117"/>
    <w:rsid w:val="003F4899"/>
    <w:rsid w:val="003F6359"/>
    <w:rsid w:val="003F69C6"/>
    <w:rsid w:val="003F6EF9"/>
    <w:rsid w:val="003F7182"/>
    <w:rsid w:val="0040160C"/>
    <w:rsid w:val="00401C0D"/>
    <w:rsid w:val="0040419D"/>
    <w:rsid w:val="00407380"/>
    <w:rsid w:val="004148DD"/>
    <w:rsid w:val="004170A4"/>
    <w:rsid w:val="00425A83"/>
    <w:rsid w:val="00432808"/>
    <w:rsid w:val="00432DCB"/>
    <w:rsid w:val="004330E1"/>
    <w:rsid w:val="00433313"/>
    <w:rsid w:val="00433CFD"/>
    <w:rsid w:val="00435189"/>
    <w:rsid w:val="00437049"/>
    <w:rsid w:val="004406A3"/>
    <w:rsid w:val="00447E66"/>
    <w:rsid w:val="0045009A"/>
    <w:rsid w:val="00453430"/>
    <w:rsid w:val="00465C86"/>
    <w:rsid w:val="004707F4"/>
    <w:rsid w:val="00471FFD"/>
    <w:rsid w:val="00475FD3"/>
    <w:rsid w:val="0047651A"/>
    <w:rsid w:val="004771AA"/>
    <w:rsid w:val="004805FC"/>
    <w:rsid w:val="00491625"/>
    <w:rsid w:val="0049460A"/>
    <w:rsid w:val="004966D0"/>
    <w:rsid w:val="004A014A"/>
    <w:rsid w:val="004A3EA7"/>
    <w:rsid w:val="004B10D2"/>
    <w:rsid w:val="004B4049"/>
    <w:rsid w:val="004C50BE"/>
    <w:rsid w:val="004C65EB"/>
    <w:rsid w:val="004D065A"/>
    <w:rsid w:val="004E0D7D"/>
    <w:rsid w:val="004F466A"/>
    <w:rsid w:val="004F536A"/>
    <w:rsid w:val="004F7822"/>
    <w:rsid w:val="0050299C"/>
    <w:rsid w:val="00502BF9"/>
    <w:rsid w:val="0050470B"/>
    <w:rsid w:val="00505101"/>
    <w:rsid w:val="0050793F"/>
    <w:rsid w:val="00507D14"/>
    <w:rsid w:val="0051439F"/>
    <w:rsid w:val="00515900"/>
    <w:rsid w:val="005162E9"/>
    <w:rsid w:val="00524162"/>
    <w:rsid w:val="00524FA9"/>
    <w:rsid w:val="00527AFE"/>
    <w:rsid w:val="00534048"/>
    <w:rsid w:val="00536AA3"/>
    <w:rsid w:val="00536E8E"/>
    <w:rsid w:val="005451B4"/>
    <w:rsid w:val="00550E44"/>
    <w:rsid w:val="005526C4"/>
    <w:rsid w:val="00552776"/>
    <w:rsid w:val="0055305F"/>
    <w:rsid w:val="005606C9"/>
    <w:rsid w:val="0056145A"/>
    <w:rsid w:val="0056248D"/>
    <w:rsid w:val="005637B8"/>
    <w:rsid w:val="00566034"/>
    <w:rsid w:val="005674EC"/>
    <w:rsid w:val="00567F9E"/>
    <w:rsid w:val="0058199C"/>
    <w:rsid w:val="0058326D"/>
    <w:rsid w:val="00583D52"/>
    <w:rsid w:val="00593255"/>
    <w:rsid w:val="005942E5"/>
    <w:rsid w:val="005B39D2"/>
    <w:rsid w:val="005B3EDB"/>
    <w:rsid w:val="005B631C"/>
    <w:rsid w:val="005D14F0"/>
    <w:rsid w:val="005D2F0B"/>
    <w:rsid w:val="005D35A3"/>
    <w:rsid w:val="005D5625"/>
    <w:rsid w:val="005D6BE6"/>
    <w:rsid w:val="005E2104"/>
    <w:rsid w:val="005E4B09"/>
    <w:rsid w:val="005E541E"/>
    <w:rsid w:val="005F382E"/>
    <w:rsid w:val="006006EA"/>
    <w:rsid w:val="00610602"/>
    <w:rsid w:val="006114C8"/>
    <w:rsid w:val="00616B6D"/>
    <w:rsid w:val="00620CDF"/>
    <w:rsid w:val="0063474B"/>
    <w:rsid w:val="0063524D"/>
    <w:rsid w:val="00640F8D"/>
    <w:rsid w:val="0064453B"/>
    <w:rsid w:val="0064513D"/>
    <w:rsid w:val="00652066"/>
    <w:rsid w:val="0065374B"/>
    <w:rsid w:val="0065468D"/>
    <w:rsid w:val="006606FE"/>
    <w:rsid w:val="006627EA"/>
    <w:rsid w:val="006728DE"/>
    <w:rsid w:val="00677A8F"/>
    <w:rsid w:val="00677CA5"/>
    <w:rsid w:val="00681D96"/>
    <w:rsid w:val="006853FF"/>
    <w:rsid w:val="00687E32"/>
    <w:rsid w:val="00690DE0"/>
    <w:rsid w:val="00691775"/>
    <w:rsid w:val="00693045"/>
    <w:rsid w:val="006A0647"/>
    <w:rsid w:val="006A214F"/>
    <w:rsid w:val="006A7DCF"/>
    <w:rsid w:val="006B291C"/>
    <w:rsid w:val="006B6106"/>
    <w:rsid w:val="006B7786"/>
    <w:rsid w:val="006C09EE"/>
    <w:rsid w:val="006E333B"/>
    <w:rsid w:val="006F0F88"/>
    <w:rsid w:val="00702499"/>
    <w:rsid w:val="00712E2D"/>
    <w:rsid w:val="00714A1F"/>
    <w:rsid w:val="00717477"/>
    <w:rsid w:val="007224AD"/>
    <w:rsid w:val="00722DC6"/>
    <w:rsid w:val="00726DCD"/>
    <w:rsid w:val="00731B4D"/>
    <w:rsid w:val="0073798B"/>
    <w:rsid w:val="007401C5"/>
    <w:rsid w:val="00740324"/>
    <w:rsid w:val="0074102F"/>
    <w:rsid w:val="0074306F"/>
    <w:rsid w:val="00743D11"/>
    <w:rsid w:val="007450AF"/>
    <w:rsid w:val="00747F0D"/>
    <w:rsid w:val="0075055B"/>
    <w:rsid w:val="00751720"/>
    <w:rsid w:val="00753EAA"/>
    <w:rsid w:val="0075462E"/>
    <w:rsid w:val="00756DB3"/>
    <w:rsid w:val="00760389"/>
    <w:rsid w:val="00761491"/>
    <w:rsid w:val="00761D86"/>
    <w:rsid w:val="00762ADE"/>
    <w:rsid w:val="007672E4"/>
    <w:rsid w:val="00767937"/>
    <w:rsid w:val="0077657A"/>
    <w:rsid w:val="00780695"/>
    <w:rsid w:val="00790871"/>
    <w:rsid w:val="007911F6"/>
    <w:rsid w:val="007923C3"/>
    <w:rsid w:val="007938F7"/>
    <w:rsid w:val="0079723A"/>
    <w:rsid w:val="007A002F"/>
    <w:rsid w:val="007A7DC5"/>
    <w:rsid w:val="007B0A48"/>
    <w:rsid w:val="007B0BC8"/>
    <w:rsid w:val="007B56C9"/>
    <w:rsid w:val="007B6B4A"/>
    <w:rsid w:val="007B770A"/>
    <w:rsid w:val="007C3354"/>
    <w:rsid w:val="007C3D5B"/>
    <w:rsid w:val="007C649F"/>
    <w:rsid w:val="007D601D"/>
    <w:rsid w:val="007E032C"/>
    <w:rsid w:val="007E7DEA"/>
    <w:rsid w:val="00805542"/>
    <w:rsid w:val="00805CFA"/>
    <w:rsid w:val="0082076C"/>
    <w:rsid w:val="00820C95"/>
    <w:rsid w:val="00826793"/>
    <w:rsid w:val="00827356"/>
    <w:rsid w:val="00830327"/>
    <w:rsid w:val="00831158"/>
    <w:rsid w:val="00841A19"/>
    <w:rsid w:val="00842E97"/>
    <w:rsid w:val="00844DAE"/>
    <w:rsid w:val="008461F6"/>
    <w:rsid w:val="00846DEC"/>
    <w:rsid w:val="008536BA"/>
    <w:rsid w:val="00854CE6"/>
    <w:rsid w:val="00865D2C"/>
    <w:rsid w:val="00867FA4"/>
    <w:rsid w:val="008756BB"/>
    <w:rsid w:val="008758C5"/>
    <w:rsid w:val="00875F9F"/>
    <w:rsid w:val="008807D3"/>
    <w:rsid w:val="00884A2A"/>
    <w:rsid w:val="0089006C"/>
    <w:rsid w:val="008950E5"/>
    <w:rsid w:val="008967F1"/>
    <w:rsid w:val="008A1C97"/>
    <w:rsid w:val="008A376C"/>
    <w:rsid w:val="008A71F1"/>
    <w:rsid w:val="008B3CC9"/>
    <w:rsid w:val="008B474B"/>
    <w:rsid w:val="008C262B"/>
    <w:rsid w:val="008C32B8"/>
    <w:rsid w:val="008D0E35"/>
    <w:rsid w:val="008D1216"/>
    <w:rsid w:val="008D4E0D"/>
    <w:rsid w:val="008D5534"/>
    <w:rsid w:val="008D566D"/>
    <w:rsid w:val="008D70B2"/>
    <w:rsid w:val="008E108B"/>
    <w:rsid w:val="008E2A6C"/>
    <w:rsid w:val="008F1F26"/>
    <w:rsid w:val="008F4855"/>
    <w:rsid w:val="008F7985"/>
    <w:rsid w:val="00903345"/>
    <w:rsid w:val="00904EF0"/>
    <w:rsid w:val="00910B20"/>
    <w:rsid w:val="00910C29"/>
    <w:rsid w:val="0091317E"/>
    <w:rsid w:val="00915895"/>
    <w:rsid w:val="00921DF4"/>
    <w:rsid w:val="0092268F"/>
    <w:rsid w:val="009226D8"/>
    <w:rsid w:val="00923202"/>
    <w:rsid w:val="00924085"/>
    <w:rsid w:val="009250DB"/>
    <w:rsid w:val="00930773"/>
    <w:rsid w:val="009378DA"/>
    <w:rsid w:val="00940B96"/>
    <w:rsid w:val="0094362F"/>
    <w:rsid w:val="00943E1B"/>
    <w:rsid w:val="00946327"/>
    <w:rsid w:val="00950AF9"/>
    <w:rsid w:val="00956602"/>
    <w:rsid w:val="00964372"/>
    <w:rsid w:val="00964C6E"/>
    <w:rsid w:val="00967A53"/>
    <w:rsid w:val="00974B65"/>
    <w:rsid w:val="00986EE8"/>
    <w:rsid w:val="0098770A"/>
    <w:rsid w:val="009907F2"/>
    <w:rsid w:val="00990B52"/>
    <w:rsid w:val="00990E12"/>
    <w:rsid w:val="00993748"/>
    <w:rsid w:val="00994B1A"/>
    <w:rsid w:val="00996173"/>
    <w:rsid w:val="009A639C"/>
    <w:rsid w:val="009A6F69"/>
    <w:rsid w:val="009B3C80"/>
    <w:rsid w:val="009B55EA"/>
    <w:rsid w:val="009B6F64"/>
    <w:rsid w:val="009C1AB2"/>
    <w:rsid w:val="009C26E3"/>
    <w:rsid w:val="009C5012"/>
    <w:rsid w:val="009C71F7"/>
    <w:rsid w:val="009D1D25"/>
    <w:rsid w:val="009D3352"/>
    <w:rsid w:val="009D4B7E"/>
    <w:rsid w:val="009D51CA"/>
    <w:rsid w:val="009E1692"/>
    <w:rsid w:val="009E2393"/>
    <w:rsid w:val="009E5BFE"/>
    <w:rsid w:val="009F3263"/>
    <w:rsid w:val="009F48CC"/>
    <w:rsid w:val="009F5341"/>
    <w:rsid w:val="00A00791"/>
    <w:rsid w:val="00A01656"/>
    <w:rsid w:val="00A01D3A"/>
    <w:rsid w:val="00A02BD6"/>
    <w:rsid w:val="00A11001"/>
    <w:rsid w:val="00A1557E"/>
    <w:rsid w:val="00A22F3C"/>
    <w:rsid w:val="00A25C45"/>
    <w:rsid w:val="00A263B5"/>
    <w:rsid w:val="00A314AA"/>
    <w:rsid w:val="00A3255F"/>
    <w:rsid w:val="00A32EA1"/>
    <w:rsid w:val="00A33A44"/>
    <w:rsid w:val="00A41A04"/>
    <w:rsid w:val="00A42431"/>
    <w:rsid w:val="00A43C6E"/>
    <w:rsid w:val="00A45F1F"/>
    <w:rsid w:val="00A46B1F"/>
    <w:rsid w:val="00A51EA2"/>
    <w:rsid w:val="00A535F5"/>
    <w:rsid w:val="00A57198"/>
    <w:rsid w:val="00A655AC"/>
    <w:rsid w:val="00A71B06"/>
    <w:rsid w:val="00A72E74"/>
    <w:rsid w:val="00A74721"/>
    <w:rsid w:val="00A80842"/>
    <w:rsid w:val="00AA0EC3"/>
    <w:rsid w:val="00AA252F"/>
    <w:rsid w:val="00AA2CAF"/>
    <w:rsid w:val="00AA4065"/>
    <w:rsid w:val="00AA7551"/>
    <w:rsid w:val="00AA7E05"/>
    <w:rsid w:val="00AB09AF"/>
    <w:rsid w:val="00AB1CF9"/>
    <w:rsid w:val="00AC1548"/>
    <w:rsid w:val="00AC6055"/>
    <w:rsid w:val="00AD1C0E"/>
    <w:rsid w:val="00AD6BAC"/>
    <w:rsid w:val="00AE4180"/>
    <w:rsid w:val="00B05D14"/>
    <w:rsid w:val="00B068C9"/>
    <w:rsid w:val="00B069D4"/>
    <w:rsid w:val="00B0709A"/>
    <w:rsid w:val="00B07D6C"/>
    <w:rsid w:val="00B10EC1"/>
    <w:rsid w:val="00B11F28"/>
    <w:rsid w:val="00B153E1"/>
    <w:rsid w:val="00B218B3"/>
    <w:rsid w:val="00B22B26"/>
    <w:rsid w:val="00B23F07"/>
    <w:rsid w:val="00B247D5"/>
    <w:rsid w:val="00B30686"/>
    <w:rsid w:val="00B31078"/>
    <w:rsid w:val="00B338FC"/>
    <w:rsid w:val="00B355D1"/>
    <w:rsid w:val="00B374B4"/>
    <w:rsid w:val="00B40839"/>
    <w:rsid w:val="00B4131C"/>
    <w:rsid w:val="00B43751"/>
    <w:rsid w:val="00B43FB2"/>
    <w:rsid w:val="00B440A7"/>
    <w:rsid w:val="00B44591"/>
    <w:rsid w:val="00B47127"/>
    <w:rsid w:val="00B56B44"/>
    <w:rsid w:val="00B609B1"/>
    <w:rsid w:val="00B610F4"/>
    <w:rsid w:val="00B61E80"/>
    <w:rsid w:val="00B62BE3"/>
    <w:rsid w:val="00B640E0"/>
    <w:rsid w:val="00B6730B"/>
    <w:rsid w:val="00B70A53"/>
    <w:rsid w:val="00B74EC4"/>
    <w:rsid w:val="00B76595"/>
    <w:rsid w:val="00B8059C"/>
    <w:rsid w:val="00B80BF0"/>
    <w:rsid w:val="00B818E4"/>
    <w:rsid w:val="00B9080E"/>
    <w:rsid w:val="00B90D3C"/>
    <w:rsid w:val="00B91952"/>
    <w:rsid w:val="00B935D0"/>
    <w:rsid w:val="00B93D44"/>
    <w:rsid w:val="00BA07FC"/>
    <w:rsid w:val="00BA225B"/>
    <w:rsid w:val="00BA4199"/>
    <w:rsid w:val="00BA6544"/>
    <w:rsid w:val="00BA7CD9"/>
    <w:rsid w:val="00BB09EA"/>
    <w:rsid w:val="00BB1DB1"/>
    <w:rsid w:val="00BB51B3"/>
    <w:rsid w:val="00BB5E0F"/>
    <w:rsid w:val="00BB6FB0"/>
    <w:rsid w:val="00BC386F"/>
    <w:rsid w:val="00BC50E8"/>
    <w:rsid w:val="00BC5E19"/>
    <w:rsid w:val="00BC7953"/>
    <w:rsid w:val="00BD142C"/>
    <w:rsid w:val="00BF479F"/>
    <w:rsid w:val="00BF554D"/>
    <w:rsid w:val="00C03C2D"/>
    <w:rsid w:val="00C060C8"/>
    <w:rsid w:val="00C07D56"/>
    <w:rsid w:val="00C104EE"/>
    <w:rsid w:val="00C1216B"/>
    <w:rsid w:val="00C1242A"/>
    <w:rsid w:val="00C155B9"/>
    <w:rsid w:val="00C179E2"/>
    <w:rsid w:val="00C2795C"/>
    <w:rsid w:val="00C32182"/>
    <w:rsid w:val="00C32B5A"/>
    <w:rsid w:val="00C3351C"/>
    <w:rsid w:val="00C35DA5"/>
    <w:rsid w:val="00C37868"/>
    <w:rsid w:val="00C37E06"/>
    <w:rsid w:val="00C42C86"/>
    <w:rsid w:val="00C435E5"/>
    <w:rsid w:val="00C458A7"/>
    <w:rsid w:val="00C506AA"/>
    <w:rsid w:val="00C53631"/>
    <w:rsid w:val="00C547F0"/>
    <w:rsid w:val="00C55334"/>
    <w:rsid w:val="00C62D37"/>
    <w:rsid w:val="00C73861"/>
    <w:rsid w:val="00C75163"/>
    <w:rsid w:val="00C75AFA"/>
    <w:rsid w:val="00C76046"/>
    <w:rsid w:val="00C80036"/>
    <w:rsid w:val="00C818BB"/>
    <w:rsid w:val="00C82618"/>
    <w:rsid w:val="00C82B98"/>
    <w:rsid w:val="00C84310"/>
    <w:rsid w:val="00C84AD0"/>
    <w:rsid w:val="00C869C9"/>
    <w:rsid w:val="00C87A4A"/>
    <w:rsid w:val="00C920FB"/>
    <w:rsid w:val="00CA185D"/>
    <w:rsid w:val="00CA52E1"/>
    <w:rsid w:val="00CA7392"/>
    <w:rsid w:val="00CB3492"/>
    <w:rsid w:val="00CB5CFE"/>
    <w:rsid w:val="00CB5DF6"/>
    <w:rsid w:val="00CB6433"/>
    <w:rsid w:val="00CC32A2"/>
    <w:rsid w:val="00CC3534"/>
    <w:rsid w:val="00CC5B45"/>
    <w:rsid w:val="00CD3992"/>
    <w:rsid w:val="00CD572F"/>
    <w:rsid w:val="00CD6DCF"/>
    <w:rsid w:val="00CE229B"/>
    <w:rsid w:val="00CE3E32"/>
    <w:rsid w:val="00CE62AD"/>
    <w:rsid w:val="00CE6D94"/>
    <w:rsid w:val="00CF10FD"/>
    <w:rsid w:val="00CF490F"/>
    <w:rsid w:val="00CF6F4E"/>
    <w:rsid w:val="00CF78ED"/>
    <w:rsid w:val="00D11AF6"/>
    <w:rsid w:val="00D16B00"/>
    <w:rsid w:val="00D16CED"/>
    <w:rsid w:val="00D17B16"/>
    <w:rsid w:val="00D263B5"/>
    <w:rsid w:val="00D275B9"/>
    <w:rsid w:val="00D30DC1"/>
    <w:rsid w:val="00D31AE4"/>
    <w:rsid w:val="00D372F0"/>
    <w:rsid w:val="00D3774C"/>
    <w:rsid w:val="00D408BE"/>
    <w:rsid w:val="00D40E9E"/>
    <w:rsid w:val="00D44815"/>
    <w:rsid w:val="00D45AC4"/>
    <w:rsid w:val="00D470B7"/>
    <w:rsid w:val="00D471E1"/>
    <w:rsid w:val="00D50BFE"/>
    <w:rsid w:val="00D51619"/>
    <w:rsid w:val="00D57418"/>
    <w:rsid w:val="00D600F7"/>
    <w:rsid w:val="00D635A2"/>
    <w:rsid w:val="00D65174"/>
    <w:rsid w:val="00D67783"/>
    <w:rsid w:val="00D704A2"/>
    <w:rsid w:val="00D72226"/>
    <w:rsid w:val="00D774B1"/>
    <w:rsid w:val="00D81E23"/>
    <w:rsid w:val="00D820E7"/>
    <w:rsid w:val="00D8677D"/>
    <w:rsid w:val="00D87BC6"/>
    <w:rsid w:val="00D9424D"/>
    <w:rsid w:val="00D9587D"/>
    <w:rsid w:val="00DB586F"/>
    <w:rsid w:val="00DC0501"/>
    <w:rsid w:val="00DC3154"/>
    <w:rsid w:val="00DC447E"/>
    <w:rsid w:val="00DC5553"/>
    <w:rsid w:val="00DC582D"/>
    <w:rsid w:val="00DC5DD4"/>
    <w:rsid w:val="00DC75C9"/>
    <w:rsid w:val="00DC7EA8"/>
    <w:rsid w:val="00DD01B7"/>
    <w:rsid w:val="00DD4AB4"/>
    <w:rsid w:val="00DD6017"/>
    <w:rsid w:val="00DE19F4"/>
    <w:rsid w:val="00DE6797"/>
    <w:rsid w:val="00E003D0"/>
    <w:rsid w:val="00E011C9"/>
    <w:rsid w:val="00E058AA"/>
    <w:rsid w:val="00E06A99"/>
    <w:rsid w:val="00E10953"/>
    <w:rsid w:val="00E11134"/>
    <w:rsid w:val="00E11258"/>
    <w:rsid w:val="00E1666A"/>
    <w:rsid w:val="00E167C0"/>
    <w:rsid w:val="00E16F91"/>
    <w:rsid w:val="00E22912"/>
    <w:rsid w:val="00E22FF5"/>
    <w:rsid w:val="00E24B7B"/>
    <w:rsid w:val="00E265D3"/>
    <w:rsid w:val="00E305A0"/>
    <w:rsid w:val="00E4086C"/>
    <w:rsid w:val="00E5284C"/>
    <w:rsid w:val="00E55724"/>
    <w:rsid w:val="00E56338"/>
    <w:rsid w:val="00E57599"/>
    <w:rsid w:val="00E83797"/>
    <w:rsid w:val="00E871D0"/>
    <w:rsid w:val="00E916A6"/>
    <w:rsid w:val="00E91AA1"/>
    <w:rsid w:val="00E92A53"/>
    <w:rsid w:val="00E95ECF"/>
    <w:rsid w:val="00E97A65"/>
    <w:rsid w:val="00EA0C86"/>
    <w:rsid w:val="00EA1E26"/>
    <w:rsid w:val="00EA217E"/>
    <w:rsid w:val="00EB04F3"/>
    <w:rsid w:val="00EB61A8"/>
    <w:rsid w:val="00EB6996"/>
    <w:rsid w:val="00EC6A00"/>
    <w:rsid w:val="00EC6D1C"/>
    <w:rsid w:val="00EC7167"/>
    <w:rsid w:val="00ED0662"/>
    <w:rsid w:val="00ED11C7"/>
    <w:rsid w:val="00ED3974"/>
    <w:rsid w:val="00EE4A44"/>
    <w:rsid w:val="00EE73DD"/>
    <w:rsid w:val="00EF05AB"/>
    <w:rsid w:val="00EF10FC"/>
    <w:rsid w:val="00EF668D"/>
    <w:rsid w:val="00F026EA"/>
    <w:rsid w:val="00F11837"/>
    <w:rsid w:val="00F11A42"/>
    <w:rsid w:val="00F1332E"/>
    <w:rsid w:val="00F213E8"/>
    <w:rsid w:val="00F27A38"/>
    <w:rsid w:val="00F313D5"/>
    <w:rsid w:val="00F339C7"/>
    <w:rsid w:val="00F35479"/>
    <w:rsid w:val="00F43CE4"/>
    <w:rsid w:val="00F461B2"/>
    <w:rsid w:val="00F55BA7"/>
    <w:rsid w:val="00F63459"/>
    <w:rsid w:val="00F63AF2"/>
    <w:rsid w:val="00F64CE3"/>
    <w:rsid w:val="00F6701C"/>
    <w:rsid w:val="00F712C3"/>
    <w:rsid w:val="00F729B1"/>
    <w:rsid w:val="00F72E31"/>
    <w:rsid w:val="00F75A8B"/>
    <w:rsid w:val="00F80522"/>
    <w:rsid w:val="00F8212C"/>
    <w:rsid w:val="00F844DC"/>
    <w:rsid w:val="00F8555F"/>
    <w:rsid w:val="00F8735E"/>
    <w:rsid w:val="00F95CDE"/>
    <w:rsid w:val="00F9625A"/>
    <w:rsid w:val="00F96B11"/>
    <w:rsid w:val="00F97143"/>
    <w:rsid w:val="00FA5283"/>
    <w:rsid w:val="00FA7821"/>
    <w:rsid w:val="00FB22F9"/>
    <w:rsid w:val="00FB5767"/>
    <w:rsid w:val="00FB5DC8"/>
    <w:rsid w:val="00FC2F21"/>
    <w:rsid w:val="00FC4168"/>
    <w:rsid w:val="00FC46A3"/>
    <w:rsid w:val="00FD5073"/>
    <w:rsid w:val="00FD66AB"/>
    <w:rsid w:val="00FE02FA"/>
    <w:rsid w:val="00FE08C6"/>
    <w:rsid w:val="00FE6065"/>
    <w:rsid w:val="00FE7CF5"/>
    <w:rsid w:val="00FF086C"/>
    <w:rsid w:val="00FF0CF2"/>
    <w:rsid w:val="00FF3CC2"/>
    <w:rsid w:val="00FF6DBD"/>
    <w:rsid w:val="00FF73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DB06E1A-CF2D-4D3A-91C6-5E379AD41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5D0"/>
    <w:rPr>
      <w:rFonts w:ascii="Arial" w:eastAsia="Cambria" w:hAnsi="Arial"/>
      <w:sz w:val="24"/>
      <w:szCs w:val="24"/>
    </w:rPr>
  </w:style>
  <w:style w:type="paragraph" w:styleId="Titre1">
    <w:name w:val="heading 1"/>
    <w:aliases w:val="Titre 1 UMSV2"/>
    <w:basedOn w:val="Normal"/>
    <w:link w:val="Titre1Car"/>
    <w:uiPriority w:val="9"/>
    <w:qFormat/>
    <w:rsid w:val="00D30DC1"/>
    <w:pPr>
      <w:spacing w:before="120" w:after="120"/>
      <w:outlineLvl w:val="0"/>
    </w:pPr>
    <w:rPr>
      <w:rFonts w:cs="Arial"/>
      <w:b/>
      <w:bCs/>
      <w:spacing w:val="-10"/>
      <w:sz w:val="32"/>
      <w:szCs w:val="32"/>
    </w:rPr>
  </w:style>
  <w:style w:type="paragraph" w:styleId="Titre2">
    <w:name w:val="heading 2"/>
    <w:aliases w:val="Titre 2 UMSV2"/>
    <w:basedOn w:val="Normal"/>
    <w:link w:val="Titre2Car"/>
    <w:uiPriority w:val="9"/>
    <w:qFormat/>
    <w:rsid w:val="00D30DC1"/>
    <w:pPr>
      <w:shd w:val="clear" w:color="auto" w:fill="B2B2B2"/>
      <w:spacing w:before="120" w:after="120"/>
      <w:outlineLvl w:val="1"/>
    </w:pPr>
    <w:rPr>
      <w:rFonts w:cs="Arial"/>
      <w:b/>
      <w:bCs/>
      <w:sz w:val="28"/>
      <w:szCs w:val="28"/>
    </w:rPr>
  </w:style>
  <w:style w:type="paragraph" w:styleId="Titre3">
    <w:name w:val="heading 3"/>
    <w:aliases w:val="Titre 3 UMSV2"/>
    <w:basedOn w:val="Normal"/>
    <w:link w:val="Titre3Car"/>
    <w:uiPriority w:val="9"/>
    <w:qFormat/>
    <w:rsid w:val="00D30DC1"/>
    <w:pPr>
      <w:spacing w:before="120" w:after="120"/>
      <w:outlineLvl w:val="2"/>
    </w:pPr>
    <w:rPr>
      <w:rFonts w:cs="Arial"/>
      <w:b/>
      <w:bCs/>
    </w:rPr>
  </w:style>
  <w:style w:type="paragraph" w:styleId="Titre4">
    <w:name w:val="heading 4"/>
    <w:aliases w:val="Titre 4 BON A SAVOIR"/>
    <w:basedOn w:val="Normal"/>
    <w:link w:val="Titre4Car"/>
    <w:uiPriority w:val="9"/>
    <w:qFormat/>
    <w:rsid w:val="00D30DC1"/>
    <w:pPr>
      <w:spacing w:before="120" w:after="120"/>
      <w:outlineLvl w:val="3"/>
    </w:pPr>
    <w:rPr>
      <w:rFonts w:cs="Arial"/>
    </w:rPr>
  </w:style>
  <w:style w:type="paragraph" w:styleId="Titre5">
    <w:name w:val="heading 5"/>
    <w:basedOn w:val="Normal"/>
    <w:link w:val="Titre5Car"/>
    <w:uiPriority w:val="9"/>
    <w:qFormat/>
    <w:rsid w:val="007A002F"/>
    <w:pPr>
      <w:spacing w:after="144"/>
      <w:outlineLvl w:val="4"/>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 UMSV2 Car"/>
    <w:basedOn w:val="Policepardfaut"/>
    <w:link w:val="Titre1"/>
    <w:uiPriority w:val="9"/>
    <w:rsid w:val="00D30DC1"/>
    <w:rPr>
      <w:rFonts w:ascii="Arial" w:eastAsiaTheme="minorEastAsia" w:hAnsi="Arial" w:cs="Arial"/>
      <w:b/>
      <w:bCs/>
      <w:spacing w:val="-10"/>
      <w:sz w:val="32"/>
      <w:szCs w:val="32"/>
      <w:lang w:eastAsia="fr-FR"/>
    </w:rPr>
  </w:style>
  <w:style w:type="character" w:customStyle="1" w:styleId="Titre2Car">
    <w:name w:val="Titre 2 Car"/>
    <w:aliases w:val="Titre 2 UMSV2 Car"/>
    <w:basedOn w:val="Policepardfaut"/>
    <w:link w:val="Titre2"/>
    <w:uiPriority w:val="9"/>
    <w:rsid w:val="00D30DC1"/>
    <w:rPr>
      <w:rFonts w:ascii="Arial" w:eastAsiaTheme="minorEastAsia" w:hAnsi="Arial" w:cs="Arial"/>
      <w:b/>
      <w:bCs/>
      <w:sz w:val="28"/>
      <w:szCs w:val="28"/>
      <w:shd w:val="clear" w:color="auto" w:fill="B2B2B2"/>
      <w:lang w:eastAsia="fr-FR"/>
    </w:rPr>
  </w:style>
  <w:style w:type="character" w:customStyle="1" w:styleId="Titre3Car">
    <w:name w:val="Titre 3 Car"/>
    <w:aliases w:val="Titre 3 UMSV2 Car"/>
    <w:basedOn w:val="Policepardfaut"/>
    <w:link w:val="Titre3"/>
    <w:uiPriority w:val="9"/>
    <w:rsid w:val="00D30DC1"/>
    <w:rPr>
      <w:rFonts w:ascii="Arial" w:eastAsiaTheme="minorEastAsia" w:hAnsi="Arial" w:cs="Arial"/>
      <w:b/>
      <w:bCs/>
      <w:sz w:val="24"/>
      <w:szCs w:val="24"/>
      <w:lang w:eastAsia="fr-FR"/>
    </w:rPr>
  </w:style>
  <w:style w:type="character" w:customStyle="1" w:styleId="Titre4Car">
    <w:name w:val="Titre 4 Car"/>
    <w:aliases w:val="Titre 4 BON A SAVOIR Car"/>
    <w:basedOn w:val="Policepardfaut"/>
    <w:link w:val="Titre4"/>
    <w:uiPriority w:val="9"/>
    <w:rsid w:val="00D30DC1"/>
    <w:rPr>
      <w:rFonts w:ascii="Arial" w:eastAsiaTheme="minorEastAsia" w:hAnsi="Arial" w:cs="Arial"/>
      <w:sz w:val="24"/>
      <w:szCs w:val="24"/>
      <w:lang w:eastAsia="fr-FR"/>
    </w:rPr>
  </w:style>
  <w:style w:type="character" w:customStyle="1" w:styleId="Titre5Car">
    <w:name w:val="Titre 5 Car"/>
    <w:basedOn w:val="Policepardfaut"/>
    <w:link w:val="Titre5"/>
    <w:uiPriority w:val="9"/>
    <w:rsid w:val="007A002F"/>
    <w:rPr>
      <w:rFonts w:eastAsiaTheme="minorEastAsia"/>
      <w:b/>
      <w:bCs/>
      <w:sz w:val="24"/>
      <w:szCs w:val="24"/>
      <w:lang w:eastAsia="fr-FR"/>
    </w:rPr>
  </w:style>
  <w:style w:type="paragraph" w:customStyle="1" w:styleId="TITLEUSERMANUAL">
    <w:name w:val="TITLE USER MANUAL"/>
    <w:basedOn w:val="Normal"/>
    <w:link w:val="TITLEUSERMANUALCar"/>
    <w:rsid w:val="00D30DC1"/>
    <w:pPr>
      <w:shd w:val="clear" w:color="auto" w:fill="BFBFBF"/>
      <w:autoSpaceDE w:val="0"/>
      <w:autoSpaceDN w:val="0"/>
      <w:spacing w:before="120" w:after="240"/>
    </w:pPr>
    <w:rPr>
      <w:rFonts w:cs="Arial"/>
      <w:b/>
      <w:bCs/>
      <w:color w:val="000000"/>
      <w:sz w:val="28"/>
      <w:szCs w:val="28"/>
    </w:rPr>
  </w:style>
  <w:style w:type="character" w:customStyle="1" w:styleId="TITLEUSERMANUALCar">
    <w:name w:val="TITLE USER MANUAL Car"/>
    <w:basedOn w:val="Policepardfaut"/>
    <w:link w:val="TITLEUSERMANUAL"/>
    <w:rsid w:val="00D30DC1"/>
    <w:rPr>
      <w:rFonts w:ascii="Arial" w:eastAsiaTheme="minorEastAsia" w:hAnsi="Arial" w:cs="Arial"/>
      <w:b/>
      <w:bCs/>
      <w:color w:val="000000"/>
      <w:sz w:val="28"/>
      <w:szCs w:val="28"/>
      <w:shd w:val="clear" w:color="auto" w:fill="BFBFBF"/>
      <w:lang w:eastAsia="fr-FR"/>
    </w:rPr>
  </w:style>
  <w:style w:type="paragraph" w:customStyle="1" w:styleId="buttonbarshade">
    <w:name w:val="buttonbarshade"/>
    <w:basedOn w:val="Normal"/>
    <w:rsid w:val="007A002F"/>
  </w:style>
  <w:style w:type="paragraph" w:customStyle="1" w:styleId="buttonbartable">
    <w:name w:val="buttonbartable"/>
    <w:basedOn w:val="Normal"/>
    <w:rsid w:val="007A002F"/>
  </w:style>
  <w:style w:type="paragraph" w:customStyle="1" w:styleId="indent1">
    <w:name w:val="indent1"/>
    <w:basedOn w:val="Normal"/>
    <w:rsid w:val="007A002F"/>
    <w:pPr>
      <w:spacing w:before="144" w:after="144"/>
      <w:ind w:left="240"/>
    </w:pPr>
  </w:style>
  <w:style w:type="paragraph" w:customStyle="1" w:styleId="indent2">
    <w:name w:val="indent2"/>
    <w:basedOn w:val="Normal"/>
    <w:rsid w:val="007A002F"/>
    <w:pPr>
      <w:spacing w:before="144" w:after="144"/>
      <w:ind w:left="480"/>
    </w:pPr>
  </w:style>
  <w:style w:type="paragraph" w:customStyle="1" w:styleId="indent3">
    <w:name w:val="indent3"/>
    <w:basedOn w:val="Normal"/>
    <w:rsid w:val="007A002F"/>
    <w:pPr>
      <w:spacing w:before="144" w:after="144"/>
      <w:ind w:left="720"/>
    </w:pPr>
  </w:style>
  <w:style w:type="paragraph" w:customStyle="1" w:styleId="textenormal">
    <w:name w:val="texte normal"/>
    <w:basedOn w:val="Normal"/>
    <w:qFormat/>
    <w:rsid w:val="007A002F"/>
    <w:pPr>
      <w:spacing w:line="300" w:lineRule="atLeast"/>
      <w:jc w:val="both"/>
    </w:pPr>
    <w:rPr>
      <w:rFonts w:cs="Arial"/>
      <w:color w:val="00284A"/>
    </w:rPr>
  </w:style>
  <w:style w:type="paragraph" w:customStyle="1" w:styleId="msochpdefault">
    <w:name w:val="msochpdefault"/>
    <w:basedOn w:val="Normal"/>
    <w:rsid w:val="007A002F"/>
    <w:pPr>
      <w:spacing w:before="144" w:after="144"/>
    </w:pPr>
    <w:rPr>
      <w:sz w:val="20"/>
      <w:szCs w:val="20"/>
    </w:rPr>
  </w:style>
  <w:style w:type="paragraph" w:customStyle="1" w:styleId="TitreUserManual">
    <w:name w:val="Titre User Manual"/>
    <w:basedOn w:val="Normal"/>
    <w:link w:val="TitreUserManualCar"/>
    <w:rsid w:val="0020151A"/>
    <w:pPr>
      <w:shd w:val="clear" w:color="auto" w:fill="BFBFBF"/>
      <w:autoSpaceDE w:val="0"/>
      <w:autoSpaceDN w:val="0"/>
      <w:spacing w:before="120" w:after="240"/>
      <w:ind w:left="-390"/>
    </w:pPr>
    <w:rPr>
      <w:rFonts w:cs="Arial"/>
      <w:b/>
      <w:bCs/>
      <w:color w:val="000000"/>
      <w:sz w:val="28"/>
      <w:szCs w:val="28"/>
    </w:rPr>
  </w:style>
  <w:style w:type="character" w:customStyle="1" w:styleId="TitreUserManualCar">
    <w:name w:val="Titre User Manual Car"/>
    <w:basedOn w:val="Policepardfaut"/>
    <w:link w:val="TitreUserManual"/>
    <w:rsid w:val="0020151A"/>
    <w:rPr>
      <w:rFonts w:ascii="Arial" w:eastAsiaTheme="minorEastAsia" w:hAnsi="Arial" w:cs="Arial"/>
      <w:b/>
      <w:bCs/>
      <w:color w:val="000000"/>
      <w:sz w:val="28"/>
      <w:szCs w:val="28"/>
      <w:shd w:val="clear" w:color="auto" w:fill="BFBFBF"/>
      <w:lang w:eastAsia="fr-FR"/>
    </w:rPr>
  </w:style>
  <w:style w:type="character" w:customStyle="1" w:styleId="hidden">
    <w:name w:val="hidden"/>
    <w:basedOn w:val="Policepardfaut"/>
    <w:rsid w:val="007A002F"/>
  </w:style>
  <w:style w:type="character" w:customStyle="1" w:styleId="displayed">
    <w:name w:val="displayed"/>
    <w:basedOn w:val="Policepardfaut"/>
    <w:rsid w:val="007A002F"/>
  </w:style>
  <w:style w:type="character" w:customStyle="1" w:styleId="hideadditional">
    <w:name w:val="hideadditional"/>
    <w:basedOn w:val="Policepardfaut"/>
    <w:rsid w:val="007A002F"/>
  </w:style>
  <w:style w:type="character" w:customStyle="1" w:styleId="disabled">
    <w:name w:val="disabled"/>
    <w:basedOn w:val="Policepardfaut"/>
    <w:rsid w:val="007A002F"/>
  </w:style>
  <w:style w:type="character" w:customStyle="1" w:styleId="enabled">
    <w:name w:val="enabled"/>
    <w:basedOn w:val="Policepardfaut"/>
    <w:rsid w:val="007A002F"/>
  </w:style>
  <w:style w:type="paragraph" w:customStyle="1" w:styleId="UM">
    <w:name w:val="UM"/>
    <w:link w:val="UMCar"/>
    <w:autoRedefine/>
    <w:qFormat/>
    <w:rsid w:val="0050299C"/>
    <w:pPr>
      <w:shd w:val="clear" w:color="auto" w:fill="BFBFBF"/>
      <w:autoSpaceDE w:val="0"/>
      <w:autoSpaceDN w:val="0"/>
      <w:spacing w:after="240"/>
      <w:jc w:val="center"/>
    </w:pPr>
    <w:rPr>
      <w:rFonts w:ascii="Arial" w:eastAsia="Cambria" w:hAnsi="Arial" w:cs="Arial"/>
      <w:b/>
      <w:bCs/>
      <w:color w:val="000000"/>
      <w:spacing w:val="-10"/>
      <w:sz w:val="32"/>
      <w:szCs w:val="28"/>
    </w:rPr>
  </w:style>
  <w:style w:type="character" w:customStyle="1" w:styleId="UMCar">
    <w:name w:val="UM Car"/>
    <w:basedOn w:val="Policepardfaut"/>
    <w:link w:val="UM"/>
    <w:rsid w:val="0050299C"/>
    <w:rPr>
      <w:rFonts w:ascii="Arial" w:eastAsia="Cambria" w:hAnsi="Arial" w:cs="Arial"/>
      <w:b/>
      <w:bCs/>
      <w:color w:val="000000"/>
      <w:spacing w:val="-10"/>
      <w:sz w:val="32"/>
      <w:szCs w:val="28"/>
      <w:shd w:val="clear" w:color="auto" w:fill="BFBFBF"/>
    </w:rPr>
  </w:style>
  <w:style w:type="character" w:styleId="Lienhypertexte">
    <w:name w:val="Hyperlink"/>
    <w:basedOn w:val="Policepardfaut"/>
    <w:uiPriority w:val="99"/>
    <w:unhideWhenUsed/>
    <w:rsid w:val="007A002F"/>
    <w:rPr>
      <w:color w:val="0066FF"/>
      <w:u w:val="single"/>
    </w:rPr>
  </w:style>
  <w:style w:type="character" w:styleId="Lienhypertextesuivivisit">
    <w:name w:val="FollowedHyperlink"/>
    <w:basedOn w:val="Policepardfaut"/>
    <w:uiPriority w:val="99"/>
    <w:semiHidden/>
    <w:unhideWhenUsed/>
    <w:rsid w:val="007A002F"/>
    <w:rPr>
      <w:color w:val="996600"/>
      <w:u w:val="single"/>
    </w:rPr>
  </w:style>
  <w:style w:type="character" w:styleId="lev">
    <w:name w:val="Strong"/>
    <w:basedOn w:val="Policepardfaut"/>
    <w:uiPriority w:val="22"/>
    <w:qFormat/>
    <w:rsid w:val="007A002F"/>
    <w:rPr>
      <w:b/>
      <w:bCs/>
    </w:rPr>
  </w:style>
  <w:style w:type="paragraph" w:styleId="NormalWeb">
    <w:name w:val="Normal (Web)"/>
    <w:basedOn w:val="Normal"/>
    <w:uiPriority w:val="99"/>
    <w:semiHidden/>
    <w:unhideWhenUsed/>
    <w:rsid w:val="007A002F"/>
    <w:pPr>
      <w:spacing w:before="144" w:after="144"/>
    </w:pPr>
  </w:style>
  <w:style w:type="paragraph" w:styleId="PrformatHTML">
    <w:name w:val="HTML Preformatted"/>
    <w:basedOn w:val="Normal"/>
    <w:link w:val="PrformatHTMLCar"/>
    <w:uiPriority w:val="99"/>
    <w:semiHidden/>
    <w:unhideWhenUsed/>
    <w:rsid w:val="007A002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 w:after="48"/>
    </w:pPr>
    <w:rPr>
      <w:rFonts w:ascii="Courier New" w:hAnsi="Courier New" w:cs="Courier New"/>
    </w:rPr>
  </w:style>
  <w:style w:type="character" w:customStyle="1" w:styleId="PrformatHTMLCar">
    <w:name w:val="Préformaté HTML Car"/>
    <w:basedOn w:val="Policepardfaut"/>
    <w:link w:val="PrformatHTML"/>
    <w:uiPriority w:val="99"/>
    <w:semiHidden/>
    <w:rsid w:val="007A002F"/>
    <w:rPr>
      <w:rFonts w:ascii="Courier New" w:eastAsiaTheme="minorEastAsia" w:hAnsi="Courier New" w:cs="Courier New"/>
      <w:sz w:val="24"/>
      <w:szCs w:val="24"/>
      <w:shd w:val="clear" w:color="auto" w:fill="EEEEEE"/>
      <w:lang w:eastAsia="fr-FR"/>
    </w:rPr>
  </w:style>
  <w:style w:type="paragraph" w:customStyle="1" w:styleId="UM2">
    <w:name w:val="UM2"/>
    <w:basedOn w:val="Titre2"/>
    <w:link w:val="UM2Car"/>
    <w:autoRedefine/>
    <w:qFormat/>
    <w:rsid w:val="00115CCF"/>
    <w:pPr>
      <w:autoSpaceDE w:val="0"/>
      <w:autoSpaceDN w:val="0"/>
    </w:pPr>
    <w:rPr>
      <w:sz w:val="24"/>
    </w:rPr>
  </w:style>
  <w:style w:type="character" w:customStyle="1" w:styleId="UM2Car">
    <w:name w:val="UM2 Car"/>
    <w:basedOn w:val="Policepardfaut"/>
    <w:link w:val="UM2"/>
    <w:rsid w:val="00115CCF"/>
    <w:rPr>
      <w:rFonts w:ascii="Arial" w:eastAsiaTheme="minorEastAsia" w:hAnsi="Arial" w:cs="Arial"/>
      <w:b/>
      <w:bCs/>
      <w:sz w:val="24"/>
      <w:szCs w:val="35"/>
      <w:lang w:eastAsia="fr-FR"/>
    </w:rPr>
  </w:style>
  <w:style w:type="paragraph" w:customStyle="1" w:styleId="UM0">
    <w:name w:val="UM0"/>
    <w:basedOn w:val="Titreindex"/>
    <w:link w:val="UM0Car"/>
    <w:autoRedefine/>
    <w:qFormat/>
    <w:rsid w:val="00DC75C9"/>
    <w:pPr>
      <w:spacing w:after="120"/>
    </w:pPr>
    <w:rPr>
      <w:rFonts w:ascii="Arial" w:eastAsia="Times New Roman" w:hAnsi="Arial" w:cs="Arial"/>
      <w:color w:val="000000"/>
      <w:sz w:val="32"/>
      <w:szCs w:val="32"/>
    </w:rPr>
  </w:style>
  <w:style w:type="paragraph" w:styleId="Titreindex">
    <w:name w:val="index heading"/>
    <w:basedOn w:val="Normal"/>
    <w:next w:val="Index1"/>
    <w:uiPriority w:val="99"/>
    <w:semiHidden/>
    <w:unhideWhenUsed/>
    <w:rsid w:val="00DC75C9"/>
    <w:rPr>
      <w:rFonts w:asciiTheme="majorHAnsi" w:eastAsiaTheme="majorEastAsia" w:hAnsiTheme="majorHAnsi" w:cstheme="majorBidi"/>
      <w:b/>
      <w:bCs/>
    </w:rPr>
  </w:style>
  <w:style w:type="paragraph" w:styleId="Index1">
    <w:name w:val="index 1"/>
    <w:basedOn w:val="Normal"/>
    <w:next w:val="Normal"/>
    <w:autoRedefine/>
    <w:uiPriority w:val="99"/>
    <w:semiHidden/>
    <w:unhideWhenUsed/>
    <w:rsid w:val="00DC75C9"/>
    <w:pPr>
      <w:ind w:left="240" w:hanging="240"/>
    </w:pPr>
  </w:style>
  <w:style w:type="character" w:customStyle="1" w:styleId="UM0Car">
    <w:name w:val="UM0 Car"/>
    <w:basedOn w:val="Titre2Car"/>
    <w:link w:val="UM0"/>
    <w:rsid w:val="00DC75C9"/>
    <w:rPr>
      <w:rFonts w:ascii="Arial" w:eastAsia="Times New Roman" w:hAnsi="Arial" w:cs="Arial"/>
      <w:b/>
      <w:bCs/>
      <w:color w:val="000000"/>
      <w:sz w:val="32"/>
      <w:szCs w:val="32"/>
      <w:shd w:val="clear" w:color="auto" w:fill="B2B2B2"/>
      <w:lang w:eastAsia="fr-FR"/>
    </w:rPr>
  </w:style>
  <w:style w:type="paragraph" w:customStyle="1" w:styleId="UM1">
    <w:name w:val="UM1"/>
    <w:basedOn w:val="Titre1"/>
    <w:link w:val="UM1Car"/>
    <w:autoRedefine/>
    <w:qFormat/>
    <w:rsid w:val="00277754"/>
    <w:pPr>
      <w:shd w:val="clear" w:color="auto" w:fill="BFBFBF"/>
      <w:autoSpaceDE w:val="0"/>
      <w:autoSpaceDN w:val="0"/>
      <w:spacing w:after="240"/>
    </w:pPr>
    <w:rPr>
      <w:color w:val="000000"/>
      <w:sz w:val="28"/>
      <w:szCs w:val="28"/>
    </w:rPr>
  </w:style>
  <w:style w:type="character" w:customStyle="1" w:styleId="UM1Car">
    <w:name w:val="UM1 Car"/>
    <w:basedOn w:val="Policepardfaut"/>
    <w:link w:val="UM1"/>
    <w:rsid w:val="00277754"/>
    <w:rPr>
      <w:rFonts w:ascii="Arial" w:eastAsia="Cambria" w:hAnsi="Arial" w:cs="Arial"/>
      <w:b/>
      <w:bCs/>
      <w:color w:val="000000"/>
      <w:spacing w:val="-10"/>
      <w:sz w:val="28"/>
      <w:szCs w:val="28"/>
      <w:shd w:val="clear" w:color="auto" w:fill="BFBFBF"/>
    </w:rPr>
  </w:style>
  <w:style w:type="paragraph" w:customStyle="1" w:styleId="msolistparagraphcxspfirst">
    <w:name w:val="msolistparagraphcxspfirst"/>
    <w:basedOn w:val="Normal"/>
    <w:rsid w:val="007A002F"/>
    <w:pPr>
      <w:ind w:left="720"/>
    </w:pPr>
  </w:style>
  <w:style w:type="paragraph" w:customStyle="1" w:styleId="msolistparagraphcxspmiddle">
    <w:name w:val="msolistparagraphcxspmiddle"/>
    <w:basedOn w:val="Normal"/>
    <w:rsid w:val="007A002F"/>
    <w:pPr>
      <w:ind w:left="720"/>
    </w:pPr>
  </w:style>
  <w:style w:type="paragraph" w:customStyle="1" w:styleId="msolistparagraphcxsplast">
    <w:name w:val="msolistparagraphcxsplast"/>
    <w:basedOn w:val="Normal"/>
    <w:rsid w:val="007A002F"/>
    <w:pPr>
      <w:ind w:left="720"/>
    </w:pPr>
  </w:style>
  <w:style w:type="paragraph" w:styleId="Paragraphedeliste">
    <w:name w:val="List Paragraph"/>
    <w:basedOn w:val="Normal"/>
    <w:uiPriority w:val="34"/>
    <w:qFormat/>
    <w:rsid w:val="007A002F"/>
    <w:pPr>
      <w:ind w:left="720"/>
    </w:pPr>
  </w:style>
  <w:style w:type="character" w:customStyle="1" w:styleId="Titre1Car1">
    <w:name w:val="Titre 1 Car1"/>
    <w:aliases w:val="Titre 1 UMSV2 Car1"/>
    <w:basedOn w:val="Policepardfaut"/>
    <w:uiPriority w:val="9"/>
    <w:rsid w:val="00D30DC1"/>
    <w:rPr>
      <w:rFonts w:ascii="Calibri Light" w:hAnsi="Calibri Light" w:hint="default"/>
      <w:color w:val="2E74B5"/>
    </w:rPr>
  </w:style>
  <w:style w:type="character" w:customStyle="1" w:styleId="Titre2Car1">
    <w:name w:val="Titre 2 Car1"/>
    <w:aliases w:val="Titre 2 UMSV2 Car1"/>
    <w:basedOn w:val="Policepardfaut"/>
    <w:uiPriority w:val="9"/>
    <w:semiHidden/>
    <w:rsid w:val="00D30DC1"/>
    <w:rPr>
      <w:rFonts w:ascii="Calibri Light" w:hAnsi="Calibri Light" w:hint="default"/>
      <w:color w:val="2E74B5"/>
    </w:rPr>
  </w:style>
  <w:style w:type="character" w:customStyle="1" w:styleId="Titre3Car1">
    <w:name w:val="Titre 3 Car1"/>
    <w:aliases w:val="Titre 3 UMSV2 Car1"/>
    <w:basedOn w:val="Policepardfaut"/>
    <w:uiPriority w:val="9"/>
    <w:semiHidden/>
    <w:rsid w:val="00D30DC1"/>
    <w:rPr>
      <w:rFonts w:ascii="Calibri Light" w:hAnsi="Calibri Light" w:hint="default"/>
      <w:color w:val="1F4D78"/>
    </w:rPr>
  </w:style>
  <w:style w:type="character" w:customStyle="1" w:styleId="Titre4Car1">
    <w:name w:val="Titre 4 Car1"/>
    <w:aliases w:val="Titre 4 BON A SAVOIR Car1"/>
    <w:basedOn w:val="Policepardfaut"/>
    <w:uiPriority w:val="9"/>
    <w:semiHidden/>
    <w:rsid w:val="00D30DC1"/>
    <w:rPr>
      <w:rFonts w:ascii="Calibri Light" w:hAnsi="Calibri Light" w:hint="default"/>
      <w:i/>
      <w:iCs/>
      <w:color w:val="2E74B5"/>
    </w:rPr>
  </w:style>
  <w:style w:type="paragraph" w:styleId="En-tte">
    <w:name w:val="header"/>
    <w:basedOn w:val="Normal"/>
    <w:link w:val="En-tteCar"/>
    <w:uiPriority w:val="99"/>
    <w:unhideWhenUsed/>
    <w:rsid w:val="001D58EA"/>
    <w:pPr>
      <w:tabs>
        <w:tab w:val="center" w:pos="4536"/>
        <w:tab w:val="right" w:pos="9072"/>
      </w:tabs>
    </w:pPr>
  </w:style>
  <w:style w:type="character" w:customStyle="1" w:styleId="En-tteCar">
    <w:name w:val="En-tête Car"/>
    <w:basedOn w:val="Policepardfaut"/>
    <w:link w:val="En-tte"/>
    <w:uiPriority w:val="99"/>
    <w:rsid w:val="001D58EA"/>
    <w:rPr>
      <w:rFonts w:ascii="Arial" w:eastAsiaTheme="minorEastAsia" w:hAnsi="Arial"/>
      <w:sz w:val="24"/>
      <w:szCs w:val="24"/>
      <w:lang w:eastAsia="fr-FR"/>
    </w:rPr>
  </w:style>
  <w:style w:type="paragraph" w:styleId="Pieddepage">
    <w:name w:val="footer"/>
    <w:basedOn w:val="Normal"/>
    <w:link w:val="PieddepageCar"/>
    <w:uiPriority w:val="99"/>
    <w:unhideWhenUsed/>
    <w:rsid w:val="001D58EA"/>
    <w:pPr>
      <w:tabs>
        <w:tab w:val="center" w:pos="4536"/>
        <w:tab w:val="right" w:pos="9072"/>
      </w:tabs>
    </w:pPr>
  </w:style>
  <w:style w:type="character" w:customStyle="1" w:styleId="PieddepageCar">
    <w:name w:val="Pied de page Car"/>
    <w:basedOn w:val="Policepardfaut"/>
    <w:link w:val="Pieddepage"/>
    <w:uiPriority w:val="99"/>
    <w:rsid w:val="001D58EA"/>
    <w:rPr>
      <w:rFonts w:ascii="Arial" w:eastAsiaTheme="minorEastAsia" w:hAnsi="Arial"/>
      <w:sz w:val="24"/>
      <w:szCs w:val="24"/>
      <w:lang w:eastAsia="fr-FR"/>
    </w:rPr>
  </w:style>
  <w:style w:type="character" w:styleId="Numrodepage">
    <w:name w:val="page number"/>
    <w:basedOn w:val="Policepardfaut"/>
    <w:rsid w:val="001D58EA"/>
  </w:style>
  <w:style w:type="paragraph" w:styleId="Lgende">
    <w:name w:val="caption"/>
    <w:basedOn w:val="Normal"/>
    <w:next w:val="Normal"/>
    <w:uiPriority w:val="35"/>
    <w:unhideWhenUsed/>
    <w:qFormat/>
    <w:rsid w:val="001D58EA"/>
    <w:pPr>
      <w:spacing w:after="200"/>
    </w:pPr>
    <w:rPr>
      <w:i/>
      <w:iCs/>
      <w:color w:val="44546A" w:themeColor="text2"/>
      <w:sz w:val="18"/>
      <w:szCs w:val="18"/>
    </w:rPr>
  </w:style>
  <w:style w:type="paragraph" w:styleId="En-ttedetabledesmatires">
    <w:name w:val="TOC Heading"/>
    <w:basedOn w:val="Titre1"/>
    <w:next w:val="Normal"/>
    <w:uiPriority w:val="39"/>
    <w:unhideWhenUsed/>
    <w:qFormat/>
    <w:rsid w:val="00277754"/>
    <w:pPr>
      <w:keepNext/>
      <w:keepLines/>
      <w:spacing w:before="240" w:after="0" w:line="259" w:lineRule="auto"/>
      <w:outlineLvl w:val="9"/>
    </w:pPr>
    <w:rPr>
      <w:rFonts w:asciiTheme="majorHAnsi" w:eastAsiaTheme="majorEastAsia" w:hAnsiTheme="majorHAnsi" w:cstheme="majorBidi"/>
      <w:b w:val="0"/>
      <w:bCs w:val="0"/>
      <w:color w:val="2E74B5" w:themeColor="accent1" w:themeShade="BF"/>
      <w:spacing w:val="0"/>
      <w:lang w:eastAsia="fr-FR"/>
    </w:rPr>
  </w:style>
  <w:style w:type="paragraph" w:styleId="TM1">
    <w:name w:val="toc 1"/>
    <w:basedOn w:val="Normal"/>
    <w:next w:val="Normal"/>
    <w:autoRedefine/>
    <w:uiPriority w:val="39"/>
    <w:unhideWhenUsed/>
    <w:rsid w:val="00277754"/>
    <w:pPr>
      <w:spacing w:after="100"/>
    </w:pPr>
  </w:style>
  <w:style w:type="paragraph" w:styleId="TM2">
    <w:name w:val="toc 2"/>
    <w:basedOn w:val="Normal"/>
    <w:next w:val="Normal"/>
    <w:autoRedefine/>
    <w:uiPriority w:val="39"/>
    <w:unhideWhenUsed/>
    <w:rsid w:val="00AB09AF"/>
    <w:pPr>
      <w:spacing w:after="100"/>
      <w:ind w:left="240"/>
    </w:pPr>
  </w:style>
  <w:style w:type="paragraph" w:styleId="TM3">
    <w:name w:val="toc 3"/>
    <w:basedOn w:val="Normal"/>
    <w:next w:val="Normal"/>
    <w:autoRedefine/>
    <w:uiPriority w:val="39"/>
    <w:unhideWhenUsed/>
    <w:rsid w:val="00AB09AF"/>
    <w:pPr>
      <w:spacing w:after="100"/>
      <w:ind w:left="480"/>
    </w:pPr>
  </w:style>
  <w:style w:type="character" w:customStyle="1" w:styleId="titre4car0">
    <w:name w:val="titre4car"/>
    <w:basedOn w:val="Policepardfaut"/>
    <w:rsid w:val="006006EA"/>
  </w:style>
  <w:style w:type="paragraph" w:styleId="Textedebulles">
    <w:name w:val="Balloon Text"/>
    <w:basedOn w:val="Normal"/>
    <w:link w:val="TextedebullesCar"/>
    <w:uiPriority w:val="99"/>
    <w:semiHidden/>
    <w:unhideWhenUsed/>
    <w:rsid w:val="00FE6065"/>
    <w:rPr>
      <w:rFonts w:ascii="Segoe UI" w:hAnsi="Segoe UI" w:cs="Segoe UI"/>
      <w:sz w:val="18"/>
      <w:szCs w:val="18"/>
    </w:rPr>
  </w:style>
  <w:style w:type="character" w:customStyle="1" w:styleId="TextedebullesCar">
    <w:name w:val="Texte de bulles Car"/>
    <w:basedOn w:val="Policepardfaut"/>
    <w:link w:val="Textedebulles"/>
    <w:uiPriority w:val="99"/>
    <w:semiHidden/>
    <w:rsid w:val="00FE6065"/>
    <w:rPr>
      <w:rFonts w:ascii="Segoe UI" w:eastAsia="Cambria" w:hAnsi="Segoe UI" w:cs="Segoe UI"/>
      <w:sz w:val="18"/>
      <w:szCs w:val="18"/>
    </w:rPr>
  </w:style>
  <w:style w:type="paragraph" w:styleId="TM4">
    <w:name w:val="toc 4"/>
    <w:basedOn w:val="Normal"/>
    <w:next w:val="Normal"/>
    <w:autoRedefine/>
    <w:uiPriority w:val="39"/>
    <w:unhideWhenUsed/>
    <w:rsid w:val="00BC5E19"/>
    <w:pPr>
      <w:spacing w:after="100" w:line="276" w:lineRule="auto"/>
      <w:ind w:left="660"/>
    </w:pPr>
    <w:rPr>
      <w:rFonts w:asciiTheme="minorHAnsi" w:eastAsiaTheme="minorEastAsia" w:hAnsiTheme="minorHAnsi" w:cstheme="minorBidi"/>
      <w:sz w:val="22"/>
      <w:szCs w:val="22"/>
      <w:lang w:eastAsia="fr-FR"/>
    </w:rPr>
  </w:style>
  <w:style w:type="paragraph" w:styleId="TM5">
    <w:name w:val="toc 5"/>
    <w:basedOn w:val="Normal"/>
    <w:next w:val="Normal"/>
    <w:autoRedefine/>
    <w:uiPriority w:val="39"/>
    <w:unhideWhenUsed/>
    <w:rsid w:val="00BC5E19"/>
    <w:pPr>
      <w:spacing w:after="100" w:line="276" w:lineRule="auto"/>
      <w:ind w:left="880"/>
    </w:pPr>
    <w:rPr>
      <w:rFonts w:asciiTheme="minorHAnsi" w:eastAsiaTheme="minorEastAsia" w:hAnsiTheme="minorHAnsi" w:cstheme="minorBidi"/>
      <w:sz w:val="22"/>
      <w:szCs w:val="22"/>
      <w:lang w:eastAsia="fr-FR"/>
    </w:rPr>
  </w:style>
  <w:style w:type="paragraph" w:styleId="TM6">
    <w:name w:val="toc 6"/>
    <w:basedOn w:val="Normal"/>
    <w:next w:val="Normal"/>
    <w:autoRedefine/>
    <w:uiPriority w:val="39"/>
    <w:unhideWhenUsed/>
    <w:rsid w:val="00BC5E19"/>
    <w:pPr>
      <w:spacing w:after="100" w:line="276" w:lineRule="auto"/>
      <w:ind w:left="1100"/>
    </w:pPr>
    <w:rPr>
      <w:rFonts w:asciiTheme="minorHAnsi" w:eastAsiaTheme="minorEastAsia" w:hAnsiTheme="minorHAnsi" w:cstheme="minorBidi"/>
      <w:sz w:val="22"/>
      <w:szCs w:val="22"/>
      <w:lang w:eastAsia="fr-FR"/>
    </w:rPr>
  </w:style>
  <w:style w:type="paragraph" w:styleId="TM7">
    <w:name w:val="toc 7"/>
    <w:basedOn w:val="Normal"/>
    <w:next w:val="Normal"/>
    <w:autoRedefine/>
    <w:uiPriority w:val="39"/>
    <w:unhideWhenUsed/>
    <w:rsid w:val="00BC5E19"/>
    <w:pPr>
      <w:spacing w:after="100" w:line="276" w:lineRule="auto"/>
      <w:ind w:left="1320"/>
    </w:pPr>
    <w:rPr>
      <w:rFonts w:asciiTheme="minorHAnsi" w:eastAsiaTheme="minorEastAsia" w:hAnsiTheme="minorHAnsi" w:cstheme="minorBidi"/>
      <w:sz w:val="22"/>
      <w:szCs w:val="22"/>
      <w:lang w:eastAsia="fr-FR"/>
    </w:rPr>
  </w:style>
  <w:style w:type="paragraph" w:styleId="TM8">
    <w:name w:val="toc 8"/>
    <w:basedOn w:val="Normal"/>
    <w:next w:val="Normal"/>
    <w:autoRedefine/>
    <w:uiPriority w:val="39"/>
    <w:unhideWhenUsed/>
    <w:rsid w:val="00BC5E19"/>
    <w:pPr>
      <w:spacing w:after="100" w:line="276" w:lineRule="auto"/>
      <w:ind w:left="1540"/>
    </w:pPr>
    <w:rPr>
      <w:rFonts w:asciiTheme="minorHAnsi" w:eastAsiaTheme="minorEastAsia" w:hAnsiTheme="minorHAnsi" w:cstheme="minorBidi"/>
      <w:sz w:val="22"/>
      <w:szCs w:val="22"/>
      <w:lang w:eastAsia="fr-FR"/>
    </w:rPr>
  </w:style>
  <w:style w:type="paragraph" w:styleId="TM9">
    <w:name w:val="toc 9"/>
    <w:basedOn w:val="Normal"/>
    <w:next w:val="Normal"/>
    <w:autoRedefine/>
    <w:uiPriority w:val="39"/>
    <w:unhideWhenUsed/>
    <w:rsid w:val="00BC5E19"/>
    <w:pPr>
      <w:spacing w:after="100" w:line="276" w:lineRule="auto"/>
      <w:ind w:left="1760"/>
    </w:pPr>
    <w:rPr>
      <w:rFonts w:asciiTheme="minorHAnsi" w:eastAsiaTheme="minorEastAsia" w:hAnsiTheme="minorHAnsi" w:cstheme="minorBidi"/>
      <w:sz w:val="22"/>
      <w:szCs w:val="22"/>
      <w:lang w:eastAsia="fr-FR"/>
    </w:rPr>
  </w:style>
  <w:style w:type="character" w:customStyle="1" w:styleId="Mentionnonrsolue1">
    <w:name w:val="Mention non résolue1"/>
    <w:basedOn w:val="Policepardfaut"/>
    <w:uiPriority w:val="99"/>
    <w:semiHidden/>
    <w:unhideWhenUsed/>
    <w:rsid w:val="0082076C"/>
    <w:rPr>
      <w:color w:val="605E5C"/>
      <w:shd w:val="clear" w:color="auto" w:fill="E1DFDD"/>
    </w:rPr>
  </w:style>
  <w:style w:type="paragraph" w:styleId="Listepuces">
    <w:name w:val="List Bullet"/>
    <w:basedOn w:val="Normal"/>
    <w:uiPriority w:val="99"/>
    <w:unhideWhenUsed/>
    <w:rsid w:val="002C7C77"/>
    <w:pPr>
      <w:numPr>
        <w:numId w:val="54"/>
      </w:numPr>
      <w:contextualSpacing/>
    </w:pPr>
  </w:style>
  <w:style w:type="character" w:customStyle="1" w:styleId="Mentionnonrsolue2">
    <w:name w:val="Mention non résolue2"/>
    <w:basedOn w:val="Policepardfaut"/>
    <w:uiPriority w:val="99"/>
    <w:semiHidden/>
    <w:unhideWhenUsed/>
    <w:rsid w:val="00854C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9846">
      <w:bodyDiv w:val="1"/>
      <w:marLeft w:val="0"/>
      <w:marRight w:val="0"/>
      <w:marTop w:val="0"/>
      <w:marBottom w:val="0"/>
      <w:divBdr>
        <w:top w:val="none" w:sz="0" w:space="0" w:color="auto"/>
        <w:left w:val="none" w:sz="0" w:space="0" w:color="auto"/>
        <w:bottom w:val="none" w:sz="0" w:space="0" w:color="auto"/>
        <w:right w:val="none" w:sz="0" w:space="0" w:color="auto"/>
      </w:divBdr>
    </w:div>
    <w:div w:id="71244976">
      <w:bodyDiv w:val="1"/>
      <w:marLeft w:val="0"/>
      <w:marRight w:val="0"/>
      <w:marTop w:val="0"/>
      <w:marBottom w:val="0"/>
      <w:divBdr>
        <w:top w:val="none" w:sz="0" w:space="0" w:color="auto"/>
        <w:left w:val="none" w:sz="0" w:space="0" w:color="auto"/>
        <w:bottom w:val="none" w:sz="0" w:space="0" w:color="auto"/>
        <w:right w:val="none" w:sz="0" w:space="0" w:color="auto"/>
      </w:divBdr>
    </w:div>
    <w:div w:id="95760612">
      <w:bodyDiv w:val="1"/>
      <w:marLeft w:val="0"/>
      <w:marRight w:val="0"/>
      <w:marTop w:val="0"/>
      <w:marBottom w:val="0"/>
      <w:divBdr>
        <w:top w:val="none" w:sz="0" w:space="0" w:color="auto"/>
        <w:left w:val="none" w:sz="0" w:space="0" w:color="auto"/>
        <w:bottom w:val="none" w:sz="0" w:space="0" w:color="auto"/>
        <w:right w:val="none" w:sz="0" w:space="0" w:color="auto"/>
      </w:divBdr>
    </w:div>
    <w:div w:id="106893057">
      <w:bodyDiv w:val="1"/>
      <w:marLeft w:val="0"/>
      <w:marRight w:val="0"/>
      <w:marTop w:val="0"/>
      <w:marBottom w:val="0"/>
      <w:divBdr>
        <w:top w:val="none" w:sz="0" w:space="0" w:color="auto"/>
        <w:left w:val="none" w:sz="0" w:space="0" w:color="auto"/>
        <w:bottom w:val="none" w:sz="0" w:space="0" w:color="auto"/>
        <w:right w:val="none" w:sz="0" w:space="0" w:color="auto"/>
      </w:divBdr>
    </w:div>
    <w:div w:id="348609802">
      <w:bodyDiv w:val="1"/>
      <w:marLeft w:val="0"/>
      <w:marRight w:val="0"/>
      <w:marTop w:val="0"/>
      <w:marBottom w:val="0"/>
      <w:divBdr>
        <w:top w:val="none" w:sz="0" w:space="0" w:color="auto"/>
        <w:left w:val="none" w:sz="0" w:space="0" w:color="auto"/>
        <w:bottom w:val="none" w:sz="0" w:space="0" w:color="auto"/>
        <w:right w:val="none" w:sz="0" w:space="0" w:color="auto"/>
      </w:divBdr>
    </w:div>
    <w:div w:id="381099048">
      <w:bodyDiv w:val="1"/>
      <w:marLeft w:val="0"/>
      <w:marRight w:val="0"/>
      <w:marTop w:val="0"/>
      <w:marBottom w:val="0"/>
      <w:divBdr>
        <w:top w:val="none" w:sz="0" w:space="0" w:color="auto"/>
        <w:left w:val="none" w:sz="0" w:space="0" w:color="auto"/>
        <w:bottom w:val="none" w:sz="0" w:space="0" w:color="auto"/>
        <w:right w:val="none" w:sz="0" w:space="0" w:color="auto"/>
      </w:divBdr>
    </w:div>
    <w:div w:id="391848200">
      <w:bodyDiv w:val="1"/>
      <w:marLeft w:val="0"/>
      <w:marRight w:val="0"/>
      <w:marTop w:val="0"/>
      <w:marBottom w:val="0"/>
      <w:divBdr>
        <w:top w:val="none" w:sz="0" w:space="0" w:color="auto"/>
        <w:left w:val="none" w:sz="0" w:space="0" w:color="auto"/>
        <w:bottom w:val="none" w:sz="0" w:space="0" w:color="auto"/>
        <w:right w:val="none" w:sz="0" w:space="0" w:color="auto"/>
      </w:divBdr>
    </w:div>
    <w:div w:id="459881372">
      <w:bodyDiv w:val="1"/>
      <w:marLeft w:val="0"/>
      <w:marRight w:val="0"/>
      <w:marTop w:val="0"/>
      <w:marBottom w:val="0"/>
      <w:divBdr>
        <w:top w:val="none" w:sz="0" w:space="0" w:color="auto"/>
        <w:left w:val="none" w:sz="0" w:space="0" w:color="auto"/>
        <w:bottom w:val="none" w:sz="0" w:space="0" w:color="auto"/>
        <w:right w:val="none" w:sz="0" w:space="0" w:color="auto"/>
      </w:divBdr>
    </w:div>
    <w:div w:id="472799885">
      <w:bodyDiv w:val="1"/>
      <w:marLeft w:val="0"/>
      <w:marRight w:val="0"/>
      <w:marTop w:val="0"/>
      <w:marBottom w:val="0"/>
      <w:divBdr>
        <w:top w:val="none" w:sz="0" w:space="0" w:color="auto"/>
        <w:left w:val="none" w:sz="0" w:space="0" w:color="auto"/>
        <w:bottom w:val="none" w:sz="0" w:space="0" w:color="auto"/>
        <w:right w:val="none" w:sz="0" w:space="0" w:color="auto"/>
      </w:divBdr>
    </w:div>
    <w:div w:id="616912549">
      <w:bodyDiv w:val="1"/>
      <w:marLeft w:val="0"/>
      <w:marRight w:val="0"/>
      <w:marTop w:val="0"/>
      <w:marBottom w:val="0"/>
      <w:divBdr>
        <w:top w:val="none" w:sz="0" w:space="0" w:color="auto"/>
        <w:left w:val="none" w:sz="0" w:space="0" w:color="auto"/>
        <w:bottom w:val="none" w:sz="0" w:space="0" w:color="auto"/>
        <w:right w:val="none" w:sz="0" w:space="0" w:color="auto"/>
      </w:divBdr>
    </w:div>
    <w:div w:id="681510160">
      <w:bodyDiv w:val="1"/>
      <w:marLeft w:val="0"/>
      <w:marRight w:val="0"/>
      <w:marTop w:val="0"/>
      <w:marBottom w:val="0"/>
      <w:divBdr>
        <w:top w:val="none" w:sz="0" w:space="0" w:color="auto"/>
        <w:left w:val="none" w:sz="0" w:space="0" w:color="auto"/>
        <w:bottom w:val="none" w:sz="0" w:space="0" w:color="auto"/>
        <w:right w:val="none" w:sz="0" w:space="0" w:color="auto"/>
      </w:divBdr>
    </w:div>
    <w:div w:id="698623655">
      <w:bodyDiv w:val="1"/>
      <w:marLeft w:val="0"/>
      <w:marRight w:val="0"/>
      <w:marTop w:val="0"/>
      <w:marBottom w:val="0"/>
      <w:divBdr>
        <w:top w:val="none" w:sz="0" w:space="0" w:color="auto"/>
        <w:left w:val="none" w:sz="0" w:space="0" w:color="auto"/>
        <w:bottom w:val="none" w:sz="0" w:space="0" w:color="auto"/>
        <w:right w:val="none" w:sz="0" w:space="0" w:color="auto"/>
      </w:divBdr>
    </w:div>
    <w:div w:id="706296816">
      <w:bodyDiv w:val="1"/>
      <w:marLeft w:val="0"/>
      <w:marRight w:val="0"/>
      <w:marTop w:val="0"/>
      <w:marBottom w:val="0"/>
      <w:divBdr>
        <w:top w:val="none" w:sz="0" w:space="0" w:color="auto"/>
        <w:left w:val="none" w:sz="0" w:space="0" w:color="auto"/>
        <w:bottom w:val="none" w:sz="0" w:space="0" w:color="auto"/>
        <w:right w:val="none" w:sz="0" w:space="0" w:color="auto"/>
      </w:divBdr>
    </w:div>
    <w:div w:id="725646970">
      <w:bodyDiv w:val="1"/>
      <w:marLeft w:val="0"/>
      <w:marRight w:val="0"/>
      <w:marTop w:val="0"/>
      <w:marBottom w:val="0"/>
      <w:divBdr>
        <w:top w:val="none" w:sz="0" w:space="0" w:color="auto"/>
        <w:left w:val="none" w:sz="0" w:space="0" w:color="auto"/>
        <w:bottom w:val="none" w:sz="0" w:space="0" w:color="auto"/>
        <w:right w:val="none" w:sz="0" w:space="0" w:color="auto"/>
      </w:divBdr>
    </w:div>
    <w:div w:id="747382350">
      <w:bodyDiv w:val="1"/>
      <w:marLeft w:val="0"/>
      <w:marRight w:val="0"/>
      <w:marTop w:val="0"/>
      <w:marBottom w:val="0"/>
      <w:divBdr>
        <w:top w:val="none" w:sz="0" w:space="0" w:color="auto"/>
        <w:left w:val="none" w:sz="0" w:space="0" w:color="auto"/>
        <w:bottom w:val="none" w:sz="0" w:space="0" w:color="auto"/>
        <w:right w:val="none" w:sz="0" w:space="0" w:color="auto"/>
      </w:divBdr>
    </w:div>
    <w:div w:id="772937556">
      <w:bodyDiv w:val="1"/>
      <w:marLeft w:val="0"/>
      <w:marRight w:val="0"/>
      <w:marTop w:val="0"/>
      <w:marBottom w:val="0"/>
      <w:divBdr>
        <w:top w:val="none" w:sz="0" w:space="0" w:color="auto"/>
        <w:left w:val="none" w:sz="0" w:space="0" w:color="auto"/>
        <w:bottom w:val="none" w:sz="0" w:space="0" w:color="auto"/>
        <w:right w:val="none" w:sz="0" w:space="0" w:color="auto"/>
      </w:divBdr>
    </w:div>
    <w:div w:id="783382313">
      <w:bodyDiv w:val="1"/>
      <w:marLeft w:val="0"/>
      <w:marRight w:val="0"/>
      <w:marTop w:val="0"/>
      <w:marBottom w:val="0"/>
      <w:divBdr>
        <w:top w:val="none" w:sz="0" w:space="0" w:color="auto"/>
        <w:left w:val="none" w:sz="0" w:space="0" w:color="auto"/>
        <w:bottom w:val="none" w:sz="0" w:space="0" w:color="auto"/>
        <w:right w:val="none" w:sz="0" w:space="0" w:color="auto"/>
      </w:divBdr>
    </w:div>
    <w:div w:id="810174185">
      <w:bodyDiv w:val="1"/>
      <w:marLeft w:val="0"/>
      <w:marRight w:val="0"/>
      <w:marTop w:val="0"/>
      <w:marBottom w:val="0"/>
      <w:divBdr>
        <w:top w:val="none" w:sz="0" w:space="0" w:color="auto"/>
        <w:left w:val="none" w:sz="0" w:space="0" w:color="auto"/>
        <w:bottom w:val="none" w:sz="0" w:space="0" w:color="auto"/>
        <w:right w:val="none" w:sz="0" w:space="0" w:color="auto"/>
      </w:divBdr>
    </w:div>
    <w:div w:id="846090636">
      <w:bodyDiv w:val="1"/>
      <w:marLeft w:val="0"/>
      <w:marRight w:val="0"/>
      <w:marTop w:val="0"/>
      <w:marBottom w:val="0"/>
      <w:divBdr>
        <w:top w:val="none" w:sz="0" w:space="0" w:color="auto"/>
        <w:left w:val="none" w:sz="0" w:space="0" w:color="auto"/>
        <w:bottom w:val="none" w:sz="0" w:space="0" w:color="auto"/>
        <w:right w:val="none" w:sz="0" w:space="0" w:color="auto"/>
      </w:divBdr>
    </w:div>
    <w:div w:id="848183022">
      <w:bodyDiv w:val="1"/>
      <w:marLeft w:val="0"/>
      <w:marRight w:val="0"/>
      <w:marTop w:val="0"/>
      <w:marBottom w:val="0"/>
      <w:divBdr>
        <w:top w:val="none" w:sz="0" w:space="0" w:color="auto"/>
        <w:left w:val="none" w:sz="0" w:space="0" w:color="auto"/>
        <w:bottom w:val="none" w:sz="0" w:space="0" w:color="auto"/>
        <w:right w:val="none" w:sz="0" w:space="0" w:color="auto"/>
      </w:divBdr>
    </w:div>
    <w:div w:id="908540697">
      <w:bodyDiv w:val="1"/>
      <w:marLeft w:val="0"/>
      <w:marRight w:val="0"/>
      <w:marTop w:val="0"/>
      <w:marBottom w:val="0"/>
      <w:divBdr>
        <w:top w:val="none" w:sz="0" w:space="0" w:color="auto"/>
        <w:left w:val="none" w:sz="0" w:space="0" w:color="auto"/>
        <w:bottom w:val="none" w:sz="0" w:space="0" w:color="auto"/>
        <w:right w:val="none" w:sz="0" w:space="0" w:color="auto"/>
      </w:divBdr>
    </w:div>
    <w:div w:id="946549142">
      <w:bodyDiv w:val="1"/>
      <w:marLeft w:val="0"/>
      <w:marRight w:val="0"/>
      <w:marTop w:val="0"/>
      <w:marBottom w:val="0"/>
      <w:divBdr>
        <w:top w:val="none" w:sz="0" w:space="0" w:color="auto"/>
        <w:left w:val="none" w:sz="0" w:space="0" w:color="auto"/>
        <w:bottom w:val="none" w:sz="0" w:space="0" w:color="auto"/>
        <w:right w:val="none" w:sz="0" w:space="0" w:color="auto"/>
      </w:divBdr>
    </w:div>
    <w:div w:id="961960516">
      <w:bodyDiv w:val="1"/>
      <w:marLeft w:val="0"/>
      <w:marRight w:val="0"/>
      <w:marTop w:val="0"/>
      <w:marBottom w:val="0"/>
      <w:divBdr>
        <w:top w:val="none" w:sz="0" w:space="0" w:color="auto"/>
        <w:left w:val="none" w:sz="0" w:space="0" w:color="auto"/>
        <w:bottom w:val="none" w:sz="0" w:space="0" w:color="auto"/>
        <w:right w:val="none" w:sz="0" w:space="0" w:color="auto"/>
      </w:divBdr>
    </w:div>
    <w:div w:id="977608079">
      <w:bodyDiv w:val="1"/>
      <w:marLeft w:val="0"/>
      <w:marRight w:val="0"/>
      <w:marTop w:val="0"/>
      <w:marBottom w:val="0"/>
      <w:divBdr>
        <w:top w:val="none" w:sz="0" w:space="0" w:color="auto"/>
        <w:left w:val="none" w:sz="0" w:space="0" w:color="auto"/>
        <w:bottom w:val="none" w:sz="0" w:space="0" w:color="auto"/>
        <w:right w:val="none" w:sz="0" w:space="0" w:color="auto"/>
      </w:divBdr>
    </w:div>
    <w:div w:id="985666972">
      <w:bodyDiv w:val="1"/>
      <w:marLeft w:val="0"/>
      <w:marRight w:val="0"/>
      <w:marTop w:val="0"/>
      <w:marBottom w:val="0"/>
      <w:divBdr>
        <w:top w:val="none" w:sz="0" w:space="0" w:color="auto"/>
        <w:left w:val="none" w:sz="0" w:space="0" w:color="auto"/>
        <w:bottom w:val="none" w:sz="0" w:space="0" w:color="auto"/>
        <w:right w:val="none" w:sz="0" w:space="0" w:color="auto"/>
      </w:divBdr>
    </w:div>
    <w:div w:id="1026173005">
      <w:bodyDiv w:val="1"/>
      <w:marLeft w:val="0"/>
      <w:marRight w:val="0"/>
      <w:marTop w:val="0"/>
      <w:marBottom w:val="0"/>
      <w:divBdr>
        <w:top w:val="none" w:sz="0" w:space="0" w:color="auto"/>
        <w:left w:val="none" w:sz="0" w:space="0" w:color="auto"/>
        <w:bottom w:val="none" w:sz="0" w:space="0" w:color="auto"/>
        <w:right w:val="none" w:sz="0" w:space="0" w:color="auto"/>
      </w:divBdr>
    </w:div>
    <w:div w:id="1186403986">
      <w:bodyDiv w:val="1"/>
      <w:marLeft w:val="0"/>
      <w:marRight w:val="0"/>
      <w:marTop w:val="0"/>
      <w:marBottom w:val="0"/>
      <w:divBdr>
        <w:top w:val="none" w:sz="0" w:space="0" w:color="auto"/>
        <w:left w:val="none" w:sz="0" w:space="0" w:color="auto"/>
        <w:bottom w:val="none" w:sz="0" w:space="0" w:color="auto"/>
        <w:right w:val="none" w:sz="0" w:space="0" w:color="auto"/>
      </w:divBdr>
    </w:div>
    <w:div w:id="1233780887">
      <w:bodyDiv w:val="1"/>
      <w:marLeft w:val="0"/>
      <w:marRight w:val="0"/>
      <w:marTop w:val="0"/>
      <w:marBottom w:val="0"/>
      <w:divBdr>
        <w:top w:val="none" w:sz="0" w:space="0" w:color="auto"/>
        <w:left w:val="none" w:sz="0" w:space="0" w:color="auto"/>
        <w:bottom w:val="none" w:sz="0" w:space="0" w:color="auto"/>
        <w:right w:val="none" w:sz="0" w:space="0" w:color="auto"/>
      </w:divBdr>
    </w:div>
    <w:div w:id="1270506205">
      <w:bodyDiv w:val="1"/>
      <w:marLeft w:val="0"/>
      <w:marRight w:val="0"/>
      <w:marTop w:val="0"/>
      <w:marBottom w:val="0"/>
      <w:divBdr>
        <w:top w:val="none" w:sz="0" w:space="0" w:color="auto"/>
        <w:left w:val="none" w:sz="0" w:space="0" w:color="auto"/>
        <w:bottom w:val="none" w:sz="0" w:space="0" w:color="auto"/>
        <w:right w:val="none" w:sz="0" w:space="0" w:color="auto"/>
      </w:divBdr>
    </w:div>
    <w:div w:id="1336572200">
      <w:bodyDiv w:val="1"/>
      <w:marLeft w:val="0"/>
      <w:marRight w:val="0"/>
      <w:marTop w:val="0"/>
      <w:marBottom w:val="0"/>
      <w:divBdr>
        <w:top w:val="none" w:sz="0" w:space="0" w:color="auto"/>
        <w:left w:val="none" w:sz="0" w:space="0" w:color="auto"/>
        <w:bottom w:val="none" w:sz="0" w:space="0" w:color="auto"/>
        <w:right w:val="none" w:sz="0" w:space="0" w:color="auto"/>
      </w:divBdr>
    </w:div>
    <w:div w:id="1480344075">
      <w:bodyDiv w:val="1"/>
      <w:marLeft w:val="0"/>
      <w:marRight w:val="0"/>
      <w:marTop w:val="0"/>
      <w:marBottom w:val="0"/>
      <w:divBdr>
        <w:top w:val="none" w:sz="0" w:space="0" w:color="auto"/>
        <w:left w:val="none" w:sz="0" w:space="0" w:color="auto"/>
        <w:bottom w:val="none" w:sz="0" w:space="0" w:color="auto"/>
        <w:right w:val="none" w:sz="0" w:space="0" w:color="auto"/>
      </w:divBdr>
    </w:div>
    <w:div w:id="1596985019">
      <w:bodyDiv w:val="1"/>
      <w:marLeft w:val="0"/>
      <w:marRight w:val="0"/>
      <w:marTop w:val="0"/>
      <w:marBottom w:val="0"/>
      <w:divBdr>
        <w:top w:val="none" w:sz="0" w:space="0" w:color="auto"/>
        <w:left w:val="none" w:sz="0" w:space="0" w:color="auto"/>
        <w:bottom w:val="none" w:sz="0" w:space="0" w:color="auto"/>
        <w:right w:val="none" w:sz="0" w:space="0" w:color="auto"/>
      </w:divBdr>
    </w:div>
    <w:div w:id="1672832843">
      <w:bodyDiv w:val="1"/>
      <w:marLeft w:val="0"/>
      <w:marRight w:val="0"/>
      <w:marTop w:val="0"/>
      <w:marBottom w:val="0"/>
      <w:divBdr>
        <w:top w:val="none" w:sz="0" w:space="0" w:color="auto"/>
        <w:left w:val="none" w:sz="0" w:space="0" w:color="auto"/>
        <w:bottom w:val="none" w:sz="0" w:space="0" w:color="auto"/>
        <w:right w:val="none" w:sz="0" w:space="0" w:color="auto"/>
      </w:divBdr>
    </w:div>
    <w:div w:id="1703477887">
      <w:bodyDiv w:val="1"/>
      <w:marLeft w:val="0"/>
      <w:marRight w:val="0"/>
      <w:marTop w:val="0"/>
      <w:marBottom w:val="0"/>
      <w:divBdr>
        <w:top w:val="none" w:sz="0" w:space="0" w:color="auto"/>
        <w:left w:val="none" w:sz="0" w:space="0" w:color="auto"/>
        <w:bottom w:val="none" w:sz="0" w:space="0" w:color="auto"/>
        <w:right w:val="none" w:sz="0" w:space="0" w:color="auto"/>
      </w:divBdr>
    </w:div>
    <w:div w:id="1740521055">
      <w:bodyDiv w:val="1"/>
      <w:marLeft w:val="0"/>
      <w:marRight w:val="0"/>
      <w:marTop w:val="0"/>
      <w:marBottom w:val="0"/>
      <w:divBdr>
        <w:top w:val="none" w:sz="0" w:space="0" w:color="auto"/>
        <w:left w:val="none" w:sz="0" w:space="0" w:color="auto"/>
        <w:bottom w:val="none" w:sz="0" w:space="0" w:color="auto"/>
        <w:right w:val="none" w:sz="0" w:space="0" w:color="auto"/>
      </w:divBdr>
    </w:div>
    <w:div w:id="2042896671">
      <w:bodyDiv w:val="1"/>
      <w:marLeft w:val="0"/>
      <w:marRight w:val="0"/>
      <w:marTop w:val="0"/>
      <w:marBottom w:val="0"/>
      <w:divBdr>
        <w:top w:val="none" w:sz="0" w:space="0" w:color="auto"/>
        <w:left w:val="none" w:sz="0" w:space="0" w:color="auto"/>
        <w:bottom w:val="none" w:sz="0" w:space="0" w:color="auto"/>
        <w:right w:val="none" w:sz="0" w:space="0" w:color="auto"/>
      </w:divBdr>
    </w:div>
    <w:div w:id="2099053993">
      <w:bodyDiv w:val="1"/>
      <w:marLeft w:val="0"/>
      <w:marRight w:val="0"/>
      <w:marTop w:val="0"/>
      <w:marBottom w:val="0"/>
      <w:divBdr>
        <w:top w:val="none" w:sz="0" w:space="0" w:color="auto"/>
        <w:left w:val="none" w:sz="0" w:space="0" w:color="auto"/>
        <w:bottom w:val="none" w:sz="0" w:space="0" w:color="auto"/>
        <w:right w:val="none" w:sz="0" w:space="0" w:color="auto"/>
      </w:divBdr>
    </w:div>
    <w:div w:id="2108235701">
      <w:bodyDiv w:val="1"/>
      <w:marLeft w:val="0"/>
      <w:marRight w:val="0"/>
      <w:marTop w:val="0"/>
      <w:marBottom w:val="0"/>
      <w:divBdr>
        <w:top w:val="none" w:sz="0" w:space="0" w:color="auto"/>
        <w:left w:val="none" w:sz="0" w:space="0" w:color="auto"/>
        <w:bottom w:val="none" w:sz="0" w:space="0" w:color="auto"/>
        <w:right w:val="none" w:sz="0" w:space="0" w:color="auto"/>
      </w:divBdr>
    </w:div>
    <w:div w:id="2137721244">
      <w:bodyDiv w:val="1"/>
      <w:marLeft w:val="0"/>
      <w:marRight w:val="0"/>
      <w:marTop w:val="0"/>
      <w:marBottom w:val="0"/>
      <w:divBdr>
        <w:top w:val="none" w:sz="0" w:space="0" w:color="auto"/>
        <w:left w:val="none" w:sz="0" w:space="0" w:color="auto"/>
        <w:bottom w:val="none" w:sz="0" w:space="0" w:color="auto"/>
        <w:right w:val="none" w:sz="0" w:space="0" w:color="auto"/>
      </w:divBdr>
    </w:div>
    <w:div w:id="214080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psy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B4952-2069-4DBC-83DF-EEC0FEA6E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65</Pages>
  <Words>25564</Words>
  <Characters>140608</Characters>
  <Application>Microsoft Office Word</Application>
  <DocSecurity>0</DocSecurity>
  <Lines>1171</Lines>
  <Paragraphs>331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165841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Sylvain</dc:creator>
  <cp:lastModifiedBy>Sylvain</cp:lastModifiedBy>
  <cp:revision>12</cp:revision>
  <cp:lastPrinted>2019-01-21T08:54:00Z</cp:lastPrinted>
  <dcterms:created xsi:type="dcterms:W3CDTF">2019-08-26T14:20:00Z</dcterms:created>
  <dcterms:modified xsi:type="dcterms:W3CDTF">2019-09-03T06:49:00Z</dcterms:modified>
</cp:coreProperties>
</file>