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0B4" w:rsidRDefault="00AC70B4" w:rsidP="00AC70B4">
      <w:pPr>
        <w:shd w:val="clear" w:color="auto" w:fill="FFFFFF"/>
        <w:spacing w:before="300" w:after="150"/>
        <w:outlineLvl w:val="1"/>
        <w:rPr>
          <w:rFonts w:ascii="Helvetica" w:eastAsia="Times New Roman" w:hAnsi="Helvetica" w:cs="Helvetica"/>
          <w:color w:val="525252"/>
          <w:szCs w:val="24"/>
          <w:lang w:eastAsia="fr-FR"/>
        </w:rPr>
      </w:pPr>
      <w:r w:rsidRPr="00AC70B4">
        <w:rPr>
          <w:rFonts w:ascii="Helvetica" w:eastAsia="Times New Roman" w:hAnsi="Helvetica" w:cs="Helvetica"/>
          <w:color w:val="525252"/>
          <w:szCs w:val="24"/>
          <w:lang w:eastAsia="fr-FR"/>
        </w:rPr>
        <w:t>Que faire si mon raccourci de ZoomText ne fonctionne pas lorsque les majuscules sont activées</w:t>
      </w:r>
      <w:r>
        <w:rPr>
          <w:rFonts w:ascii="Helvetica" w:eastAsia="Times New Roman" w:hAnsi="Helvetica" w:cs="Helvetica"/>
          <w:color w:val="525252"/>
          <w:szCs w:val="24"/>
          <w:lang w:eastAsia="fr-FR"/>
        </w:rPr>
        <w:t> ?</w:t>
      </w:r>
    </w:p>
    <w:p w:rsidR="00AC70B4" w:rsidRPr="00AC70B4" w:rsidRDefault="00AC70B4" w:rsidP="00AC70B4">
      <w:pPr>
        <w:shd w:val="clear" w:color="auto" w:fill="FFFFFF"/>
        <w:spacing w:before="300" w:after="150"/>
        <w:outlineLvl w:val="1"/>
        <w:rPr>
          <w:rFonts w:ascii="Helvetica" w:eastAsia="Times New Roman" w:hAnsi="Helvetica" w:cs="Helvetica"/>
          <w:color w:val="525252"/>
          <w:sz w:val="45"/>
          <w:szCs w:val="45"/>
          <w:lang w:eastAsia="fr-FR"/>
        </w:rPr>
      </w:pPr>
      <w:r w:rsidRPr="00AC70B4">
        <w:rPr>
          <w:rFonts w:ascii="Helvetica" w:eastAsia="Times New Roman" w:hAnsi="Helvetica" w:cs="Helvetica"/>
          <w:color w:val="525252"/>
          <w:sz w:val="45"/>
          <w:szCs w:val="45"/>
          <w:lang w:eastAsia="fr-FR"/>
        </w:rPr>
        <w:t>Probl</w:t>
      </w:r>
      <w:r>
        <w:rPr>
          <w:rFonts w:ascii="Helvetica" w:eastAsia="Times New Roman" w:hAnsi="Helvetica" w:cs="Helvetica"/>
          <w:color w:val="525252"/>
          <w:sz w:val="45"/>
          <w:szCs w:val="45"/>
          <w:lang w:eastAsia="fr-FR"/>
        </w:rPr>
        <w:t>è</w:t>
      </w:r>
      <w:r w:rsidRPr="00AC70B4">
        <w:rPr>
          <w:rFonts w:ascii="Helvetica" w:eastAsia="Times New Roman" w:hAnsi="Helvetica" w:cs="Helvetica"/>
          <w:color w:val="525252"/>
          <w:sz w:val="45"/>
          <w:szCs w:val="45"/>
          <w:lang w:eastAsia="fr-FR"/>
        </w:rPr>
        <w:t>m</w:t>
      </w:r>
      <w:r>
        <w:rPr>
          <w:rFonts w:ascii="Helvetica" w:eastAsia="Times New Roman" w:hAnsi="Helvetica" w:cs="Helvetica"/>
          <w:color w:val="525252"/>
          <w:sz w:val="45"/>
          <w:szCs w:val="45"/>
          <w:lang w:eastAsia="fr-FR"/>
        </w:rPr>
        <w:t>e</w:t>
      </w:r>
    </w:p>
    <w:p w:rsidR="00AC70B4" w:rsidRDefault="00AC70B4" w:rsidP="00AC70B4">
      <w:pPr>
        <w:shd w:val="clear" w:color="auto" w:fill="FFFFFF"/>
        <w:spacing w:after="150"/>
        <w:rPr>
          <w:rFonts w:ascii="Helvetica" w:eastAsia="Times New Roman" w:hAnsi="Helvetica" w:cs="Helvetica"/>
          <w:color w:val="525252"/>
          <w:szCs w:val="24"/>
          <w:lang w:eastAsia="fr-FR"/>
        </w:rPr>
      </w:pPr>
      <w:r w:rsidRPr="00AC70B4">
        <w:rPr>
          <w:rFonts w:ascii="Helvetica" w:eastAsia="Times New Roman" w:hAnsi="Helvetica" w:cs="Helvetica"/>
          <w:color w:val="525252"/>
          <w:szCs w:val="24"/>
          <w:lang w:eastAsia="fr-FR"/>
        </w:rPr>
        <w:t xml:space="preserve">La touche VERROUILLAGE MAJUSCULE est utilisée pour former de nombreux raccourcis de ZoomText et de Fusion. </w:t>
      </w:r>
      <w:r>
        <w:rPr>
          <w:rFonts w:ascii="Helvetica" w:eastAsia="Times New Roman" w:hAnsi="Helvetica" w:cs="Helvetica"/>
          <w:color w:val="525252"/>
          <w:szCs w:val="24"/>
          <w:lang w:eastAsia="fr-FR"/>
        </w:rPr>
        <w:t>Par exemple, vous pouvez changer rapidement de niveau de grossissement en maintenant enfoncé la touche</w:t>
      </w:r>
      <w:r w:rsidRPr="00AC70B4">
        <w:rPr>
          <w:rFonts w:ascii="Helvetica" w:eastAsia="Times New Roman" w:hAnsi="Helvetica" w:cs="Helvetica"/>
          <w:color w:val="525252"/>
          <w:szCs w:val="24"/>
          <w:lang w:eastAsia="fr-FR"/>
        </w:rPr>
        <w:t xml:space="preserve"> VERROUILLAGE MAJUSCULE</w:t>
      </w:r>
      <w:r>
        <w:rPr>
          <w:rFonts w:ascii="Helvetica" w:eastAsia="Times New Roman" w:hAnsi="Helvetica" w:cs="Helvetica"/>
          <w:color w:val="525252"/>
          <w:szCs w:val="24"/>
          <w:lang w:eastAsia="fr-FR"/>
        </w:rPr>
        <w:t xml:space="preserve"> tout en appuyant sur les touches FLÈCHE HAUT ET BAS pour augmenter ou diminuer le grossissement. </w:t>
      </w:r>
    </w:p>
    <w:p w:rsidR="00497DD2" w:rsidRDefault="00506242" w:rsidP="00AC70B4">
      <w:pPr>
        <w:shd w:val="clear" w:color="auto" w:fill="FFFFFF"/>
        <w:spacing w:after="150"/>
        <w:rPr>
          <w:rFonts w:ascii="Helvetica" w:eastAsia="Times New Roman" w:hAnsi="Helvetica" w:cs="Helvetica"/>
          <w:color w:val="525252"/>
          <w:szCs w:val="24"/>
          <w:lang w:eastAsia="fr-FR"/>
        </w:rPr>
      </w:pPr>
      <w:r>
        <w:rPr>
          <w:rFonts w:ascii="Helvetica" w:eastAsia="Times New Roman" w:hAnsi="Helvetica" w:cs="Helvetica"/>
          <w:color w:val="525252"/>
          <w:szCs w:val="24"/>
          <w:lang w:eastAsia="fr-FR"/>
        </w:rPr>
        <w:t>Si ce raccourcis ZoomText ne fonctionne pas quand le Verrouillage majuscule est activé, i</w:t>
      </w:r>
      <w:r w:rsidRPr="00506242">
        <w:rPr>
          <w:rFonts w:ascii="Helvetica" w:eastAsia="Times New Roman" w:hAnsi="Helvetica" w:cs="Helvetica"/>
          <w:color w:val="525252"/>
          <w:szCs w:val="24"/>
          <w:lang w:eastAsia="fr-FR"/>
        </w:rPr>
        <w:t>l est probable que vous ayez changé la façon dont le verrouillage des majuscules peut être désactivé</w:t>
      </w:r>
      <w:r w:rsidR="00AC70B4" w:rsidRPr="00AC70B4">
        <w:rPr>
          <w:rFonts w:ascii="Helvetica" w:eastAsia="Times New Roman" w:hAnsi="Helvetica" w:cs="Helvetica"/>
          <w:color w:val="525252"/>
          <w:szCs w:val="24"/>
          <w:lang w:eastAsia="fr-FR"/>
        </w:rPr>
        <w:t xml:space="preserve">, </w:t>
      </w:r>
      <w:r>
        <w:rPr>
          <w:rFonts w:ascii="Helvetica" w:eastAsia="Times New Roman" w:hAnsi="Helvetica" w:cs="Helvetica"/>
          <w:color w:val="525252"/>
          <w:szCs w:val="24"/>
          <w:lang w:eastAsia="fr-FR"/>
        </w:rPr>
        <w:t xml:space="preserve">en utilisant la touche MAJ plutôt que </w:t>
      </w:r>
      <w:r w:rsidRPr="00AC70B4">
        <w:rPr>
          <w:rFonts w:ascii="Helvetica" w:eastAsia="Times New Roman" w:hAnsi="Helvetica" w:cs="Helvetica"/>
          <w:color w:val="525252"/>
          <w:szCs w:val="24"/>
          <w:lang w:eastAsia="fr-FR"/>
        </w:rPr>
        <w:t>VERROUILLAGE MAJUSCULE</w:t>
      </w:r>
      <w:r>
        <w:rPr>
          <w:rFonts w:ascii="Helvetica" w:eastAsia="Times New Roman" w:hAnsi="Helvetica" w:cs="Helvetica"/>
          <w:color w:val="525252"/>
          <w:szCs w:val="24"/>
          <w:lang w:eastAsia="fr-FR"/>
        </w:rPr>
        <w:t>.</w:t>
      </w:r>
      <w:r w:rsidR="00AC70B4" w:rsidRPr="00AC70B4">
        <w:rPr>
          <w:rFonts w:ascii="Helvetica" w:eastAsia="Times New Roman" w:hAnsi="Helvetica" w:cs="Helvetica"/>
          <w:color w:val="525252"/>
          <w:szCs w:val="24"/>
          <w:lang w:eastAsia="fr-FR"/>
        </w:rPr>
        <w:t xml:space="preserve"> </w:t>
      </w:r>
      <w:r w:rsidR="00497DD2" w:rsidRPr="00497DD2">
        <w:rPr>
          <w:rFonts w:ascii="Helvetica" w:eastAsia="Times New Roman" w:hAnsi="Helvetica" w:cs="Helvetica"/>
          <w:color w:val="525252"/>
          <w:szCs w:val="24"/>
          <w:lang w:eastAsia="fr-FR"/>
        </w:rPr>
        <w:t>Pour contourner ce problème, vous pouvez modifier</w:t>
      </w:r>
      <w:r w:rsidR="00497DD2">
        <w:rPr>
          <w:rFonts w:ascii="Helvetica" w:eastAsia="Times New Roman" w:hAnsi="Helvetica" w:cs="Helvetica"/>
          <w:color w:val="525252"/>
          <w:szCs w:val="24"/>
          <w:lang w:eastAsia="fr-FR"/>
        </w:rPr>
        <w:t xml:space="preserve"> la manière dont le clavier désactive le verrouillage majuscule en suivant les instructions ci-dessous.</w:t>
      </w:r>
    </w:p>
    <w:p w:rsidR="00DF601A" w:rsidRPr="00AC70B4" w:rsidRDefault="00AC70B4" w:rsidP="00AC70B4">
      <w:pPr>
        <w:shd w:val="clear" w:color="auto" w:fill="FFFFFF"/>
        <w:spacing w:before="300" w:after="150"/>
        <w:outlineLvl w:val="1"/>
        <w:rPr>
          <w:rFonts w:ascii="Helvetica" w:eastAsia="Times New Roman" w:hAnsi="Helvetica" w:cs="Helvetica"/>
          <w:color w:val="525252"/>
          <w:sz w:val="45"/>
          <w:szCs w:val="45"/>
          <w:lang w:eastAsia="fr-FR"/>
        </w:rPr>
      </w:pPr>
      <w:r w:rsidRPr="00AC70B4">
        <w:rPr>
          <w:rFonts w:ascii="Helvetica" w:eastAsia="Times New Roman" w:hAnsi="Helvetica" w:cs="Helvetica"/>
          <w:color w:val="525252"/>
          <w:sz w:val="45"/>
          <w:szCs w:val="45"/>
          <w:lang w:eastAsia="fr-FR"/>
        </w:rPr>
        <w:t>Solution</w:t>
      </w:r>
    </w:p>
    <w:p w:rsidR="00AC70B4" w:rsidRDefault="00DF601A" w:rsidP="00AC70B4">
      <w:pPr>
        <w:shd w:val="clear" w:color="auto" w:fill="FFFFFF"/>
        <w:spacing w:after="150"/>
        <w:rPr>
          <w:rFonts w:ascii="Helvetica" w:eastAsia="Times New Roman" w:hAnsi="Helvetica" w:cs="Helvetica"/>
          <w:b/>
          <w:bCs/>
          <w:color w:val="525252"/>
          <w:szCs w:val="24"/>
          <w:lang w:eastAsia="fr-FR"/>
        </w:rPr>
      </w:pPr>
      <w:r>
        <w:rPr>
          <w:rFonts w:ascii="Helvetica" w:eastAsia="Times New Roman" w:hAnsi="Helvetica" w:cs="Helvetica"/>
          <w:b/>
          <w:bCs/>
          <w:color w:val="525252"/>
          <w:szCs w:val="24"/>
          <w:lang w:eastAsia="fr-FR"/>
        </w:rPr>
        <w:t xml:space="preserve">Pour </w:t>
      </w:r>
      <w:r w:rsidR="00497DD2">
        <w:rPr>
          <w:rFonts w:ascii="Helvetica" w:eastAsia="Times New Roman" w:hAnsi="Helvetica" w:cs="Helvetica"/>
          <w:b/>
          <w:bCs/>
          <w:color w:val="525252"/>
          <w:szCs w:val="24"/>
          <w:lang w:eastAsia="fr-FR"/>
        </w:rPr>
        <w:t xml:space="preserve">modifier la touche qui </w:t>
      </w:r>
      <w:r w:rsidR="005B35B7">
        <w:rPr>
          <w:rFonts w:ascii="Helvetica" w:eastAsia="Times New Roman" w:hAnsi="Helvetica" w:cs="Helvetica"/>
          <w:b/>
          <w:bCs/>
          <w:color w:val="525252"/>
          <w:szCs w:val="24"/>
          <w:lang w:eastAsia="fr-FR"/>
        </w:rPr>
        <w:t>dé</w:t>
      </w:r>
      <w:r w:rsidR="00497DD2">
        <w:rPr>
          <w:rFonts w:ascii="Helvetica" w:eastAsia="Times New Roman" w:hAnsi="Helvetica" w:cs="Helvetica"/>
          <w:b/>
          <w:bCs/>
          <w:color w:val="525252"/>
          <w:szCs w:val="24"/>
          <w:lang w:eastAsia="fr-FR"/>
        </w:rPr>
        <w:t>verrouil</w:t>
      </w:r>
      <w:r w:rsidR="005B35B7">
        <w:rPr>
          <w:rFonts w:ascii="Helvetica" w:eastAsia="Times New Roman" w:hAnsi="Helvetica" w:cs="Helvetica"/>
          <w:b/>
          <w:bCs/>
          <w:color w:val="525252"/>
          <w:szCs w:val="24"/>
          <w:lang w:eastAsia="fr-FR"/>
        </w:rPr>
        <w:t>le les</w:t>
      </w:r>
      <w:r w:rsidR="00497DD2">
        <w:rPr>
          <w:rFonts w:ascii="Helvetica" w:eastAsia="Times New Roman" w:hAnsi="Helvetica" w:cs="Helvetica"/>
          <w:b/>
          <w:bCs/>
          <w:color w:val="525252"/>
          <w:szCs w:val="24"/>
          <w:lang w:eastAsia="fr-FR"/>
        </w:rPr>
        <w:t xml:space="preserve"> majuscule</w:t>
      </w:r>
      <w:r w:rsidR="005B35B7">
        <w:rPr>
          <w:rFonts w:ascii="Helvetica" w:eastAsia="Times New Roman" w:hAnsi="Helvetica" w:cs="Helvetica"/>
          <w:b/>
          <w:bCs/>
          <w:color w:val="525252"/>
          <w:szCs w:val="24"/>
          <w:lang w:eastAsia="fr-FR"/>
        </w:rPr>
        <w:t>s</w:t>
      </w:r>
      <w:r w:rsidR="00497DD2">
        <w:rPr>
          <w:rFonts w:ascii="Helvetica" w:eastAsia="Times New Roman" w:hAnsi="Helvetica" w:cs="Helvetica"/>
          <w:b/>
          <w:bCs/>
          <w:color w:val="525252"/>
          <w:szCs w:val="24"/>
          <w:lang w:eastAsia="fr-FR"/>
        </w:rPr>
        <w:t xml:space="preserve"> de MAJ à VERROUILLAGE MAJUSCULE</w:t>
      </w:r>
      <w:r w:rsidR="00FC4D1C">
        <w:rPr>
          <w:rFonts w:ascii="Helvetica" w:eastAsia="Times New Roman" w:hAnsi="Helvetica" w:cs="Helvetica"/>
          <w:b/>
          <w:bCs/>
          <w:color w:val="525252"/>
          <w:szCs w:val="24"/>
          <w:lang w:eastAsia="fr-FR"/>
        </w:rPr>
        <w:t>,</w:t>
      </w:r>
      <w:bookmarkStart w:id="0" w:name="_GoBack"/>
      <w:bookmarkEnd w:id="0"/>
    </w:p>
    <w:p w:rsidR="00DF601A" w:rsidRPr="00AC70B4" w:rsidRDefault="00DF601A" w:rsidP="00AC70B4">
      <w:pPr>
        <w:shd w:val="clear" w:color="auto" w:fill="FFFFFF"/>
        <w:spacing w:after="150"/>
        <w:rPr>
          <w:rFonts w:ascii="Helvetica" w:eastAsia="Times New Roman" w:hAnsi="Helvetica" w:cs="Helvetica"/>
          <w:color w:val="525252"/>
          <w:szCs w:val="24"/>
          <w:lang w:eastAsia="fr-FR"/>
        </w:rPr>
      </w:pPr>
      <w:r>
        <w:rPr>
          <w:rFonts w:ascii="Helvetica" w:eastAsia="Times New Roman" w:hAnsi="Helvetica" w:cs="Helvetica"/>
          <w:b/>
          <w:bCs/>
          <w:color w:val="525252"/>
          <w:szCs w:val="24"/>
          <w:lang w:eastAsia="fr-FR"/>
        </w:rPr>
        <w:t>Dans Windows 10 :</w:t>
      </w:r>
    </w:p>
    <w:p w:rsidR="00497DD2" w:rsidRDefault="00497DD2" w:rsidP="00AC70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25252"/>
          <w:szCs w:val="24"/>
          <w:lang w:eastAsia="fr-FR"/>
        </w:rPr>
      </w:pPr>
      <w:r>
        <w:rPr>
          <w:rFonts w:ascii="Helvetica" w:eastAsia="Times New Roman" w:hAnsi="Helvetica" w:cs="Helvetica"/>
          <w:color w:val="525252"/>
          <w:szCs w:val="24"/>
          <w:lang w:eastAsia="fr-FR"/>
        </w:rPr>
        <w:t>Appuyez sur la touche WINDOWS et tapez « région et langue ».</w:t>
      </w:r>
    </w:p>
    <w:p w:rsidR="00AC70B4" w:rsidRPr="00AC70B4" w:rsidRDefault="005B35B7" w:rsidP="00AC70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25252"/>
          <w:szCs w:val="24"/>
          <w:lang w:eastAsia="fr-FR"/>
        </w:rPr>
      </w:pPr>
      <w:r>
        <w:rPr>
          <w:rFonts w:ascii="Helvetica" w:eastAsia="Times New Roman" w:hAnsi="Helvetica" w:cs="Helvetica"/>
          <w:color w:val="525252"/>
          <w:szCs w:val="24"/>
          <w:lang w:eastAsia="fr-FR"/>
        </w:rPr>
        <w:t>Appuyez sur ENTRÉE</w:t>
      </w:r>
      <w:r w:rsidR="00AC70B4" w:rsidRPr="00AC70B4">
        <w:rPr>
          <w:rFonts w:ascii="Helvetica" w:eastAsia="Times New Roman" w:hAnsi="Helvetica" w:cs="Helvetica"/>
          <w:color w:val="525252"/>
          <w:szCs w:val="24"/>
          <w:lang w:eastAsia="fr-FR"/>
        </w:rPr>
        <w:t>.</w:t>
      </w:r>
    </w:p>
    <w:p w:rsidR="00AC70B4" w:rsidRDefault="005B35B7" w:rsidP="00AC70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25252"/>
          <w:szCs w:val="24"/>
          <w:lang w:eastAsia="fr-FR"/>
        </w:rPr>
      </w:pPr>
      <w:r>
        <w:rPr>
          <w:rFonts w:ascii="Helvetica" w:eastAsia="Times New Roman" w:hAnsi="Helvetica" w:cs="Helvetica"/>
          <w:color w:val="525252"/>
          <w:szCs w:val="24"/>
          <w:lang w:eastAsia="fr-FR"/>
        </w:rPr>
        <w:t>Sélectionnez le lien sur la droite de la fenêtre « Paramètres avancés de clavier ».</w:t>
      </w:r>
    </w:p>
    <w:p w:rsidR="005B35B7" w:rsidRDefault="005B35B7" w:rsidP="00AC70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25252"/>
          <w:szCs w:val="24"/>
          <w:lang w:eastAsia="fr-FR"/>
        </w:rPr>
      </w:pPr>
      <w:r>
        <w:rPr>
          <w:rFonts w:ascii="Helvetica" w:eastAsia="Times New Roman" w:hAnsi="Helvetica" w:cs="Helvetica"/>
          <w:color w:val="525252"/>
          <w:szCs w:val="24"/>
          <w:lang w:eastAsia="fr-FR"/>
        </w:rPr>
        <w:t>Sélectionnez le lien « Options de la barre de langue ».</w:t>
      </w:r>
    </w:p>
    <w:p w:rsidR="005B35B7" w:rsidRPr="00AC70B4" w:rsidRDefault="005B35B7" w:rsidP="00AC70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25252"/>
          <w:szCs w:val="24"/>
          <w:lang w:eastAsia="fr-FR"/>
        </w:rPr>
      </w:pPr>
      <w:r>
        <w:rPr>
          <w:rFonts w:ascii="Helvetica" w:eastAsia="Times New Roman" w:hAnsi="Helvetica" w:cs="Helvetica"/>
          <w:color w:val="525252"/>
          <w:szCs w:val="24"/>
          <w:lang w:eastAsia="fr-FR"/>
        </w:rPr>
        <w:t>Dans la boite de dialogue « service de texte et de langue », rendez-vous dans l’onglet « Paramètres de touches avancés ».</w:t>
      </w:r>
    </w:p>
    <w:p w:rsidR="00AC70B4" w:rsidRPr="00AC70B4" w:rsidRDefault="005B35B7" w:rsidP="00AC70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25252"/>
          <w:szCs w:val="24"/>
          <w:lang w:eastAsia="fr-FR"/>
        </w:rPr>
      </w:pPr>
      <w:r>
        <w:rPr>
          <w:rFonts w:ascii="Helvetica" w:eastAsia="Times New Roman" w:hAnsi="Helvetica" w:cs="Helvetica"/>
          <w:color w:val="525252"/>
          <w:szCs w:val="24"/>
          <w:lang w:eastAsia="fr-FR"/>
        </w:rPr>
        <w:t xml:space="preserve">Sous le texte « Pour déverrouiller les majuscules », cochez « Appuyez sur la touche VERR. MAJ ». </w:t>
      </w:r>
    </w:p>
    <w:p w:rsidR="00AC70B4" w:rsidRPr="00AC70B4" w:rsidRDefault="005B35B7" w:rsidP="00AC70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25252"/>
          <w:szCs w:val="24"/>
          <w:lang w:eastAsia="fr-FR"/>
        </w:rPr>
      </w:pPr>
      <w:r>
        <w:rPr>
          <w:rFonts w:ascii="Helvetica" w:eastAsia="Times New Roman" w:hAnsi="Helvetica" w:cs="Helvetica"/>
          <w:color w:val="525252"/>
          <w:szCs w:val="24"/>
          <w:lang w:eastAsia="fr-FR"/>
        </w:rPr>
        <w:t xml:space="preserve">Validez le bouton </w:t>
      </w:r>
      <w:r w:rsidR="00AC70B4" w:rsidRPr="00AC70B4">
        <w:rPr>
          <w:rFonts w:ascii="Helvetica" w:eastAsia="Times New Roman" w:hAnsi="Helvetica" w:cs="Helvetica"/>
          <w:b/>
          <w:bCs/>
          <w:color w:val="525252"/>
          <w:szCs w:val="24"/>
          <w:lang w:eastAsia="fr-FR"/>
        </w:rPr>
        <w:t>OK</w:t>
      </w:r>
      <w:r w:rsidR="00AC70B4" w:rsidRPr="00AC70B4">
        <w:rPr>
          <w:rFonts w:ascii="Helvetica" w:eastAsia="Times New Roman" w:hAnsi="Helvetica" w:cs="Helvetica"/>
          <w:color w:val="525252"/>
          <w:szCs w:val="24"/>
          <w:lang w:eastAsia="fr-FR"/>
        </w:rPr>
        <w:t>.</w:t>
      </w:r>
    </w:p>
    <w:p w:rsidR="00AC70B4" w:rsidRDefault="00AC70B4" w:rsidP="00AC70B4">
      <w:pPr>
        <w:shd w:val="clear" w:color="auto" w:fill="FFFFFF"/>
        <w:spacing w:after="150"/>
        <w:rPr>
          <w:rFonts w:ascii="Helvetica" w:eastAsia="Times New Roman" w:hAnsi="Helvetica" w:cs="Helvetica"/>
          <w:b/>
          <w:bCs/>
          <w:color w:val="525252"/>
          <w:szCs w:val="24"/>
          <w:lang w:eastAsia="fr-FR"/>
        </w:rPr>
      </w:pPr>
      <w:r w:rsidRPr="00AC70B4">
        <w:rPr>
          <w:rFonts w:ascii="Helvetica" w:eastAsia="Times New Roman" w:hAnsi="Helvetica" w:cs="Helvetica"/>
          <w:b/>
          <w:bCs/>
          <w:color w:val="525252"/>
          <w:szCs w:val="24"/>
          <w:lang w:eastAsia="fr-FR"/>
        </w:rPr>
        <w:t xml:space="preserve">   </w:t>
      </w:r>
      <w:r w:rsidR="00DF601A">
        <w:rPr>
          <w:rFonts w:ascii="Helvetica" w:eastAsia="Times New Roman" w:hAnsi="Helvetica" w:cs="Helvetica"/>
          <w:b/>
          <w:bCs/>
          <w:color w:val="525252"/>
          <w:szCs w:val="24"/>
          <w:lang w:eastAsia="fr-FR"/>
        </w:rPr>
        <w:t>Dans Windows 7</w:t>
      </w:r>
      <w:r w:rsidRPr="00AC70B4">
        <w:rPr>
          <w:rFonts w:ascii="Helvetica" w:eastAsia="Times New Roman" w:hAnsi="Helvetica" w:cs="Helvetica"/>
          <w:b/>
          <w:bCs/>
          <w:color w:val="525252"/>
          <w:szCs w:val="24"/>
          <w:lang w:eastAsia="fr-FR"/>
        </w:rPr>
        <w:t>:</w:t>
      </w:r>
    </w:p>
    <w:p w:rsidR="00F91C34" w:rsidRDefault="00F91C34" w:rsidP="00AC70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25252"/>
          <w:szCs w:val="24"/>
          <w:lang w:eastAsia="fr-FR"/>
        </w:rPr>
      </w:pPr>
      <w:r>
        <w:rPr>
          <w:rFonts w:ascii="Helvetica" w:eastAsia="Times New Roman" w:hAnsi="Helvetica" w:cs="Helvetica"/>
          <w:color w:val="525252"/>
          <w:szCs w:val="24"/>
          <w:lang w:eastAsia="fr-FR"/>
        </w:rPr>
        <w:t xml:space="preserve">Appuyez sur la touche WINDOWS et taper Panneau de configuration. </w:t>
      </w:r>
    </w:p>
    <w:p w:rsidR="00AC70B4" w:rsidRPr="00AC70B4" w:rsidRDefault="00EF11C3" w:rsidP="00AC70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25252"/>
          <w:szCs w:val="24"/>
          <w:lang w:eastAsia="fr-FR"/>
        </w:rPr>
      </w:pPr>
      <w:r>
        <w:rPr>
          <w:rFonts w:ascii="Helvetica" w:eastAsia="Times New Roman" w:hAnsi="Helvetica" w:cs="Helvetica"/>
          <w:color w:val="525252"/>
          <w:szCs w:val="24"/>
          <w:lang w:eastAsia="fr-FR"/>
        </w:rPr>
        <w:t>Sélectionnez « Régions et langue » puis « claviers et langues »</w:t>
      </w:r>
      <w:r w:rsidR="00AC70B4" w:rsidRPr="00AC70B4">
        <w:rPr>
          <w:rFonts w:ascii="Helvetica" w:eastAsia="Times New Roman" w:hAnsi="Helvetica" w:cs="Helvetica"/>
          <w:color w:val="525252"/>
          <w:szCs w:val="24"/>
          <w:lang w:eastAsia="fr-FR"/>
        </w:rPr>
        <w:t>.</w:t>
      </w:r>
    </w:p>
    <w:p w:rsidR="00AC70B4" w:rsidRPr="00AC70B4" w:rsidRDefault="00EF11C3" w:rsidP="00AC70B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25252"/>
          <w:szCs w:val="24"/>
          <w:lang w:eastAsia="fr-FR"/>
        </w:rPr>
      </w:pPr>
      <w:r>
        <w:rPr>
          <w:rFonts w:ascii="Helvetica" w:eastAsia="Times New Roman" w:hAnsi="Helvetica" w:cs="Helvetica"/>
          <w:color w:val="525252"/>
          <w:szCs w:val="24"/>
          <w:lang w:eastAsia="fr-FR"/>
        </w:rPr>
        <w:t>S</w:t>
      </w:r>
      <w:r>
        <w:rPr>
          <w:rFonts w:ascii="Helvetica" w:eastAsia="Times New Roman" w:hAnsi="Helvetica" w:cs="Helvetica"/>
          <w:color w:val="525252"/>
          <w:szCs w:val="24"/>
          <w:lang w:eastAsia="fr-FR"/>
        </w:rPr>
        <w:t>électionnez</w:t>
      </w:r>
      <w:r>
        <w:rPr>
          <w:rFonts w:ascii="Helvetica" w:eastAsia="Times New Roman" w:hAnsi="Helvetica" w:cs="Helvetica"/>
          <w:color w:val="525252"/>
          <w:szCs w:val="24"/>
          <w:lang w:eastAsia="fr-FR"/>
        </w:rPr>
        <w:t xml:space="preserve"> le bouton « </w:t>
      </w:r>
      <w:r w:rsidRPr="00F91C34">
        <w:rPr>
          <w:rFonts w:ascii="Helvetica" w:eastAsia="Times New Roman" w:hAnsi="Helvetica" w:cs="Helvetica"/>
          <w:color w:val="525252"/>
          <w:szCs w:val="24"/>
          <w:lang w:eastAsia="fr-FR"/>
        </w:rPr>
        <w:t>Modifier les claviers...</w:t>
      </w:r>
      <w:r>
        <w:rPr>
          <w:rFonts w:ascii="Helvetica" w:eastAsia="Times New Roman" w:hAnsi="Helvetica" w:cs="Helvetica"/>
          <w:color w:val="525252"/>
          <w:szCs w:val="24"/>
          <w:lang w:eastAsia="fr-FR"/>
        </w:rPr>
        <w:t> »</w:t>
      </w:r>
      <w:r w:rsidR="00AC70B4" w:rsidRPr="00AC70B4">
        <w:rPr>
          <w:rFonts w:ascii="Helvetica" w:eastAsia="Times New Roman" w:hAnsi="Helvetica" w:cs="Helvetica"/>
          <w:color w:val="525252"/>
          <w:szCs w:val="24"/>
          <w:lang w:eastAsia="fr-FR"/>
        </w:rPr>
        <w:t>.</w:t>
      </w:r>
    </w:p>
    <w:p w:rsidR="002811EF" w:rsidRPr="00AC70B4" w:rsidRDefault="002811EF" w:rsidP="002811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25252"/>
          <w:szCs w:val="24"/>
          <w:lang w:eastAsia="fr-FR"/>
        </w:rPr>
      </w:pPr>
      <w:r>
        <w:rPr>
          <w:rFonts w:ascii="Helvetica" w:eastAsia="Times New Roman" w:hAnsi="Helvetica" w:cs="Helvetica"/>
          <w:color w:val="525252"/>
          <w:szCs w:val="24"/>
          <w:lang w:eastAsia="fr-FR"/>
        </w:rPr>
        <w:t>Dans la boite de dialogue « service de texte et de langue », rendez-vous dans l’onglet « Paramètres de touches avancés ».</w:t>
      </w:r>
    </w:p>
    <w:p w:rsidR="002811EF" w:rsidRPr="00AC70B4" w:rsidRDefault="002811EF" w:rsidP="002811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25252"/>
          <w:szCs w:val="24"/>
          <w:lang w:eastAsia="fr-FR"/>
        </w:rPr>
      </w:pPr>
      <w:r>
        <w:rPr>
          <w:rFonts w:ascii="Helvetica" w:eastAsia="Times New Roman" w:hAnsi="Helvetica" w:cs="Helvetica"/>
          <w:color w:val="525252"/>
          <w:szCs w:val="24"/>
          <w:lang w:eastAsia="fr-FR"/>
        </w:rPr>
        <w:t xml:space="preserve">Sous le texte « Pour déverrouiller les majuscules », cochez « Appuyez sur la touche VERR. MAJ ». </w:t>
      </w:r>
    </w:p>
    <w:p w:rsidR="00AC70B4" w:rsidRPr="00AC70B4" w:rsidRDefault="002811EF" w:rsidP="002811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525252"/>
          <w:szCs w:val="24"/>
          <w:lang w:eastAsia="fr-FR"/>
        </w:rPr>
      </w:pPr>
      <w:r>
        <w:rPr>
          <w:rFonts w:ascii="Helvetica" w:eastAsia="Times New Roman" w:hAnsi="Helvetica" w:cs="Helvetica"/>
          <w:color w:val="525252"/>
          <w:szCs w:val="24"/>
          <w:lang w:eastAsia="fr-FR"/>
        </w:rPr>
        <w:t xml:space="preserve">Validez le bouton </w:t>
      </w:r>
      <w:r w:rsidRPr="00AC70B4">
        <w:rPr>
          <w:rFonts w:ascii="Helvetica" w:eastAsia="Times New Roman" w:hAnsi="Helvetica" w:cs="Helvetica"/>
          <w:b/>
          <w:bCs/>
          <w:color w:val="525252"/>
          <w:szCs w:val="24"/>
          <w:lang w:eastAsia="fr-FR"/>
        </w:rPr>
        <w:t>OK</w:t>
      </w:r>
      <w:r w:rsidRPr="00AC70B4">
        <w:rPr>
          <w:rFonts w:ascii="Helvetica" w:eastAsia="Times New Roman" w:hAnsi="Helvetica" w:cs="Helvetica"/>
          <w:color w:val="525252"/>
          <w:szCs w:val="24"/>
          <w:lang w:eastAsia="fr-FR"/>
        </w:rPr>
        <w:t>.</w:t>
      </w:r>
    </w:p>
    <w:p w:rsidR="002811EF" w:rsidRDefault="002811EF" w:rsidP="00AC70B4">
      <w:pPr>
        <w:shd w:val="clear" w:color="auto" w:fill="FFFFFF"/>
        <w:spacing w:after="150"/>
        <w:rPr>
          <w:rFonts w:ascii="Helvetica" w:eastAsia="Times New Roman" w:hAnsi="Helvetica" w:cs="Helvetica"/>
          <w:color w:val="525252"/>
          <w:szCs w:val="24"/>
          <w:lang w:eastAsia="fr-FR"/>
        </w:rPr>
      </w:pPr>
      <w:r>
        <w:rPr>
          <w:rFonts w:ascii="Helvetica" w:eastAsia="Times New Roman" w:hAnsi="Helvetica" w:cs="Helvetica"/>
          <w:color w:val="525252"/>
          <w:szCs w:val="24"/>
          <w:lang w:eastAsia="fr-FR"/>
        </w:rPr>
        <w:t>M</w:t>
      </w:r>
      <w:r w:rsidRPr="002811EF">
        <w:rPr>
          <w:rFonts w:ascii="Helvetica" w:eastAsia="Times New Roman" w:hAnsi="Helvetica" w:cs="Helvetica"/>
          <w:color w:val="525252"/>
          <w:szCs w:val="24"/>
          <w:lang w:eastAsia="fr-FR"/>
        </w:rPr>
        <w:t>aintenant</w:t>
      </w:r>
      <w:r>
        <w:rPr>
          <w:rFonts w:ascii="Helvetica" w:eastAsia="Times New Roman" w:hAnsi="Helvetica" w:cs="Helvetica"/>
          <w:color w:val="525252"/>
          <w:szCs w:val="24"/>
          <w:lang w:eastAsia="fr-FR"/>
        </w:rPr>
        <w:t>, vos</w:t>
      </w:r>
      <w:r w:rsidRPr="002811EF">
        <w:rPr>
          <w:rFonts w:ascii="Helvetica" w:eastAsia="Times New Roman" w:hAnsi="Helvetica" w:cs="Helvetica"/>
          <w:color w:val="525252"/>
          <w:szCs w:val="24"/>
          <w:lang w:eastAsia="fr-FR"/>
        </w:rPr>
        <w:t xml:space="preserve"> raccourcis ZoomText fonctionnent, que le verrouillage des majuscules soit activé ou désactivé.</w:t>
      </w:r>
    </w:p>
    <w:p w:rsidR="00AC70B4" w:rsidRPr="00AC70B4" w:rsidRDefault="0008621C" w:rsidP="00AC70B4">
      <w:pPr>
        <w:shd w:val="clear" w:color="auto" w:fill="FFFFFF"/>
        <w:spacing w:after="150"/>
        <w:rPr>
          <w:rFonts w:ascii="Helvetica" w:eastAsia="Times New Roman" w:hAnsi="Helvetica" w:cs="Helvetica"/>
          <w:color w:val="525252"/>
          <w:szCs w:val="24"/>
          <w:lang w:eastAsia="fr-FR"/>
        </w:rPr>
      </w:pPr>
      <w:r>
        <w:rPr>
          <w:rFonts w:ascii="Helvetica" w:eastAsia="Times New Roman" w:hAnsi="Helvetica" w:cs="Helvetica"/>
          <w:b/>
          <w:bCs/>
          <w:color w:val="525252"/>
          <w:szCs w:val="24"/>
          <w:lang w:eastAsia="fr-FR"/>
        </w:rPr>
        <w:lastRenderedPageBreak/>
        <w:t>REMARQUE</w:t>
      </w:r>
      <w:r w:rsidRPr="00AC70B4">
        <w:rPr>
          <w:rFonts w:ascii="Helvetica" w:eastAsia="Times New Roman" w:hAnsi="Helvetica" w:cs="Helvetica"/>
          <w:b/>
          <w:bCs/>
          <w:color w:val="525252"/>
          <w:szCs w:val="24"/>
          <w:lang w:eastAsia="fr-FR"/>
        </w:rPr>
        <w:t xml:space="preserve"> :</w:t>
      </w:r>
      <w:r w:rsidR="00AC70B4" w:rsidRPr="00AC70B4">
        <w:rPr>
          <w:rFonts w:ascii="Helvetica" w:eastAsia="Times New Roman" w:hAnsi="Helvetica" w:cs="Helvetica"/>
          <w:color w:val="525252"/>
          <w:szCs w:val="24"/>
          <w:lang w:eastAsia="fr-FR"/>
        </w:rPr>
        <w:t> </w:t>
      </w:r>
      <w:r w:rsidR="00F91C34" w:rsidRPr="00F91C34">
        <w:rPr>
          <w:rFonts w:ascii="Helvetica" w:eastAsia="Times New Roman" w:hAnsi="Helvetica" w:cs="Helvetica"/>
          <w:color w:val="525252"/>
          <w:szCs w:val="24"/>
          <w:lang w:eastAsia="fr-FR"/>
        </w:rPr>
        <w:t xml:space="preserve">Ce problème </w:t>
      </w:r>
      <w:r w:rsidR="00F91C34">
        <w:rPr>
          <w:rFonts w:ascii="Helvetica" w:eastAsia="Times New Roman" w:hAnsi="Helvetica" w:cs="Helvetica"/>
          <w:color w:val="525252"/>
          <w:szCs w:val="24"/>
          <w:lang w:eastAsia="fr-FR"/>
        </w:rPr>
        <w:t>peut se produire dans</w:t>
      </w:r>
      <w:r w:rsidR="00F91C34" w:rsidRPr="00F91C34">
        <w:rPr>
          <w:rFonts w:ascii="Helvetica" w:eastAsia="Times New Roman" w:hAnsi="Helvetica" w:cs="Helvetica"/>
          <w:color w:val="525252"/>
          <w:szCs w:val="24"/>
          <w:lang w:eastAsia="fr-FR"/>
        </w:rPr>
        <w:t xml:space="preserve"> Fusion</w:t>
      </w:r>
      <w:r w:rsidR="00F91C34">
        <w:rPr>
          <w:rFonts w:ascii="Helvetica" w:eastAsia="Times New Roman" w:hAnsi="Helvetica" w:cs="Helvetica"/>
          <w:color w:val="525252"/>
          <w:szCs w:val="24"/>
          <w:lang w:eastAsia="fr-FR"/>
        </w:rPr>
        <w:t>,</w:t>
      </w:r>
      <w:r w:rsidR="00F91C34" w:rsidRPr="00F91C34">
        <w:rPr>
          <w:rFonts w:ascii="Helvetica" w:eastAsia="Times New Roman" w:hAnsi="Helvetica" w:cs="Helvetica"/>
          <w:color w:val="525252"/>
          <w:szCs w:val="24"/>
          <w:lang w:eastAsia="fr-FR"/>
        </w:rPr>
        <w:t xml:space="preserve"> puisque ZoomText et ses raccourcis clavier font partie de Fusion.</w:t>
      </w:r>
    </w:p>
    <w:p w:rsidR="00233312" w:rsidRDefault="00233312"/>
    <w:sectPr w:rsidR="0023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50F7E"/>
    <w:multiLevelType w:val="multilevel"/>
    <w:tmpl w:val="30D2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B33662"/>
    <w:multiLevelType w:val="multilevel"/>
    <w:tmpl w:val="0446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B4"/>
    <w:rsid w:val="00021F8F"/>
    <w:rsid w:val="0008621C"/>
    <w:rsid w:val="000B3DCA"/>
    <w:rsid w:val="001621B4"/>
    <w:rsid w:val="00186CC9"/>
    <w:rsid w:val="0019353E"/>
    <w:rsid w:val="001C571B"/>
    <w:rsid w:val="001E38AB"/>
    <w:rsid w:val="001F79E5"/>
    <w:rsid w:val="00233312"/>
    <w:rsid w:val="0023412C"/>
    <w:rsid w:val="00270A29"/>
    <w:rsid w:val="002811EF"/>
    <w:rsid w:val="00290974"/>
    <w:rsid w:val="00292910"/>
    <w:rsid w:val="002C1E5A"/>
    <w:rsid w:val="00325375"/>
    <w:rsid w:val="00350234"/>
    <w:rsid w:val="003760C2"/>
    <w:rsid w:val="003972D8"/>
    <w:rsid w:val="003B2EDD"/>
    <w:rsid w:val="003D6E7F"/>
    <w:rsid w:val="003F5109"/>
    <w:rsid w:val="00402CF1"/>
    <w:rsid w:val="00416816"/>
    <w:rsid w:val="00423EF6"/>
    <w:rsid w:val="00424934"/>
    <w:rsid w:val="00433F2A"/>
    <w:rsid w:val="00476BD0"/>
    <w:rsid w:val="00497DD2"/>
    <w:rsid w:val="004A32C0"/>
    <w:rsid w:val="004D0C9E"/>
    <w:rsid w:val="004D22AD"/>
    <w:rsid w:val="00506242"/>
    <w:rsid w:val="00512291"/>
    <w:rsid w:val="00562668"/>
    <w:rsid w:val="00563DFA"/>
    <w:rsid w:val="005B1FF8"/>
    <w:rsid w:val="005B35B7"/>
    <w:rsid w:val="005E0063"/>
    <w:rsid w:val="0061410E"/>
    <w:rsid w:val="00686D0A"/>
    <w:rsid w:val="006B138A"/>
    <w:rsid w:val="006C38E5"/>
    <w:rsid w:val="006D3DEA"/>
    <w:rsid w:val="006E0307"/>
    <w:rsid w:val="006E6FDA"/>
    <w:rsid w:val="006F1356"/>
    <w:rsid w:val="00752131"/>
    <w:rsid w:val="0077606B"/>
    <w:rsid w:val="007E46AC"/>
    <w:rsid w:val="008879C0"/>
    <w:rsid w:val="00892DCF"/>
    <w:rsid w:val="008C13F7"/>
    <w:rsid w:val="008C6751"/>
    <w:rsid w:val="009325E6"/>
    <w:rsid w:val="0097092E"/>
    <w:rsid w:val="00990374"/>
    <w:rsid w:val="009B5654"/>
    <w:rsid w:val="00A14AB1"/>
    <w:rsid w:val="00A26B82"/>
    <w:rsid w:val="00A72FEA"/>
    <w:rsid w:val="00A933BF"/>
    <w:rsid w:val="00AB1A82"/>
    <w:rsid w:val="00AC1E11"/>
    <w:rsid w:val="00AC70B4"/>
    <w:rsid w:val="00AC7858"/>
    <w:rsid w:val="00B0150B"/>
    <w:rsid w:val="00B74431"/>
    <w:rsid w:val="00BB18C9"/>
    <w:rsid w:val="00BB3F29"/>
    <w:rsid w:val="00BE4A98"/>
    <w:rsid w:val="00C113C2"/>
    <w:rsid w:val="00C33B59"/>
    <w:rsid w:val="00C40EBA"/>
    <w:rsid w:val="00C46F60"/>
    <w:rsid w:val="00CD3076"/>
    <w:rsid w:val="00CE3EF9"/>
    <w:rsid w:val="00D00BB9"/>
    <w:rsid w:val="00D823C4"/>
    <w:rsid w:val="00D900B6"/>
    <w:rsid w:val="00DF601A"/>
    <w:rsid w:val="00E317AA"/>
    <w:rsid w:val="00EC4B08"/>
    <w:rsid w:val="00ED23B9"/>
    <w:rsid w:val="00EF11C3"/>
    <w:rsid w:val="00F16791"/>
    <w:rsid w:val="00F80838"/>
    <w:rsid w:val="00F91C34"/>
    <w:rsid w:val="00FA3746"/>
    <w:rsid w:val="00FB1E7D"/>
    <w:rsid w:val="00F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D0DF"/>
  <w15:chartTrackingRefBased/>
  <w15:docId w15:val="{22350CF5-59D3-40DB-B6A3-37563541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076"/>
    <w:pPr>
      <w:spacing w:after="0" w:line="240" w:lineRule="auto"/>
    </w:pPr>
    <w:rPr>
      <w:sz w:val="24"/>
    </w:rPr>
  </w:style>
  <w:style w:type="paragraph" w:styleId="Titre2">
    <w:name w:val="heading 2"/>
    <w:basedOn w:val="Normal"/>
    <w:link w:val="Titre2Car"/>
    <w:uiPriority w:val="9"/>
    <w:qFormat/>
    <w:rsid w:val="00AC70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C70B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C70B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AC70B4"/>
    <w:rPr>
      <w:b/>
      <w:bCs/>
    </w:rPr>
  </w:style>
  <w:style w:type="character" w:customStyle="1" w:styleId="label">
    <w:name w:val="label"/>
    <w:basedOn w:val="Policepardfaut"/>
    <w:rsid w:val="00AC7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Poncet</dc:creator>
  <cp:keywords/>
  <dc:description/>
  <cp:lastModifiedBy>Sandra Poncet</cp:lastModifiedBy>
  <cp:revision>9</cp:revision>
  <dcterms:created xsi:type="dcterms:W3CDTF">2019-08-07T07:14:00Z</dcterms:created>
  <dcterms:modified xsi:type="dcterms:W3CDTF">2019-08-07T08:01:00Z</dcterms:modified>
</cp:coreProperties>
</file>