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93F" w:rsidRDefault="0046093F" w:rsidP="005C5D39">
      <w:pPr>
        <w:pStyle w:val="Titre1"/>
        <w:rPr>
          <w:rFonts w:eastAsia="Times New Roman"/>
        </w:rPr>
      </w:pPr>
      <w:r w:rsidRPr="0046093F">
        <w:rPr>
          <w:rFonts w:eastAsia="Times New Roman"/>
        </w:rPr>
        <w:t>REMPLACER UNE COULEUR</w:t>
      </w:r>
      <w:r>
        <w:rPr>
          <w:rFonts w:eastAsia="Times New Roman"/>
        </w:rPr>
        <w:t xml:space="preserve"> : </w:t>
      </w:r>
      <w:r w:rsidRPr="0046093F">
        <w:rPr>
          <w:rFonts w:eastAsia="Times New Roman"/>
        </w:rPr>
        <w:t>SUPERNOVA 17.05 et ZOOMTE</w:t>
      </w:r>
      <w:r>
        <w:rPr>
          <w:rFonts w:eastAsia="Times New Roman"/>
        </w:rPr>
        <w:t>X</w:t>
      </w:r>
      <w:r w:rsidRPr="0046093F">
        <w:rPr>
          <w:rFonts w:eastAsia="Times New Roman"/>
        </w:rPr>
        <w:t>T 2019</w:t>
      </w:r>
    </w:p>
    <w:p w:rsidR="00562C4C" w:rsidRPr="00562C4C" w:rsidRDefault="00562C4C" w:rsidP="005C5D39"/>
    <w:p w:rsidR="00562C4C" w:rsidRPr="00562C4C" w:rsidRDefault="00562C4C" w:rsidP="005C5D39">
      <w:pPr>
        <w:pStyle w:val="Titre2"/>
      </w:pPr>
      <w:r>
        <w:t>REMPLACER UNE COULEUR AVEC SUPERNOVA 17.05</w:t>
      </w:r>
    </w:p>
    <w:p w:rsidR="006D6577" w:rsidRPr="006D6577" w:rsidRDefault="006D6577" w:rsidP="005C5D39">
      <w:r>
        <w:rPr>
          <w:noProof/>
        </w:rPr>
        <w:drawing>
          <wp:inline distT="0" distB="0" distL="0" distR="0" wp14:anchorId="621E2C1D" wp14:editId="3F20BE39">
            <wp:extent cx="5760720" cy="176403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64" w:rsidRDefault="0046093F" w:rsidP="005C5D39">
      <w:pPr>
        <w:rPr>
          <w:b/>
        </w:rPr>
      </w:pPr>
      <w:r>
        <w:t>P</w:t>
      </w:r>
      <w:r w:rsidR="00DA5AF2" w:rsidRPr="00DA5AF2">
        <w:t xml:space="preserve">our </w:t>
      </w:r>
      <w:r>
        <w:t xml:space="preserve">DOLPHIN </w:t>
      </w:r>
      <w:r w:rsidR="00DA5AF2" w:rsidRPr="00DA5AF2">
        <w:t xml:space="preserve">SuperNova </w:t>
      </w:r>
      <w:r>
        <w:t>17.05, vous pouvez</w:t>
      </w:r>
      <w:r w:rsidR="00DA5AF2" w:rsidRPr="00DA5AF2">
        <w:t xml:space="preserve"> inverser la brillance et remplacer une couleur par une autre </w:t>
      </w:r>
      <w:r>
        <w:t xml:space="preserve">via les </w:t>
      </w:r>
      <w:proofErr w:type="gramStart"/>
      <w:r>
        <w:t>menus</w:t>
      </w:r>
      <w:r w:rsidR="00DA5AF2" w:rsidRPr="00DA5AF2">
        <w:t>:</w:t>
      </w:r>
      <w:proofErr w:type="gramEnd"/>
      <w:r w:rsidR="00DA5AF2" w:rsidRPr="00DA5AF2">
        <w:br/>
      </w:r>
      <w:r w:rsidR="002D1C64">
        <w:rPr>
          <w:b/>
        </w:rPr>
        <w:t xml:space="preserve">Avec la souris : </w:t>
      </w:r>
    </w:p>
    <w:p w:rsidR="002D1C64" w:rsidRDefault="002D1C64" w:rsidP="005C5D39">
      <w:r>
        <w:t xml:space="preserve">Sous Combinaisons de couleurs, valider le triangle qui pointe vers le bas sous Pointeur de souris pour afficher </w:t>
      </w:r>
      <w:r w:rsidR="00DA5AF2" w:rsidRPr="0046093F">
        <w:t>Améliorations-Modèles de couleurs- Modèle personnalisé</w:t>
      </w:r>
      <w:r w:rsidR="00DA5AF2" w:rsidRPr="00DA5AF2">
        <w:t xml:space="preserve"> </w:t>
      </w:r>
      <w:r>
        <w:rPr>
          <w:noProof/>
        </w:rPr>
        <w:drawing>
          <wp:inline distT="0" distB="0" distL="0" distR="0" wp14:anchorId="5C00DD9A" wp14:editId="1594E720">
            <wp:extent cx="5760720" cy="27146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64" w:rsidRDefault="002D1C64" w:rsidP="005C5D39"/>
    <w:p w:rsidR="002D1C64" w:rsidRDefault="002D1C64" w:rsidP="005C5D39">
      <w:proofErr w:type="gramStart"/>
      <w:r w:rsidRPr="00DA5AF2">
        <w:t>puis</w:t>
      </w:r>
      <w:proofErr w:type="gramEnd"/>
      <w:r w:rsidRPr="00DA5AF2">
        <w:t xml:space="preserve"> revenir dans le menu</w:t>
      </w:r>
      <w:r>
        <w:t xml:space="preserve"> couleur</w:t>
      </w:r>
      <w:r w:rsidRPr="00DA5AF2">
        <w:t xml:space="preserve"> et valider </w:t>
      </w:r>
      <w:r w:rsidRPr="0046093F">
        <w:rPr>
          <w:b/>
        </w:rPr>
        <w:t>Configurer</w:t>
      </w:r>
      <w:r w:rsidRPr="00DA5AF2">
        <w:t>.</w:t>
      </w:r>
    </w:p>
    <w:p w:rsidR="002D1C64" w:rsidRDefault="002D1C64" w:rsidP="005C5D39">
      <w:r>
        <w:rPr>
          <w:noProof/>
        </w:rPr>
        <w:lastRenderedPageBreak/>
        <w:drawing>
          <wp:inline distT="0" distB="0" distL="0" distR="0" wp14:anchorId="2EB0CD1D" wp14:editId="2E6F0D1F">
            <wp:extent cx="5760720" cy="272224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64" w:rsidRDefault="002D1C64" w:rsidP="005C5D39"/>
    <w:p w:rsidR="002D1C64" w:rsidRDefault="002D1C64" w:rsidP="005C5D39"/>
    <w:p w:rsidR="002D1C64" w:rsidRDefault="002D1C64" w:rsidP="005C5D39"/>
    <w:p w:rsidR="002D1C64" w:rsidRDefault="002D1C64" w:rsidP="005C5D39">
      <w:r w:rsidRPr="002D1C64">
        <w:t xml:space="preserve">Ou sans la souris, </w:t>
      </w:r>
      <w:r>
        <w:t xml:space="preserve">vous y avez accès </w:t>
      </w:r>
      <w:r w:rsidRPr="002D1C64">
        <w:t>par le clavier</w:t>
      </w:r>
      <w:r>
        <w:t> :</w:t>
      </w:r>
    </w:p>
    <w:p w:rsidR="002D1C64" w:rsidRPr="00562C4C" w:rsidRDefault="002D1C64" w:rsidP="005C5D39">
      <w:r w:rsidRPr="002D1C64">
        <w:t xml:space="preserve"> ALT V pour Visuel, lettre O pour Modèle de couleurs et deux fois flèche haut pour Modèle personnalisé et valider </w:t>
      </w:r>
      <w:r w:rsidRPr="00562C4C">
        <w:t>avec Entrée.</w:t>
      </w:r>
      <w:r w:rsidR="00562C4C" w:rsidRPr="00562C4C">
        <w:br/>
        <w:t xml:space="preserve">Puis ALT V, lettre O, 3 fois lettre C </w:t>
      </w:r>
      <w:r w:rsidR="00562C4C">
        <w:t xml:space="preserve">pour Configurer </w:t>
      </w:r>
      <w:r w:rsidR="00562C4C" w:rsidRPr="00562C4C">
        <w:t>et Entrée.</w:t>
      </w:r>
    </w:p>
    <w:p w:rsidR="002D1C64" w:rsidRDefault="002D1C64" w:rsidP="005C5D39">
      <w:r>
        <w:rPr>
          <w:noProof/>
        </w:rPr>
        <w:drawing>
          <wp:inline distT="0" distB="0" distL="0" distR="0" wp14:anchorId="232EC27D" wp14:editId="79B89399">
            <wp:extent cx="5760720" cy="273875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AF2" w:rsidRPr="00DA5AF2">
        <w:br/>
      </w:r>
    </w:p>
    <w:p w:rsidR="002D1C64" w:rsidRDefault="002D1C64" w:rsidP="005C5D39"/>
    <w:p w:rsidR="0046093F" w:rsidRDefault="00DA5AF2" w:rsidP="005C5D39">
      <w:r w:rsidRPr="00DA5AF2">
        <w:t xml:space="preserve">Voici la boîte de dialogue </w:t>
      </w:r>
      <w:r w:rsidR="0046093F">
        <w:t>« </w:t>
      </w:r>
      <w:r w:rsidRPr="0046093F">
        <w:rPr>
          <w:b/>
        </w:rPr>
        <w:t>Configurer le modèle de couleur personnalisé</w:t>
      </w:r>
      <w:r w:rsidR="0046093F">
        <w:t> »</w:t>
      </w:r>
      <w:r w:rsidRPr="00DA5AF2">
        <w:t xml:space="preserve"> de SuperNova 17.05:</w:t>
      </w:r>
    </w:p>
    <w:p w:rsidR="00E456AC" w:rsidRDefault="0046093F" w:rsidP="005C5D39">
      <w:r>
        <w:lastRenderedPageBreak/>
        <w:br/>
      </w:r>
      <w:r w:rsidR="00DA5AF2">
        <w:rPr>
          <w:noProof/>
        </w:rPr>
        <w:drawing>
          <wp:inline distT="0" distB="0" distL="0" distR="0" wp14:anchorId="3D7F6BE9" wp14:editId="4F32DB9C">
            <wp:extent cx="5524500" cy="36056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6423" cy="363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F2" w:rsidRPr="00DA5AF2" w:rsidRDefault="00DA5AF2" w:rsidP="005C5D39">
      <w:r w:rsidRPr="00DA5AF2">
        <w:br/>
        <w:t xml:space="preserve">La case à cocher inverser la brillance est présente et deux listes déroulantes pour la gestion d'une couleur à remplacer </w:t>
      </w:r>
      <w:r w:rsidRPr="00E456AC">
        <w:rPr>
          <w:b/>
        </w:rPr>
        <w:t>parmi 16 couleurs à choisir</w:t>
      </w:r>
      <w:r w:rsidRPr="00DA5AF2">
        <w:t>,</w:t>
      </w:r>
      <w:r w:rsidRPr="00DA5AF2">
        <w:br/>
        <w:t>attention toutes les couleurs ou teintes ne sont pas gérables.</w:t>
      </w:r>
      <w:r>
        <w:t xml:space="preserve"> </w:t>
      </w:r>
      <w:r w:rsidRPr="00DA5AF2">
        <w:t>Ne pas oublier le bouton Appliquer pu</w:t>
      </w:r>
      <w:r>
        <w:t>is</w:t>
      </w:r>
      <w:r w:rsidRPr="00DA5AF2">
        <w:t xml:space="preserve"> d'enregistrer soit par défaut, soit par application, soit pour une situation= boîte de dialogue.</w:t>
      </w:r>
      <w:r w:rsidRPr="00DA5AF2">
        <w:br/>
        <w:t>Attention si l'outil métier est sur u</w:t>
      </w:r>
      <w:r>
        <w:t>ne</w:t>
      </w:r>
      <w:r w:rsidRPr="00DA5AF2">
        <w:t xml:space="preserve"> page Internet ou Intranet, le réglage s'appliquera à toutes les pages du navigateur.</w:t>
      </w:r>
    </w:p>
    <w:p w:rsidR="00F808CB" w:rsidRDefault="00F808CB" w:rsidP="005C5D39">
      <w:r w:rsidRPr="00F808CB">
        <w:t xml:space="preserve">Il est possible d’inverser la brillance et de remplacer une couleur </w:t>
      </w:r>
      <w:r>
        <w:t>gênante</w:t>
      </w:r>
      <w:r w:rsidRPr="00F808CB">
        <w:t xml:space="preserve"> par une </w:t>
      </w:r>
      <w:r>
        <w:t xml:space="preserve">autre </w:t>
      </w:r>
      <w:r w:rsidRPr="00F808CB">
        <w:t>couleur</w:t>
      </w:r>
      <w:r>
        <w:t xml:space="preserve"> qui sera plus confortable, </w:t>
      </w:r>
    </w:p>
    <w:p w:rsidR="00DE6E9D" w:rsidRDefault="001417AC" w:rsidP="005C5D39">
      <w:r>
        <w:t>Mémoriser ensuite votre réglage et remplacement de couleur :</w:t>
      </w:r>
    </w:p>
    <w:p w:rsidR="00DE6E9D" w:rsidRDefault="00DE6E9D" w:rsidP="005C5D39"/>
    <w:p w:rsidR="00DE6E9D" w:rsidRDefault="00DE6E9D" w:rsidP="005C5D39"/>
    <w:p w:rsidR="00F808CB" w:rsidRPr="00DE6E9D" w:rsidRDefault="001417AC" w:rsidP="005C5D39">
      <w:r w:rsidRPr="00DE6E9D">
        <w:br/>
        <w:t>-</w:t>
      </w:r>
      <w:r w:rsidR="00DE6E9D">
        <w:rPr>
          <w:b/>
        </w:rPr>
        <w:t>S</w:t>
      </w:r>
      <w:r w:rsidR="00F808CB" w:rsidRPr="00DE6E9D">
        <w:rPr>
          <w:b/>
        </w:rPr>
        <w:t>oit pour tous les programmes :</w:t>
      </w:r>
      <w:r w:rsidR="00F808CB" w:rsidRPr="00DE6E9D">
        <w:t xml:space="preserve"> Menu Fichier, Enregistrer </w:t>
      </w:r>
      <w:r w:rsidRPr="00DE6E9D">
        <w:t>paramètres</w:t>
      </w:r>
      <w:r w:rsidR="00F808CB" w:rsidRPr="00DE6E9D">
        <w:t xml:space="preserve">, </w:t>
      </w:r>
    </w:p>
    <w:p w:rsidR="00CA1986" w:rsidRDefault="001417AC" w:rsidP="005C5D39">
      <w:r>
        <w:rPr>
          <w:noProof/>
        </w:rPr>
        <w:drawing>
          <wp:inline distT="0" distB="0" distL="0" distR="0" wp14:anchorId="01BA113E" wp14:editId="1880AB93">
            <wp:extent cx="4870450" cy="1486582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8565" cy="14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BB" w:rsidRDefault="00DE6E9D" w:rsidP="005C5D39">
      <w:pPr>
        <w:rPr>
          <w:b/>
        </w:rPr>
      </w:pPr>
      <w:r>
        <w:rPr>
          <w:b/>
        </w:rPr>
        <w:t>-S</w:t>
      </w:r>
      <w:r w:rsidR="00F808CB">
        <w:rPr>
          <w:b/>
        </w:rPr>
        <w:t xml:space="preserve">oit par programme : </w:t>
      </w:r>
      <w:r w:rsidR="00F808CB" w:rsidRPr="00DE6E9D">
        <w:t>Menu Fichier, Nouveau</w:t>
      </w:r>
      <w:r w:rsidR="003B7BBB" w:rsidRPr="00DE6E9D">
        <w:t>,</w:t>
      </w:r>
      <w:r w:rsidR="00F808CB" w:rsidRPr="00DE6E9D">
        <w:t xml:space="preserve"> Paramètres d’application</w:t>
      </w:r>
      <w:r w:rsidR="003B7BBB" w:rsidRPr="00DE6E9D">
        <w:t>…</w:t>
      </w:r>
      <w:r w:rsidR="00F808CB">
        <w:rPr>
          <w:b/>
        </w:rPr>
        <w:t xml:space="preserve"> </w:t>
      </w:r>
    </w:p>
    <w:p w:rsidR="004C5E45" w:rsidRDefault="003B7BBB" w:rsidP="005C5D39">
      <w:r>
        <w:rPr>
          <w:noProof/>
        </w:rPr>
        <w:lastRenderedPageBreak/>
        <w:drawing>
          <wp:inline distT="0" distB="0" distL="0" distR="0" wp14:anchorId="5537EE10" wp14:editId="26CFCF36">
            <wp:extent cx="4914753" cy="153098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9719" cy="153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E45">
        <w:br/>
      </w:r>
    </w:p>
    <w:p w:rsidR="009F5897" w:rsidRDefault="004C5E45" w:rsidP="005C5D39">
      <w:pPr>
        <w:rPr>
          <w:b/>
        </w:rPr>
      </w:pPr>
      <w:r>
        <w:rPr>
          <w:noProof/>
        </w:rPr>
        <w:drawing>
          <wp:inline distT="0" distB="0" distL="0" distR="0" wp14:anchorId="17B95CCF" wp14:editId="14EA3805">
            <wp:extent cx="3124200" cy="1102351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5682" cy="110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DE6E9D">
        <w:t xml:space="preserve">Cocher </w:t>
      </w:r>
      <w:r w:rsidR="00720EAF" w:rsidRPr="00DE6E9D">
        <w:t>« C</w:t>
      </w:r>
      <w:r w:rsidRPr="00DE6E9D">
        <w:t>réer un fichier de paramètres</w:t>
      </w:r>
      <w:r w:rsidR="00720EAF" w:rsidRPr="00DE6E9D">
        <w:t> »</w:t>
      </w:r>
      <w:r w:rsidR="00720EAF" w:rsidRPr="00DE6E9D">
        <w:br/>
      </w:r>
      <w:r w:rsidR="00720EAF" w:rsidRPr="00DE6E9D">
        <w:rPr>
          <w:noProof/>
        </w:rPr>
        <w:drawing>
          <wp:inline distT="0" distB="0" distL="0" distR="0" wp14:anchorId="39FB05FC" wp14:editId="74E26491">
            <wp:extent cx="3104022" cy="1095232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6978" cy="110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AF" w:rsidRPr="00DE6E9D">
        <w:t xml:space="preserve"> Valider OK.</w:t>
      </w:r>
      <w:r w:rsidR="00720EAF">
        <w:rPr>
          <w:b/>
        </w:rPr>
        <w:br/>
      </w:r>
      <w:r w:rsidR="009F5897">
        <w:rPr>
          <w:noProof/>
        </w:rPr>
        <w:drawing>
          <wp:inline distT="0" distB="0" distL="0" distR="0" wp14:anchorId="441D8708" wp14:editId="75E209D8">
            <wp:extent cx="3130550" cy="1600058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8482" cy="16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97">
        <w:rPr>
          <w:b/>
        </w:rPr>
        <w:t xml:space="preserve"> </w:t>
      </w:r>
      <w:r w:rsidR="009F5897">
        <w:rPr>
          <w:b/>
        </w:rPr>
        <w:br/>
      </w:r>
      <w:r w:rsidR="009F5897" w:rsidRPr="00DE6E9D">
        <w:t>Changer le nom, ici pour Word 2019 j’ai saisi WORD 2019,</w:t>
      </w:r>
    </w:p>
    <w:p w:rsidR="00F808CB" w:rsidRDefault="009F5897" w:rsidP="005C5D39">
      <w:pPr>
        <w:rPr>
          <w:b/>
        </w:rPr>
      </w:pPr>
      <w:r>
        <w:rPr>
          <w:noProof/>
        </w:rPr>
        <w:drawing>
          <wp:inline distT="0" distB="0" distL="0" distR="0" wp14:anchorId="2828B9F8" wp14:editId="1D076924">
            <wp:extent cx="3118402" cy="1593850"/>
            <wp:effectExtent l="0" t="0" r="635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8226" cy="160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DE6E9D">
        <w:t>Valider OK.</w:t>
      </w:r>
      <w:r>
        <w:rPr>
          <w:b/>
        </w:rPr>
        <w:br/>
      </w:r>
    </w:p>
    <w:p w:rsidR="003B7BBB" w:rsidRPr="00F808CB" w:rsidRDefault="00DE6E9D" w:rsidP="005C5D39">
      <w:pPr>
        <w:rPr>
          <w:b/>
        </w:rPr>
      </w:pPr>
      <w:r w:rsidRPr="00DE6E9D">
        <w:t>S</w:t>
      </w:r>
      <w:r w:rsidR="00F808CB" w:rsidRPr="00DE6E9D">
        <w:t xml:space="preserve">oit </w:t>
      </w:r>
      <w:r w:rsidRPr="00DE6E9D">
        <w:t xml:space="preserve">uniquement </w:t>
      </w:r>
      <w:r w:rsidR="00F808CB" w:rsidRPr="00DE6E9D">
        <w:t>pour une boîte de dialogue</w:t>
      </w:r>
      <w:r w:rsidRPr="00DE6E9D">
        <w:t xml:space="preserve"> d’un programme :</w:t>
      </w:r>
      <w:r w:rsidR="00F808CB" w:rsidRPr="00DE6E9D">
        <w:t xml:space="preserve"> </w:t>
      </w:r>
      <w:r w:rsidRPr="00DE6E9D">
        <w:br/>
      </w:r>
      <w:r w:rsidR="00F808CB" w:rsidRPr="00DE6E9D">
        <w:t xml:space="preserve">Menu Fichier Nouveau, </w:t>
      </w:r>
      <w:r w:rsidR="003B7BBB" w:rsidRPr="00DE6E9D">
        <w:t>P</w:t>
      </w:r>
      <w:r w:rsidR="00F808CB" w:rsidRPr="00DE6E9D">
        <w:t>aramètre</w:t>
      </w:r>
      <w:r w:rsidR="003B7BBB" w:rsidRPr="00DE6E9D">
        <w:t>s</w:t>
      </w:r>
      <w:r w:rsidR="00F808CB" w:rsidRPr="00DE6E9D">
        <w:t xml:space="preserve"> de situation</w:t>
      </w:r>
      <w:r w:rsidR="003B7BBB" w:rsidRPr="00DE6E9D">
        <w:t>…</w:t>
      </w:r>
      <w:r w:rsidR="00583C8C" w:rsidRPr="00DE6E9D">
        <w:br/>
        <w:t>m</w:t>
      </w:r>
      <w:r w:rsidRPr="00DE6E9D">
        <w:t>ê</w:t>
      </w:r>
      <w:r w:rsidR="00583C8C" w:rsidRPr="00DE6E9D">
        <w:t>me processus</w:t>
      </w:r>
      <w:r w:rsidRPr="00DE6E9D">
        <w:t xml:space="preserve"> que pour mémoriser pour une application.</w:t>
      </w:r>
    </w:p>
    <w:p w:rsidR="00562C4C" w:rsidRDefault="00E456AC" w:rsidP="005C5D39">
      <w:pPr>
        <w:pStyle w:val="Titre2"/>
        <w:rPr>
          <w:rFonts w:eastAsia="Times New Roman"/>
        </w:rPr>
      </w:pPr>
      <w:r>
        <w:rPr>
          <w:rFonts w:eastAsia="Times New Roman"/>
        </w:rPr>
        <w:br w:type="page"/>
      </w:r>
      <w:r w:rsidR="00562C4C">
        <w:rPr>
          <w:rFonts w:eastAsia="Times New Roman"/>
        </w:rPr>
        <w:lastRenderedPageBreak/>
        <w:t>REMPLACER UNE COULEUR AVEC ZOOMTEXT 2019</w:t>
      </w:r>
    </w:p>
    <w:p w:rsidR="00562C4C" w:rsidRDefault="00562C4C" w:rsidP="005C5D39"/>
    <w:p w:rsidR="00902882" w:rsidRDefault="00902882" w:rsidP="005C5D39">
      <w:r>
        <w:t xml:space="preserve">Avec logiciel </w:t>
      </w:r>
      <w:r w:rsidRPr="00DA5AF2">
        <w:t>ZoomText</w:t>
      </w:r>
      <w:r>
        <w:t>, jusqu’à la version actuelle 2019.1901.114.400 du 31 janvier 2019,</w:t>
      </w:r>
      <w:r>
        <w:br/>
      </w:r>
      <w:r w:rsidRPr="00BF1E0F">
        <w:t>il n’est pas possible de cumuler une inversion de brillance et un remplacement de couleur</w:t>
      </w:r>
      <w:r>
        <w:t>.</w:t>
      </w:r>
    </w:p>
    <w:p w:rsidR="00902882" w:rsidRDefault="00902882" w:rsidP="005C5D39"/>
    <w:p w:rsidR="00902882" w:rsidRDefault="00902882" w:rsidP="005C5D39">
      <w:pPr>
        <w:pStyle w:val="Titre3"/>
        <w:rPr>
          <w:rFonts w:eastAsia="Times New Roman"/>
        </w:rPr>
      </w:pPr>
      <w:r w:rsidRPr="00902882">
        <w:rPr>
          <w:rFonts w:eastAsia="Times New Roman"/>
        </w:rPr>
        <w:t>Ouvrir les paramètres d’amélioration des couleurs</w:t>
      </w:r>
    </w:p>
    <w:p w:rsidR="00902882" w:rsidRPr="00902882" w:rsidRDefault="00902882" w:rsidP="005C5D39">
      <w:r>
        <w:t>Cliquer sur le Bouton Couleur</w:t>
      </w:r>
    </w:p>
    <w:p w:rsidR="00562C4C" w:rsidRDefault="00F808CB" w:rsidP="005C5D39">
      <w:r>
        <w:rPr>
          <w:noProof/>
        </w:rPr>
        <w:drawing>
          <wp:inline distT="0" distB="0" distL="0" distR="0" wp14:anchorId="648F44F7" wp14:editId="56E56FA7">
            <wp:extent cx="5760720" cy="188023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0AB" w:rsidRDefault="00902882" w:rsidP="005C5D39">
      <w:r>
        <w:t xml:space="preserve">Choisir le </w:t>
      </w:r>
      <w:r w:rsidR="006C10AB">
        <w:t>menu Paramètres</w:t>
      </w:r>
      <w:r w:rsidR="006C10AB">
        <w:br/>
      </w:r>
      <w:r w:rsidR="006C10AB">
        <w:rPr>
          <w:noProof/>
        </w:rPr>
        <w:drawing>
          <wp:inline distT="0" distB="0" distL="0" distR="0" wp14:anchorId="6BC2A5A1" wp14:editId="7F25666F">
            <wp:extent cx="4254500" cy="2261794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6084" cy="226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82" w:rsidRDefault="00902882" w:rsidP="005C5D39">
      <w:r>
        <w:t xml:space="preserve">Au clavier, lorsque vous êtes sur la fenêtre ZoomText, appuyez sur Alt + A, puis C puis descendre sur Paramètres avec la flèche bas. </w:t>
      </w:r>
    </w:p>
    <w:p w:rsidR="00902882" w:rsidRDefault="00902882" w:rsidP="005C5D39"/>
    <w:p w:rsidR="006C10AB" w:rsidRDefault="00BF1E0F" w:rsidP="005C5D39">
      <w:r>
        <w:t>V</w:t>
      </w:r>
      <w:r w:rsidR="00DA5AF2" w:rsidRPr="00DA5AF2">
        <w:t>oici la boîte de dialogue</w:t>
      </w:r>
      <w:r w:rsidR="0046093F">
        <w:t xml:space="preserve"> de ZoomText </w:t>
      </w:r>
      <w:r>
        <w:t>pour la personnalisation des couleurs</w:t>
      </w:r>
      <w:r w:rsidR="006C10AB">
        <w:t> :</w:t>
      </w:r>
      <w:r w:rsidR="006C10AB">
        <w:br/>
      </w:r>
    </w:p>
    <w:p w:rsidR="006C10AB" w:rsidRDefault="006C10AB" w:rsidP="005C5D39">
      <w:r>
        <w:lastRenderedPageBreak/>
        <w:t xml:space="preserve"> </w:t>
      </w:r>
      <w:r>
        <w:rPr>
          <w:noProof/>
        </w:rPr>
        <w:drawing>
          <wp:inline distT="0" distB="0" distL="0" distR="0" wp14:anchorId="48DC35D5" wp14:editId="692FB597">
            <wp:extent cx="3270250" cy="428896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0614" cy="43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82" w:rsidRDefault="00902882" w:rsidP="005C5D39">
      <w:r>
        <w:t>Faire Flèche bas 2 fois pour sélectionner le bouton radio Personnalisé.</w:t>
      </w:r>
      <w:r>
        <w:br/>
        <w:t xml:space="preserve">En bas de fenêtre, dans la liste déroulante Effet, sélectionner « </w:t>
      </w:r>
      <w:r w:rsidRPr="006C10AB">
        <w:rPr>
          <w:b/>
        </w:rPr>
        <w:t>Remplacement couleur</w:t>
      </w:r>
      <w:r>
        <w:rPr>
          <w:b/>
        </w:rPr>
        <w:t xml:space="preserve"> </w:t>
      </w:r>
      <w:r>
        <w:t>» :</w:t>
      </w:r>
    </w:p>
    <w:p w:rsidR="00902882" w:rsidRDefault="00902882" w:rsidP="005C5D39"/>
    <w:p w:rsidR="00262154" w:rsidRDefault="00262154" w:rsidP="00262154">
      <w:pPr>
        <w:pStyle w:val="Titre3"/>
        <w:rPr>
          <w:rFonts w:eastAsia="Times New Roman"/>
        </w:rPr>
      </w:pPr>
      <w:r>
        <w:t>Remplacer les couleurs</w:t>
      </w:r>
    </w:p>
    <w:p w:rsidR="00902882" w:rsidRDefault="006C10AB" w:rsidP="005C5D39">
      <w:r>
        <w:t>Dans la zone</w:t>
      </w:r>
      <w:r w:rsidR="005C5D39">
        <w:t xml:space="preserve"> de liste</w:t>
      </w:r>
      <w:r>
        <w:t xml:space="preserve"> </w:t>
      </w:r>
      <w:r w:rsidR="005C5D39">
        <w:t>« </w:t>
      </w:r>
      <w:r>
        <w:t>Remplacer</w:t>
      </w:r>
      <w:r w:rsidR="005C5D39">
        <w:t> »</w:t>
      </w:r>
      <w:r>
        <w:t xml:space="preserve">, la couleur </w:t>
      </w:r>
      <w:r w:rsidR="001746AB">
        <w:t>choisie sera</w:t>
      </w:r>
      <w:r>
        <w:t xml:space="preserve"> </w:t>
      </w:r>
      <w:r w:rsidR="001746AB">
        <w:t>remplacée</w:t>
      </w:r>
      <w:r w:rsidR="005C5D39">
        <w:t xml:space="preserve"> par celle dans la zone de liste « Avec ». </w:t>
      </w:r>
    </w:p>
    <w:p w:rsidR="005C5D39" w:rsidRDefault="005C5D39" w:rsidP="005C5D39"/>
    <w:p w:rsidR="00902882" w:rsidRDefault="00902882" w:rsidP="005C5D39">
      <w:r>
        <w:t xml:space="preserve">Si vous souhaitez avoir accès à un choix plus large de couleur, dans les listes déroulantes Remplacer et Avec, sélectionnez le choix « Plus de couleurs… ». Cela ouvrira la boite de dialogue Couleurs. </w:t>
      </w:r>
    </w:p>
    <w:p w:rsidR="00902882" w:rsidRDefault="005C5D39" w:rsidP="001746AB">
      <w:pPr>
        <w:jc w:val="center"/>
      </w:pPr>
      <w:r>
        <w:rPr>
          <w:noProof/>
        </w:rPr>
        <w:drawing>
          <wp:inline distT="0" distB="0" distL="0" distR="0" wp14:anchorId="3A762D00" wp14:editId="7C317C01">
            <wp:extent cx="1699404" cy="2511171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084" cy="25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54" w:rsidRDefault="00262154" w:rsidP="005C5D39"/>
    <w:p w:rsidR="009269BD" w:rsidRDefault="006C10AB" w:rsidP="005C5D39">
      <w:r w:rsidRPr="009269BD">
        <w:lastRenderedPageBreak/>
        <w:t>V</w:t>
      </w:r>
      <w:r w:rsidR="0046093F" w:rsidRPr="009269BD">
        <w:t>ous avez plus</w:t>
      </w:r>
      <w:r w:rsidR="00DA5AF2" w:rsidRPr="009269BD">
        <w:t xml:space="preserve"> de choix </w:t>
      </w:r>
      <w:r w:rsidRPr="009269BD">
        <w:t xml:space="preserve">dans </w:t>
      </w:r>
      <w:proofErr w:type="spellStart"/>
      <w:r w:rsidRPr="009269BD">
        <w:t>ZoomText</w:t>
      </w:r>
      <w:proofErr w:type="spellEnd"/>
      <w:r w:rsidRPr="009269BD">
        <w:t xml:space="preserve"> que dans </w:t>
      </w:r>
      <w:proofErr w:type="spellStart"/>
      <w:r w:rsidRPr="009269BD">
        <w:t>SuperNova</w:t>
      </w:r>
      <w:proofErr w:type="spellEnd"/>
      <w:r w:rsidRPr="009269BD">
        <w:t xml:space="preserve"> pour</w:t>
      </w:r>
      <w:r w:rsidR="00DA5AF2" w:rsidRPr="009269BD">
        <w:t xml:space="preserve"> la couleur à remplacer</w:t>
      </w:r>
      <w:r w:rsidR="009269BD" w:rsidRPr="009269BD">
        <w:t> :</w:t>
      </w:r>
      <w:r w:rsidR="00DA5AF2" w:rsidRPr="009269BD">
        <w:t xml:space="preserve"> </w:t>
      </w:r>
    </w:p>
    <w:p w:rsidR="009269BD" w:rsidRPr="009269BD" w:rsidRDefault="00DA5AF2" w:rsidP="005C5D39">
      <w:pPr>
        <w:pStyle w:val="Paragraphedeliste"/>
        <w:numPr>
          <w:ilvl w:val="0"/>
          <w:numId w:val="1"/>
        </w:numPr>
      </w:pPr>
      <w:r w:rsidRPr="009269BD">
        <w:t xml:space="preserve">48 couleurs de base, plus </w:t>
      </w:r>
      <w:r w:rsidR="0046093F" w:rsidRPr="009269BD">
        <w:t>toutes les couleurs personnalisées</w:t>
      </w:r>
      <w:r w:rsidR="005C5D39">
        <w:t>,</w:t>
      </w:r>
      <w:r w:rsidR="00BF1E0F" w:rsidRPr="009269BD">
        <w:t xml:space="preserve"> </w:t>
      </w:r>
    </w:p>
    <w:p w:rsidR="009269BD" w:rsidRDefault="009269BD" w:rsidP="005C5D39">
      <w:pPr>
        <w:pStyle w:val="Paragraphedeliste"/>
        <w:numPr>
          <w:ilvl w:val="0"/>
          <w:numId w:val="1"/>
        </w:numPr>
      </w:pPr>
      <w:r>
        <w:t>O</w:t>
      </w:r>
      <w:r w:rsidR="00BF1E0F" w:rsidRPr="009269BD">
        <w:t>u les codes RVB et TLS à saisir</w:t>
      </w:r>
      <w:r w:rsidRPr="009269BD">
        <w:t>.</w:t>
      </w:r>
    </w:p>
    <w:p w:rsidR="00362520" w:rsidRDefault="00362520" w:rsidP="005C5D39"/>
    <w:p w:rsidR="005C5D39" w:rsidRPr="005C5D39" w:rsidRDefault="005C5D39" w:rsidP="005C5D39">
      <w:r w:rsidRPr="00362520">
        <w:rPr>
          <w:b/>
        </w:rPr>
        <w:t>Pour définir des couleurs personnalisées</w:t>
      </w:r>
      <w:r>
        <w:t xml:space="preserve">, valider le bouton Définir les couleurs personnalisées. </w:t>
      </w:r>
    </w:p>
    <w:p w:rsidR="00362520" w:rsidRDefault="005C5D39" w:rsidP="005C5D39">
      <w:r>
        <w:t>Vous pouvez alors</w:t>
      </w:r>
      <w:r w:rsidR="00362520">
        <w:t> :</w:t>
      </w:r>
    </w:p>
    <w:p w:rsidR="00BF1E0F" w:rsidRDefault="00362520" w:rsidP="00362520">
      <w:pPr>
        <w:pStyle w:val="Paragraphedeliste"/>
        <w:numPr>
          <w:ilvl w:val="0"/>
          <w:numId w:val="3"/>
        </w:numPr>
        <w:rPr>
          <w:noProof/>
        </w:rPr>
      </w:pPr>
      <w:r>
        <w:t>C</w:t>
      </w:r>
      <w:r w:rsidR="005C5D39">
        <w:t xml:space="preserve">hoisir votre couleur </w:t>
      </w:r>
      <w:r w:rsidR="005C5D39" w:rsidRPr="009269BD">
        <w:t>avec la palette de couleurs et la colonne verticale à droite de luminosité,</w:t>
      </w:r>
      <w:r w:rsidR="00DA5AF2">
        <w:rPr>
          <w:noProof/>
        </w:rPr>
        <w:br/>
      </w:r>
      <w:r w:rsidR="00DA5AF2">
        <w:rPr>
          <w:noProof/>
        </w:rPr>
        <w:drawing>
          <wp:inline distT="0" distB="0" distL="0" distR="0" wp14:anchorId="05683D50" wp14:editId="678FEF63">
            <wp:extent cx="4406900" cy="332460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3326" cy="334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39" w:rsidRDefault="005C5D39" w:rsidP="005C5D39"/>
    <w:p w:rsidR="005C5D39" w:rsidRDefault="00362520" w:rsidP="00362520">
      <w:pPr>
        <w:pStyle w:val="Paragraphedeliste"/>
        <w:numPr>
          <w:ilvl w:val="0"/>
          <w:numId w:val="3"/>
        </w:numPr>
      </w:pPr>
      <w:r>
        <w:t>E</w:t>
      </w:r>
      <w:r w:rsidR="005C5D39" w:rsidRPr="005C5D39">
        <w:t>ntrer directement le code RVB et TLS</w:t>
      </w:r>
      <w:r w:rsidR="005C5D39">
        <w:t xml:space="preserve">. Référez-vous au paragraphe suivant pour plus d’information. </w:t>
      </w:r>
    </w:p>
    <w:p w:rsidR="005C5D39" w:rsidRDefault="005C5D39" w:rsidP="005C5D39"/>
    <w:p w:rsidR="00241E78" w:rsidRPr="005C5D39" w:rsidRDefault="005C5D39" w:rsidP="005C5D39">
      <w:pPr>
        <w:pStyle w:val="Titre3"/>
        <w:rPr>
          <w:rFonts w:eastAsia="Times New Roman"/>
        </w:rPr>
      </w:pPr>
      <w:r>
        <w:t>C</w:t>
      </w:r>
      <w:r w:rsidR="00241E78" w:rsidRPr="005C5D39">
        <w:rPr>
          <w:rFonts w:eastAsia="Times New Roman"/>
        </w:rPr>
        <w:t>onnaitre le code RVB et TLS d’une couleur</w:t>
      </w:r>
    </w:p>
    <w:p w:rsidR="005C5D39" w:rsidRDefault="00BF1E0F" w:rsidP="005C5D39">
      <w:r w:rsidRPr="005C5D39">
        <w:t>S</w:t>
      </w:r>
      <w:r w:rsidR="00DA5AF2" w:rsidRPr="005C5D39">
        <w:t xml:space="preserve">i une couleur précise vous gêne, </w:t>
      </w:r>
      <w:r w:rsidRPr="005C5D39">
        <w:t xml:space="preserve">le plus simple est de capturer à </w:t>
      </w:r>
      <w:r>
        <w:t xml:space="preserve">l’aide de la pipette du logiciel </w:t>
      </w:r>
      <w:r w:rsidR="009269BD">
        <w:t>« </w:t>
      </w:r>
      <w:r>
        <w:t>La boîte à couleurs</w:t>
      </w:r>
      <w:r w:rsidR="009269BD">
        <w:t> »</w:t>
      </w:r>
      <w:r>
        <w:t xml:space="preserve"> le code RVB et au besoin TLS de la couleur à remplacer.</w:t>
      </w:r>
      <w:r>
        <w:br/>
      </w:r>
      <w:r w:rsidR="009269BD">
        <w:rPr>
          <w:noProof/>
        </w:rPr>
        <w:drawing>
          <wp:inline distT="0" distB="0" distL="0" distR="0" wp14:anchorId="5785C6CD" wp14:editId="42288D0D">
            <wp:extent cx="552450" cy="52175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963" cy="5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830" w:rsidRDefault="00BF1E0F" w:rsidP="005C5D39">
      <w:r>
        <w:t xml:space="preserve">Le </w:t>
      </w:r>
      <w:r w:rsidR="00DA5AF2" w:rsidRPr="00DA5AF2">
        <w:t>logiciel gratuit</w:t>
      </w:r>
      <w:r>
        <w:t xml:space="preserve"> </w:t>
      </w:r>
      <w:r w:rsidR="005C5D39">
        <w:t>« </w:t>
      </w:r>
      <w:r>
        <w:t xml:space="preserve">La Boîte à couleurs </w:t>
      </w:r>
      <w:r w:rsidR="005C5D39">
        <w:t>« </w:t>
      </w:r>
      <w:r>
        <w:t>permet d’obtenir ces codes RVB et TLS qui déterminent une couleur. Vous trouvez ce logiciel ici :</w:t>
      </w:r>
      <w:r w:rsidR="00DA5AF2">
        <w:t xml:space="preserve"> </w:t>
      </w:r>
      <w:hyperlink r:id="rId22" w:history="1">
        <w:r w:rsidR="00DA5AF2" w:rsidRPr="00DA5AF2">
          <w:rPr>
            <w:color w:val="0000FF"/>
            <w:u w:val="single"/>
          </w:rPr>
          <w:t>http://www.colovid.be/ColorBox.htm</w:t>
        </w:r>
      </w:hyperlink>
      <w:r w:rsidR="00DA5AF2" w:rsidRPr="00DA5AF2">
        <w:t xml:space="preserve"> </w:t>
      </w:r>
      <w:r w:rsidR="009269BD">
        <w:t>.</w:t>
      </w:r>
      <w:r w:rsidR="00DA5AF2" w:rsidRPr="00DA5AF2">
        <w:t xml:space="preserve"> </w:t>
      </w:r>
      <w:r>
        <w:br/>
      </w:r>
      <w:r w:rsidR="009269BD" w:rsidRPr="009269BD">
        <w:rPr>
          <w:b/>
        </w:rPr>
        <w:t xml:space="preserve">Remarque : </w:t>
      </w:r>
      <w:r w:rsidR="009269BD">
        <w:t>p</w:t>
      </w:r>
      <w:r w:rsidR="0046093F">
        <w:t>our un particulier</w:t>
      </w:r>
      <w:r w:rsidR="00E456AC">
        <w:t xml:space="preserve">, </w:t>
      </w:r>
      <w:r>
        <w:t>vous pouvez l’installer ou le faire installer. A</w:t>
      </w:r>
      <w:r w:rsidR="00E456AC">
        <w:t>ttention pour un ordinateur professionnel</w:t>
      </w:r>
      <w:r w:rsidR="0046093F">
        <w:t xml:space="preserve"> demander l’accord à votre service informatique</w:t>
      </w:r>
      <w:r w:rsidR="00E456AC">
        <w:t xml:space="preserve"> pour installer ce logiciel </w:t>
      </w:r>
      <w:r>
        <w:t xml:space="preserve">en Administrateur </w:t>
      </w:r>
      <w:r w:rsidR="00E456AC">
        <w:t>et créer un raccourci sur votre bureau.</w:t>
      </w:r>
    </w:p>
    <w:p w:rsidR="009269BD" w:rsidRDefault="00DA5AF2" w:rsidP="005C5D39">
      <w:r w:rsidRPr="00DA5AF2">
        <w:br/>
      </w:r>
      <w:r w:rsidR="00E456AC">
        <w:t xml:space="preserve">En plus du </w:t>
      </w:r>
      <w:r w:rsidR="00E456AC" w:rsidRPr="00BF1E0F">
        <w:rPr>
          <w:b/>
        </w:rPr>
        <w:t>code RVB</w:t>
      </w:r>
      <w:r w:rsidR="00BF1E0F" w:rsidRPr="00BF1E0F">
        <w:rPr>
          <w:b/>
        </w:rPr>
        <w:t xml:space="preserve"> =</w:t>
      </w:r>
      <w:r w:rsidR="00BF1E0F">
        <w:t xml:space="preserve"> </w:t>
      </w:r>
      <w:r w:rsidR="00BF1E0F" w:rsidRPr="00BF1E0F">
        <w:rPr>
          <w:b/>
        </w:rPr>
        <w:t>quantité de Rouge, de Vert et de Bleu</w:t>
      </w:r>
      <w:r w:rsidR="00E456AC">
        <w:t>, i</w:t>
      </w:r>
      <w:r w:rsidRPr="00DA5AF2">
        <w:t xml:space="preserve">l est possible </w:t>
      </w:r>
      <w:r w:rsidR="00E456AC">
        <w:t>d’affiner la définition d’</w:t>
      </w:r>
      <w:r w:rsidRPr="00DA5AF2">
        <w:t xml:space="preserve">une couleur par </w:t>
      </w:r>
      <w:r w:rsidR="00E456AC">
        <w:t xml:space="preserve">les 3 nombres de </w:t>
      </w:r>
      <w:r w:rsidRPr="00DA5AF2">
        <w:t xml:space="preserve">son </w:t>
      </w:r>
      <w:r w:rsidRPr="00BF1E0F">
        <w:rPr>
          <w:b/>
        </w:rPr>
        <w:t>code TLS</w:t>
      </w:r>
      <w:r w:rsidR="00BF1E0F">
        <w:rPr>
          <w:b/>
        </w:rPr>
        <w:t xml:space="preserve"> </w:t>
      </w:r>
      <w:r w:rsidR="00E456AC" w:rsidRPr="00BF1E0F">
        <w:rPr>
          <w:b/>
        </w:rPr>
        <w:t>=</w:t>
      </w:r>
      <w:r w:rsidRPr="00BF1E0F">
        <w:rPr>
          <w:b/>
        </w:rPr>
        <w:t xml:space="preserve"> Teinte Saturation et </w:t>
      </w:r>
      <w:r w:rsidR="00E456AC" w:rsidRPr="00BF1E0F">
        <w:rPr>
          <w:b/>
        </w:rPr>
        <w:t>L</w:t>
      </w:r>
      <w:r w:rsidRPr="00BF1E0F">
        <w:rPr>
          <w:b/>
        </w:rPr>
        <w:t>uminosité</w:t>
      </w:r>
      <w:r w:rsidR="001F1830">
        <w:t>.</w:t>
      </w:r>
      <w:r w:rsidR="001F1830">
        <w:br/>
        <w:t>Vous pourrez retrouver la valeur RVB et TLS avec les onglets du logiciel La boîte à couleur.</w:t>
      </w:r>
      <w:r w:rsidRPr="00DA5AF2">
        <w:t xml:space="preserve"> </w:t>
      </w:r>
    </w:p>
    <w:p w:rsidR="009269BD" w:rsidRDefault="009269BD" w:rsidP="005C5D39"/>
    <w:p w:rsidR="009269BD" w:rsidRDefault="009269BD" w:rsidP="005C5D39">
      <w:pPr>
        <w:pStyle w:val="Titre3"/>
        <w:rPr>
          <w:rFonts w:eastAsia="Times New Roman"/>
        </w:rPr>
      </w:pPr>
      <w:r>
        <w:rPr>
          <w:rFonts w:eastAsia="Times New Roman"/>
        </w:rPr>
        <w:t>Enregistrer les modifications</w:t>
      </w:r>
    </w:p>
    <w:p w:rsidR="004B6BE3" w:rsidRPr="009269BD" w:rsidRDefault="006D5625" w:rsidP="005C5D39">
      <w:pPr>
        <w:pStyle w:val="Paragraphedeliste"/>
        <w:numPr>
          <w:ilvl w:val="0"/>
          <w:numId w:val="2"/>
        </w:numPr>
      </w:pPr>
      <w:r>
        <w:t xml:space="preserve">Soit pour tous les programmes : </w:t>
      </w:r>
      <w:r w:rsidR="007A20B8" w:rsidRPr="009269BD">
        <w:rPr>
          <w:b/>
        </w:rPr>
        <w:t>menu ZoomText-Configur</w:t>
      </w:r>
      <w:r w:rsidR="004B6BE3" w:rsidRPr="009269BD">
        <w:rPr>
          <w:b/>
        </w:rPr>
        <w:t>ation</w:t>
      </w:r>
      <w:r w:rsidR="007A20B8" w:rsidRPr="009269BD">
        <w:rPr>
          <w:b/>
        </w:rPr>
        <w:t>- Enregistrer comme configuration par défaut</w:t>
      </w:r>
      <w:r w:rsidR="004B6BE3" w:rsidRPr="009269BD">
        <w:t xml:space="preserve"> et valider le bouton OUI</w:t>
      </w:r>
      <w:r w:rsidR="009269BD" w:rsidRPr="009269BD">
        <w:t xml:space="preserve"> </w:t>
      </w:r>
      <w:r w:rsidR="004B6BE3" w:rsidRPr="009269BD">
        <w:t>:</w:t>
      </w:r>
    </w:p>
    <w:p w:rsidR="004B6BE3" w:rsidRDefault="004B6BE3" w:rsidP="005C5D39">
      <w:r>
        <w:rPr>
          <w:noProof/>
        </w:rPr>
        <w:lastRenderedPageBreak/>
        <w:drawing>
          <wp:inline distT="0" distB="0" distL="0" distR="0" wp14:anchorId="1ADD45AB" wp14:editId="1858A462">
            <wp:extent cx="3294208" cy="1917700"/>
            <wp:effectExtent l="0" t="0" r="1905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3441" cy="193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D5810B" wp14:editId="3B09D4CB">
            <wp:extent cx="2736850" cy="1100834"/>
            <wp:effectExtent l="0" t="0" r="635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7455" cy="11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54" w:rsidRDefault="00262154" w:rsidP="005C5D39"/>
    <w:p w:rsidR="001746AB" w:rsidRDefault="001746AB" w:rsidP="005C5D39">
      <w:r>
        <w:t xml:space="preserve">Au clavier, dans la fenêtre </w:t>
      </w:r>
      <w:proofErr w:type="spellStart"/>
      <w:r>
        <w:t>ZoomText</w:t>
      </w:r>
      <w:proofErr w:type="spellEnd"/>
      <w:r w:rsidR="009B6333">
        <w:t xml:space="preserve">, tapez, Alt + Z, puis C et enfin entrée. </w:t>
      </w:r>
    </w:p>
    <w:p w:rsidR="009B6333" w:rsidRDefault="009B6333" w:rsidP="005C5D39"/>
    <w:p w:rsidR="001F1830" w:rsidRPr="009269BD" w:rsidRDefault="006D5625" w:rsidP="006D5625">
      <w:pPr>
        <w:pStyle w:val="Paragraphedeliste"/>
        <w:numPr>
          <w:ilvl w:val="0"/>
          <w:numId w:val="2"/>
        </w:numPr>
      </w:pPr>
      <w:r>
        <w:t>Soit</w:t>
      </w:r>
      <w:r w:rsidR="004B6BE3" w:rsidRPr="009269BD">
        <w:t xml:space="preserve"> </w:t>
      </w:r>
      <w:r w:rsidR="007A20B8" w:rsidRPr="009269BD">
        <w:t>par programme</w:t>
      </w:r>
      <w:r>
        <w:t> :</w:t>
      </w:r>
      <w:r w:rsidR="009B62FB">
        <w:t xml:space="preserve"> </w:t>
      </w:r>
      <w:r w:rsidR="007A20B8" w:rsidRPr="009269BD">
        <w:t xml:space="preserve">menu </w:t>
      </w:r>
      <w:proofErr w:type="spellStart"/>
      <w:r w:rsidR="007A20B8" w:rsidRPr="006D5625">
        <w:rPr>
          <w:b/>
        </w:rPr>
        <w:t>ZoomText</w:t>
      </w:r>
      <w:proofErr w:type="spellEnd"/>
      <w:r w:rsidR="004B6BE3" w:rsidRPr="006D5625">
        <w:rPr>
          <w:b/>
        </w:rPr>
        <w:t>-</w:t>
      </w:r>
      <w:r w:rsidR="007A20B8" w:rsidRPr="006D5625">
        <w:rPr>
          <w:b/>
        </w:rPr>
        <w:t>Paramètres d’</w:t>
      </w:r>
      <w:r w:rsidR="004B6BE3" w:rsidRPr="006D5625">
        <w:rPr>
          <w:b/>
        </w:rPr>
        <w:t>a</w:t>
      </w:r>
      <w:r w:rsidR="007A20B8" w:rsidRPr="006D5625">
        <w:rPr>
          <w:b/>
        </w:rPr>
        <w:t>p</w:t>
      </w:r>
      <w:r w:rsidR="004B6BE3" w:rsidRPr="006D5625">
        <w:rPr>
          <w:b/>
        </w:rPr>
        <w:t>p</w:t>
      </w:r>
      <w:r w:rsidR="007A20B8" w:rsidRPr="006D5625">
        <w:rPr>
          <w:b/>
        </w:rPr>
        <w:t xml:space="preserve">lication </w:t>
      </w:r>
      <w:r w:rsidR="004B6BE3" w:rsidRPr="006D5625">
        <w:rPr>
          <w:b/>
        </w:rPr>
        <w:t xml:space="preserve">et valider </w:t>
      </w:r>
      <w:r w:rsidR="007A20B8" w:rsidRPr="006D5625">
        <w:rPr>
          <w:b/>
        </w:rPr>
        <w:t>« Enregistre le</w:t>
      </w:r>
      <w:r w:rsidR="004B6BE3" w:rsidRPr="006D5625">
        <w:rPr>
          <w:b/>
        </w:rPr>
        <w:t>s</w:t>
      </w:r>
      <w:r w:rsidR="007A20B8" w:rsidRPr="006D5625">
        <w:rPr>
          <w:b/>
        </w:rPr>
        <w:t xml:space="preserve"> paramètres d’application ».</w:t>
      </w:r>
    </w:p>
    <w:p w:rsidR="009269BD" w:rsidRDefault="004B6BE3" w:rsidP="005C5D39">
      <w:pPr>
        <w:rPr>
          <w:noProof/>
        </w:rPr>
      </w:pPr>
      <w:r>
        <w:rPr>
          <w:noProof/>
        </w:rPr>
        <w:drawing>
          <wp:inline distT="0" distB="0" distL="0" distR="0" wp14:anchorId="2BA80429" wp14:editId="335DD12A">
            <wp:extent cx="3594100" cy="2232447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748" cy="22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600" w:rsidRPr="00284600">
        <w:rPr>
          <w:noProof/>
        </w:rPr>
        <w:t xml:space="preserve"> </w:t>
      </w:r>
      <w:r w:rsidR="00284600">
        <w:rPr>
          <w:noProof/>
        </w:rPr>
        <w:drawing>
          <wp:inline distT="0" distB="0" distL="0" distR="0" wp14:anchorId="4AB295E7" wp14:editId="32160775">
            <wp:extent cx="2590800" cy="114691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1556" cy="115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00" w:rsidRDefault="00284600" w:rsidP="005C5D39">
      <w:r w:rsidRPr="009269BD">
        <w:t>Ici paramètres d’application pour Word</w:t>
      </w:r>
      <w:r w:rsidR="00CA1986" w:rsidRPr="009269BD">
        <w:t>, reconnu comme WINWORD, valider OUI.</w:t>
      </w:r>
    </w:p>
    <w:p w:rsidR="009B62FB" w:rsidRDefault="009B62FB" w:rsidP="005C5D39"/>
    <w:p w:rsidR="009B6333" w:rsidRPr="009269BD" w:rsidRDefault="009B6333" w:rsidP="005C5D39">
      <w:pPr>
        <w:rPr>
          <w:noProof/>
        </w:rPr>
      </w:pPr>
      <w:r>
        <w:t xml:space="preserve">Au clavier, tapez Alt + Z, puis M, et enfin </w:t>
      </w:r>
      <w:r w:rsidR="009B62FB">
        <w:t>E</w:t>
      </w:r>
      <w:r>
        <w:t xml:space="preserve">ntrée.  </w:t>
      </w:r>
    </w:p>
    <w:p w:rsidR="00644ACF" w:rsidRDefault="00644ACF" w:rsidP="005C5D39">
      <w:pPr>
        <w:rPr>
          <w:noProof/>
        </w:rPr>
      </w:pPr>
    </w:p>
    <w:p w:rsidR="00644ACF" w:rsidRDefault="00644ACF" w:rsidP="005C5D39"/>
    <w:sectPr w:rsidR="00644ACF" w:rsidSect="0017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734CE"/>
    <w:multiLevelType w:val="hybridMultilevel"/>
    <w:tmpl w:val="42148D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2304C"/>
    <w:multiLevelType w:val="hybridMultilevel"/>
    <w:tmpl w:val="E10E7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2782C"/>
    <w:multiLevelType w:val="hybridMultilevel"/>
    <w:tmpl w:val="2304D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AF2"/>
    <w:rsid w:val="001417AC"/>
    <w:rsid w:val="001746AB"/>
    <w:rsid w:val="001F1830"/>
    <w:rsid w:val="00241E78"/>
    <w:rsid w:val="00262154"/>
    <w:rsid w:val="00284600"/>
    <w:rsid w:val="002D1C64"/>
    <w:rsid w:val="00362520"/>
    <w:rsid w:val="003B7BBB"/>
    <w:rsid w:val="0046093F"/>
    <w:rsid w:val="004B6BE3"/>
    <w:rsid w:val="004C5E45"/>
    <w:rsid w:val="00562C4C"/>
    <w:rsid w:val="00583C8C"/>
    <w:rsid w:val="005C5D39"/>
    <w:rsid w:val="00644ACF"/>
    <w:rsid w:val="006C10AB"/>
    <w:rsid w:val="006D5625"/>
    <w:rsid w:val="006D6577"/>
    <w:rsid w:val="00720EAF"/>
    <w:rsid w:val="007A20B8"/>
    <w:rsid w:val="00902882"/>
    <w:rsid w:val="009269BD"/>
    <w:rsid w:val="00927B3B"/>
    <w:rsid w:val="009B62FB"/>
    <w:rsid w:val="009B6333"/>
    <w:rsid w:val="009F5897"/>
    <w:rsid w:val="00BF1E0F"/>
    <w:rsid w:val="00CA1986"/>
    <w:rsid w:val="00D65A71"/>
    <w:rsid w:val="00DA5AF2"/>
    <w:rsid w:val="00DE6E9D"/>
    <w:rsid w:val="00E456AC"/>
    <w:rsid w:val="00F8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74730"/>
  <w15:chartTrackingRefBased/>
  <w15:docId w15:val="{A5738637-405A-4329-B889-242C7AABF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5D39"/>
    <w:pPr>
      <w:spacing w:after="0" w:line="240" w:lineRule="auto"/>
      <w:ind w:right="-426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609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2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28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DA5AF2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60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62C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269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028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colovid.be/ColorBox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</Pages>
  <Words>767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Lastrade</dc:creator>
  <cp:keywords/>
  <dc:description/>
  <cp:lastModifiedBy>Sandra Poncet</cp:lastModifiedBy>
  <cp:revision>24</cp:revision>
  <dcterms:created xsi:type="dcterms:W3CDTF">2019-02-01T10:38:00Z</dcterms:created>
  <dcterms:modified xsi:type="dcterms:W3CDTF">2019-02-19T08:08:00Z</dcterms:modified>
</cp:coreProperties>
</file>