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B5" w:rsidRPr="005303F1" w:rsidRDefault="005303F1" w:rsidP="001B7F10">
      <w:pPr>
        <w:pStyle w:val="Titre1"/>
        <w:jc w:val="center"/>
        <w:rPr>
          <w:b/>
          <w:sz w:val="48"/>
          <w:szCs w:val="48"/>
        </w:rPr>
      </w:pPr>
      <w:r w:rsidRPr="005303F1">
        <w:rPr>
          <w:b/>
          <w:sz w:val="48"/>
          <w:szCs w:val="48"/>
        </w:rPr>
        <w:t>SuperNova</w:t>
      </w:r>
      <w:r w:rsidR="00B93191">
        <w:rPr>
          <w:noProof/>
          <w:lang w:eastAsia="fr-FR"/>
        </w:rPr>
        <w:t xml:space="preserve"> </w:t>
      </w:r>
      <w:r w:rsidRPr="005303F1">
        <w:rPr>
          <w:b/>
          <w:sz w:val="48"/>
          <w:szCs w:val="48"/>
        </w:rPr>
        <w:t xml:space="preserve"> </w:t>
      </w:r>
      <w:r w:rsidR="008660F1">
        <w:rPr>
          <w:b/>
          <w:sz w:val="48"/>
          <w:szCs w:val="48"/>
        </w:rPr>
        <w:t>version 17.02</w:t>
      </w:r>
      <w:r w:rsidR="001954A5">
        <w:rPr>
          <w:b/>
          <w:sz w:val="48"/>
          <w:szCs w:val="48"/>
        </w:rPr>
        <w:t xml:space="preserve"> </w:t>
      </w:r>
      <w:r w:rsidR="001954A5">
        <w:rPr>
          <w:noProof/>
          <w:lang w:eastAsia="fr-FR"/>
        </w:rPr>
        <w:drawing>
          <wp:inline distT="0" distB="0" distL="0" distR="0" wp14:anchorId="0C47353E" wp14:editId="22D24DB0">
            <wp:extent cx="1169043" cy="752793"/>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16279" cy="783210"/>
                    </a:xfrm>
                    <a:prstGeom prst="rect">
                      <a:avLst/>
                    </a:prstGeom>
                  </pic:spPr>
                </pic:pic>
              </a:graphicData>
            </a:graphic>
          </wp:inline>
        </w:drawing>
      </w:r>
      <w:r w:rsidR="008660F1">
        <w:rPr>
          <w:b/>
          <w:sz w:val="48"/>
          <w:szCs w:val="48"/>
        </w:rPr>
        <w:br/>
      </w:r>
      <w:r w:rsidRPr="005303F1">
        <w:rPr>
          <w:b/>
          <w:sz w:val="48"/>
          <w:szCs w:val="48"/>
        </w:rPr>
        <w:t>Raccourcis de base</w:t>
      </w:r>
      <w:r w:rsidR="00ED6280">
        <w:rPr>
          <w:b/>
          <w:sz w:val="48"/>
          <w:szCs w:val="48"/>
        </w:rPr>
        <w:t xml:space="preserve"> </w:t>
      </w:r>
      <w:r w:rsidR="00ED6280">
        <w:rPr>
          <w:b/>
          <w:sz w:val="48"/>
          <w:szCs w:val="48"/>
        </w:rPr>
        <w:br/>
        <w:t>pour un clavier AZERTY 105 touches</w:t>
      </w:r>
    </w:p>
    <w:p w:rsidR="001B7F10" w:rsidRDefault="001B7F10" w:rsidP="001B7F10">
      <w:pPr>
        <w:pStyle w:val="Titre2"/>
        <w:rPr>
          <w:rStyle w:val="lev"/>
          <w:rFonts w:ascii="Calibri Light" w:hAnsi="Calibri Light" w:cs="Calibri Light"/>
          <w:color w:val="2E74B5"/>
        </w:rPr>
      </w:pPr>
    </w:p>
    <w:p w:rsidR="00D66379" w:rsidRDefault="00D66379" w:rsidP="008B5E9D">
      <w:pPr>
        <w:pStyle w:val="Titre2"/>
        <w:rPr>
          <w:rStyle w:val="lev"/>
          <w:b/>
          <w:bCs w:val="0"/>
        </w:rPr>
      </w:pPr>
    </w:p>
    <w:p w:rsidR="00612D64" w:rsidRPr="008B5E9D" w:rsidRDefault="00612D64" w:rsidP="008B5E9D">
      <w:pPr>
        <w:pStyle w:val="Titre2"/>
      </w:pPr>
      <w:r w:rsidRPr="008B5E9D">
        <w:rPr>
          <w:rStyle w:val="lev"/>
          <w:b/>
          <w:bCs w:val="0"/>
        </w:rPr>
        <w:t>Raccourcis de base SuperNova:</w:t>
      </w:r>
      <w:r w:rsidR="00B93191" w:rsidRPr="00B93191">
        <w:rPr>
          <w:noProof/>
          <w:lang w:eastAsia="fr-FR"/>
        </w:rPr>
        <w:t xml:space="preserve"> </w:t>
      </w:r>
    </w:p>
    <w:p w:rsidR="007D0CF7" w:rsidRPr="00D4279A" w:rsidRDefault="00612D64" w:rsidP="006B13F2">
      <w:pPr>
        <w:ind w:right="-993"/>
        <w:rPr>
          <w:sz w:val="28"/>
          <w:szCs w:val="28"/>
        </w:rPr>
      </w:pPr>
      <w:r>
        <w:br/>
      </w:r>
      <w:r w:rsidRPr="00AB4CB4">
        <w:rPr>
          <w:b/>
          <w:sz w:val="28"/>
          <w:szCs w:val="28"/>
        </w:rPr>
        <w:t>CTRL+MAJ+S</w:t>
      </w:r>
      <w:r w:rsidRPr="00AB4CB4">
        <w:rPr>
          <w:sz w:val="28"/>
          <w:szCs w:val="28"/>
        </w:rPr>
        <w:t xml:space="preserve"> : Lancer SuperNova s’il est fermé : Cette commande de démarrage de SuperNova est modifiable au besoin via le champ : « Touche de raccourci » des propriétés de l’icône si vous êtes administrateur local du PC. Simplement saisir une lettre, Windows ajoute tout seul </w:t>
      </w:r>
      <w:proofErr w:type="spellStart"/>
      <w:r w:rsidRPr="00AB4CB4">
        <w:rPr>
          <w:sz w:val="28"/>
          <w:szCs w:val="28"/>
        </w:rPr>
        <w:t>CTRL+ALT+lettre</w:t>
      </w:r>
      <w:proofErr w:type="spellEnd"/>
      <w:r w:rsidRPr="00AB4CB4">
        <w:rPr>
          <w:sz w:val="28"/>
          <w:szCs w:val="28"/>
        </w:rPr>
        <w:t>, puis valider Appliquer puis OK.</w:t>
      </w:r>
      <w:r w:rsidRPr="00AB4CB4">
        <w:rPr>
          <w:sz w:val="28"/>
          <w:szCs w:val="28"/>
        </w:rPr>
        <w:br/>
        <w:t>CTRL+MAJ+D : lance SuperNova nouvelle version uniquement si l’ancienne version est conservée et la nouvelle version de SuperNova installée, car CTRL MAJ S lancera dans ce cas l’ancienne version de SuperNova si elle avait été conservée. Ce raccourci est aussi modifiable via les propriétés de l’icône SuperNova sur le bureau si vous êtes administrateur local.</w:t>
      </w:r>
      <w:r w:rsidR="006B13F2">
        <w:rPr>
          <w:sz w:val="28"/>
          <w:szCs w:val="28"/>
        </w:rPr>
        <w:br/>
      </w:r>
      <w:r w:rsidR="006B13F2" w:rsidRPr="00AB4CB4">
        <w:rPr>
          <w:sz w:val="28"/>
          <w:szCs w:val="28"/>
        </w:rPr>
        <w:t>Quitter SuperNova</w:t>
      </w:r>
      <w:r w:rsidR="006B13F2">
        <w:rPr>
          <w:sz w:val="28"/>
          <w:szCs w:val="28"/>
        </w:rPr>
        <w:t> :</w:t>
      </w:r>
      <w:r w:rsidR="006B13F2" w:rsidRPr="00AB4CB4">
        <w:rPr>
          <w:sz w:val="28"/>
          <w:szCs w:val="28"/>
        </w:rPr>
        <w:t xml:space="preserve"> </w:t>
      </w:r>
      <w:r w:rsidR="006B13F2" w:rsidRPr="006B13F2">
        <w:rPr>
          <w:b/>
          <w:sz w:val="28"/>
          <w:szCs w:val="28"/>
        </w:rPr>
        <w:t>VERR MAJ+F4</w:t>
      </w:r>
      <w:r w:rsidR="004C4A34">
        <w:rPr>
          <w:b/>
          <w:sz w:val="28"/>
          <w:szCs w:val="28"/>
        </w:rPr>
        <w:t>, valider oui pour quitter puis valider non pour ne pas enregistrer ni écraser le réglage mémorisé de SuperNova.</w:t>
      </w:r>
      <w:r w:rsidRPr="00AB4CB4">
        <w:rPr>
          <w:sz w:val="28"/>
          <w:szCs w:val="28"/>
        </w:rPr>
        <w:br/>
        <w:t xml:space="preserve">Aide de SuperNova: </w:t>
      </w:r>
      <w:r w:rsidRPr="006B13F2">
        <w:rPr>
          <w:b/>
          <w:sz w:val="28"/>
          <w:szCs w:val="28"/>
        </w:rPr>
        <w:t>VERR MAJ+</w:t>
      </w:r>
      <w:r w:rsidRPr="009F23B0">
        <w:rPr>
          <w:b/>
          <w:sz w:val="28"/>
          <w:szCs w:val="28"/>
        </w:rPr>
        <w:t>F1</w:t>
      </w:r>
      <w:r w:rsidR="00C274F4" w:rsidRPr="00D4279A">
        <w:rPr>
          <w:sz w:val="28"/>
          <w:szCs w:val="28"/>
        </w:rPr>
        <w:t xml:space="preserve"> </w:t>
      </w:r>
      <w:r w:rsidR="007D0CF7" w:rsidRPr="00D4279A">
        <w:rPr>
          <w:sz w:val="28"/>
          <w:szCs w:val="28"/>
        </w:rPr>
        <w:t xml:space="preserve"> une petite fenêtre s’affiche avec plusieurs choix, flèche bas jusqu’à </w:t>
      </w:r>
      <w:r w:rsidR="006D7CC6">
        <w:rPr>
          <w:sz w:val="28"/>
          <w:szCs w:val="28"/>
        </w:rPr>
        <w:t>« </w:t>
      </w:r>
      <w:r w:rsidR="006D7CC6" w:rsidRPr="006D7CC6">
        <w:rPr>
          <w:b/>
          <w:sz w:val="28"/>
          <w:szCs w:val="28"/>
        </w:rPr>
        <w:t>M</w:t>
      </w:r>
      <w:r w:rsidR="007D0CF7" w:rsidRPr="006D7CC6">
        <w:rPr>
          <w:b/>
          <w:sz w:val="28"/>
          <w:szCs w:val="28"/>
        </w:rPr>
        <w:t>anuel SuperNova</w:t>
      </w:r>
      <w:r w:rsidR="006D7CC6">
        <w:rPr>
          <w:sz w:val="28"/>
          <w:szCs w:val="28"/>
        </w:rPr>
        <w:t> »</w:t>
      </w:r>
      <w:r w:rsidR="007D0CF7" w:rsidRPr="00D4279A">
        <w:rPr>
          <w:sz w:val="28"/>
          <w:szCs w:val="28"/>
        </w:rPr>
        <w:t xml:space="preserve"> et Entrée affiche l’aide au format texte par rubrique, vous êtes dans la colonne de gauche, flèche </w:t>
      </w:r>
      <w:r w:rsidR="006D7CC6">
        <w:rPr>
          <w:sz w:val="28"/>
          <w:szCs w:val="28"/>
        </w:rPr>
        <w:t xml:space="preserve">bas ou haut pour changer de rubrique, flèche </w:t>
      </w:r>
      <w:r w:rsidR="007D0CF7" w:rsidRPr="00D4279A">
        <w:rPr>
          <w:sz w:val="28"/>
          <w:szCs w:val="28"/>
        </w:rPr>
        <w:t xml:space="preserve">droite ouvre </w:t>
      </w:r>
      <w:r w:rsidR="006D7CC6">
        <w:rPr>
          <w:sz w:val="28"/>
          <w:szCs w:val="28"/>
        </w:rPr>
        <w:t>une rubrique, flèche bas sur un sous-rubrique et Entrée pour valider et afficher à droite le contenu de l’aide</w:t>
      </w:r>
      <w:r w:rsidR="007D0CF7" w:rsidRPr="00D4279A">
        <w:rPr>
          <w:sz w:val="28"/>
          <w:szCs w:val="28"/>
        </w:rPr>
        <w:t xml:space="preserve">. </w:t>
      </w:r>
    </w:p>
    <w:p w:rsidR="007D0CF7" w:rsidRPr="007D0CF7" w:rsidRDefault="006D7CC6" w:rsidP="007D0CF7">
      <w:pPr>
        <w:spacing w:before="100" w:beforeAutospacing="1" w:after="100" w:afterAutospacing="1" w:line="240" w:lineRule="auto"/>
        <w:rPr>
          <w:sz w:val="28"/>
          <w:szCs w:val="28"/>
        </w:rPr>
      </w:pPr>
      <w:r>
        <w:rPr>
          <w:sz w:val="28"/>
          <w:szCs w:val="28"/>
        </w:rPr>
        <w:t>V</w:t>
      </w:r>
      <w:r w:rsidR="007D0CF7" w:rsidRPr="007D0CF7">
        <w:rPr>
          <w:sz w:val="28"/>
          <w:szCs w:val="28"/>
        </w:rPr>
        <w:t>ous avez la possibilité d'ouvrir l'aide SuperNova depuis votre application</w:t>
      </w:r>
      <w:r>
        <w:rPr>
          <w:sz w:val="28"/>
          <w:szCs w:val="28"/>
        </w:rPr>
        <w:t xml:space="preserve"> ou fenêtre de programme si SuperNova est compatible avec ce programme</w:t>
      </w:r>
      <w:r w:rsidR="007D0CF7" w:rsidRPr="007D0CF7">
        <w:rPr>
          <w:sz w:val="28"/>
          <w:szCs w:val="28"/>
        </w:rPr>
        <w:t>. Lorsque vous ouvrez le menu Aide SuperNova, le premier élément mène à des informations portant sur l'usage d</w:t>
      </w:r>
      <w:r>
        <w:rPr>
          <w:sz w:val="28"/>
          <w:szCs w:val="28"/>
        </w:rPr>
        <w:t>e</w:t>
      </w:r>
      <w:r w:rsidR="007D0CF7" w:rsidRPr="007D0CF7">
        <w:rPr>
          <w:sz w:val="28"/>
          <w:szCs w:val="28"/>
        </w:rPr>
        <w:t xml:space="preserve"> SuperNova avec l'application active.</w:t>
      </w:r>
      <w:r w:rsidR="007D0CF7">
        <w:rPr>
          <w:sz w:val="28"/>
          <w:szCs w:val="28"/>
        </w:rPr>
        <w:t xml:space="preserve"> </w:t>
      </w:r>
      <w:r w:rsidR="007D0CF7" w:rsidRPr="007D0CF7">
        <w:rPr>
          <w:sz w:val="28"/>
          <w:szCs w:val="28"/>
        </w:rPr>
        <w:t>Pour ce faire :</w:t>
      </w:r>
    </w:p>
    <w:p w:rsidR="007D0CF7" w:rsidRPr="007D0CF7" w:rsidRDefault="007D0CF7" w:rsidP="007D0CF7">
      <w:pPr>
        <w:numPr>
          <w:ilvl w:val="0"/>
          <w:numId w:val="3"/>
        </w:numPr>
        <w:spacing w:before="100" w:beforeAutospacing="1" w:after="100" w:afterAutospacing="1" w:line="240" w:lineRule="auto"/>
        <w:rPr>
          <w:sz w:val="28"/>
          <w:szCs w:val="28"/>
        </w:rPr>
      </w:pPr>
      <w:r w:rsidRPr="007D0CF7">
        <w:rPr>
          <w:sz w:val="28"/>
          <w:szCs w:val="28"/>
        </w:rPr>
        <w:t xml:space="preserve">Appuyez sur </w:t>
      </w:r>
      <w:proofErr w:type="spellStart"/>
      <w:r w:rsidRPr="007D0CF7">
        <w:rPr>
          <w:sz w:val="28"/>
          <w:szCs w:val="28"/>
        </w:rPr>
        <w:t>Verr</w:t>
      </w:r>
      <w:proofErr w:type="spellEnd"/>
      <w:r w:rsidRPr="007D0CF7">
        <w:rPr>
          <w:sz w:val="28"/>
          <w:szCs w:val="28"/>
        </w:rPr>
        <w:t xml:space="preserve">. Maj + F1. </w:t>
      </w:r>
    </w:p>
    <w:p w:rsidR="007D0CF7" w:rsidRPr="007D0CF7" w:rsidRDefault="007D0CF7" w:rsidP="007D0CF7">
      <w:pPr>
        <w:spacing w:before="100" w:beforeAutospacing="1" w:after="100" w:afterAutospacing="1" w:line="240" w:lineRule="auto"/>
        <w:ind w:left="720"/>
        <w:rPr>
          <w:sz w:val="28"/>
          <w:szCs w:val="28"/>
        </w:rPr>
      </w:pPr>
      <w:r w:rsidRPr="007D0CF7">
        <w:rPr>
          <w:sz w:val="28"/>
          <w:szCs w:val="28"/>
        </w:rPr>
        <w:t>Un menu contextuel s'ouvre.</w:t>
      </w:r>
    </w:p>
    <w:p w:rsidR="007D0CF7" w:rsidRPr="007D0CF7" w:rsidRDefault="007D0CF7" w:rsidP="003A6252">
      <w:pPr>
        <w:numPr>
          <w:ilvl w:val="0"/>
          <w:numId w:val="3"/>
        </w:numPr>
        <w:spacing w:before="100" w:beforeAutospacing="1" w:after="100" w:afterAutospacing="1" w:line="240" w:lineRule="auto"/>
        <w:rPr>
          <w:sz w:val="28"/>
          <w:szCs w:val="28"/>
        </w:rPr>
      </w:pPr>
      <w:r w:rsidRPr="007D0CF7">
        <w:rPr>
          <w:sz w:val="28"/>
          <w:szCs w:val="28"/>
        </w:rPr>
        <w:lastRenderedPageBreak/>
        <w:t>Appuyez sur la touche fléchée Bas jusqu'à sélectionner le nom de votre application. Par exemple, Microsoft Word 2007, puis appuyez sur Entrée. SuperNova ouvre une fenêtre de contenu d'aide au format HTML.</w:t>
      </w:r>
    </w:p>
    <w:p w:rsidR="007D0CF7" w:rsidRPr="007D0CF7" w:rsidRDefault="007D0CF7" w:rsidP="007D0CF7">
      <w:pPr>
        <w:spacing w:before="100" w:beforeAutospacing="1" w:after="100" w:afterAutospacing="1" w:line="240" w:lineRule="auto"/>
        <w:rPr>
          <w:sz w:val="28"/>
          <w:szCs w:val="28"/>
        </w:rPr>
      </w:pPr>
      <w:r w:rsidRPr="007D0CF7">
        <w:rPr>
          <w:sz w:val="28"/>
          <w:szCs w:val="28"/>
        </w:rPr>
        <w:t>Lorsque vous souhaitez revenir à votre application, appuyez sur Alt + F4 pour fermer la fenêtre d'aide.</w:t>
      </w:r>
    </w:p>
    <w:p w:rsidR="007E2803" w:rsidRDefault="007D0CF7" w:rsidP="006B13F2">
      <w:pPr>
        <w:ind w:right="-993"/>
        <w:rPr>
          <w:b/>
          <w:sz w:val="28"/>
          <w:szCs w:val="28"/>
        </w:rPr>
      </w:pPr>
      <w:r>
        <w:rPr>
          <w:sz w:val="28"/>
          <w:szCs w:val="28"/>
        </w:rPr>
        <w:br/>
      </w:r>
      <w:r w:rsidR="006B13F2">
        <w:rPr>
          <w:sz w:val="28"/>
          <w:szCs w:val="28"/>
        </w:rPr>
        <w:t xml:space="preserve">Aide </w:t>
      </w:r>
      <w:r w:rsidR="00C274F4">
        <w:rPr>
          <w:sz w:val="28"/>
          <w:szCs w:val="28"/>
        </w:rPr>
        <w:t xml:space="preserve"> vocale clavier</w:t>
      </w:r>
      <w:r w:rsidR="005F7BE8">
        <w:rPr>
          <w:sz w:val="28"/>
          <w:szCs w:val="28"/>
        </w:rPr>
        <w:t xml:space="preserve"> AZERTY</w:t>
      </w:r>
      <w:r w:rsidR="006B13F2">
        <w:rPr>
          <w:sz w:val="28"/>
          <w:szCs w:val="28"/>
        </w:rPr>
        <w:t xml:space="preserve">: </w:t>
      </w:r>
      <w:r w:rsidR="006B13F2" w:rsidRPr="006B13F2">
        <w:rPr>
          <w:b/>
          <w:sz w:val="28"/>
          <w:szCs w:val="28"/>
        </w:rPr>
        <w:t>VERRMAJ</w:t>
      </w:r>
      <w:r w:rsidR="00943CA0">
        <w:rPr>
          <w:b/>
          <w:sz w:val="28"/>
          <w:szCs w:val="28"/>
        </w:rPr>
        <w:t xml:space="preserve"> </w:t>
      </w:r>
      <w:r w:rsidR="006B13F2" w:rsidRPr="006B13F2">
        <w:rPr>
          <w:b/>
          <w:sz w:val="28"/>
          <w:szCs w:val="28"/>
        </w:rPr>
        <w:t>+ !</w:t>
      </w:r>
      <w:r w:rsidR="006B13F2">
        <w:rPr>
          <w:b/>
          <w:sz w:val="28"/>
          <w:szCs w:val="28"/>
        </w:rPr>
        <w:t xml:space="preserve"> </w:t>
      </w:r>
      <w:r w:rsidR="00C274F4" w:rsidRPr="00C274F4">
        <w:rPr>
          <w:sz w:val="28"/>
          <w:szCs w:val="28"/>
        </w:rPr>
        <w:t>D</w:t>
      </w:r>
      <w:r w:rsidR="006B13F2">
        <w:rPr>
          <w:sz w:val="28"/>
          <w:szCs w:val="28"/>
        </w:rPr>
        <w:t>esc</w:t>
      </w:r>
      <w:r w:rsidR="006B13F2" w:rsidRPr="006B13F2">
        <w:rPr>
          <w:sz w:val="28"/>
          <w:szCs w:val="28"/>
        </w:rPr>
        <w:t>ription</w:t>
      </w:r>
      <w:r w:rsidR="00C274F4">
        <w:rPr>
          <w:sz w:val="28"/>
          <w:szCs w:val="28"/>
        </w:rPr>
        <w:t xml:space="preserve"> vocale</w:t>
      </w:r>
      <w:r w:rsidR="006B13F2" w:rsidRPr="006B13F2">
        <w:rPr>
          <w:sz w:val="28"/>
          <w:szCs w:val="28"/>
        </w:rPr>
        <w:t xml:space="preserve"> des touche</w:t>
      </w:r>
      <w:r w:rsidR="00F84B0A">
        <w:rPr>
          <w:sz w:val="28"/>
          <w:szCs w:val="28"/>
        </w:rPr>
        <w:t>s du clavier</w:t>
      </w:r>
      <w:r w:rsidR="00C274F4">
        <w:rPr>
          <w:sz w:val="28"/>
          <w:szCs w:val="28"/>
        </w:rPr>
        <w:t xml:space="preserve"> </w:t>
      </w:r>
      <w:r w:rsidR="00F84B0A">
        <w:rPr>
          <w:sz w:val="28"/>
          <w:szCs w:val="28"/>
        </w:rPr>
        <w:t xml:space="preserve">AZERTY, attention </w:t>
      </w:r>
      <w:r w:rsidR="00F84B0A" w:rsidRPr="00943CA0">
        <w:rPr>
          <w:b/>
          <w:sz w:val="28"/>
          <w:szCs w:val="28"/>
        </w:rPr>
        <w:t>refaire VERRMA</w:t>
      </w:r>
      <w:r w:rsidR="005F7BE8" w:rsidRPr="00943CA0">
        <w:rPr>
          <w:b/>
          <w:sz w:val="28"/>
          <w:szCs w:val="28"/>
        </w:rPr>
        <w:t>J</w:t>
      </w:r>
      <w:r w:rsidR="00F84B0A" w:rsidRPr="00943CA0">
        <w:rPr>
          <w:b/>
          <w:sz w:val="28"/>
          <w:szCs w:val="28"/>
        </w:rPr>
        <w:t xml:space="preserve"> + ! </w:t>
      </w:r>
      <w:proofErr w:type="gramStart"/>
      <w:r w:rsidR="00F84B0A" w:rsidRPr="00943CA0">
        <w:rPr>
          <w:b/>
          <w:sz w:val="28"/>
          <w:szCs w:val="28"/>
        </w:rPr>
        <w:t>pour</w:t>
      </w:r>
      <w:proofErr w:type="gramEnd"/>
      <w:r w:rsidR="00F84B0A" w:rsidRPr="00943CA0">
        <w:rPr>
          <w:b/>
          <w:sz w:val="28"/>
          <w:szCs w:val="28"/>
        </w:rPr>
        <w:t xml:space="preserve"> sortir du mode description </w:t>
      </w:r>
      <w:r w:rsidR="00943CA0">
        <w:rPr>
          <w:b/>
          <w:sz w:val="28"/>
          <w:szCs w:val="28"/>
        </w:rPr>
        <w:t xml:space="preserve">clavier </w:t>
      </w:r>
      <w:r w:rsidR="00943CA0">
        <w:rPr>
          <w:sz w:val="28"/>
          <w:szCs w:val="28"/>
        </w:rPr>
        <w:t>et r</w:t>
      </w:r>
      <w:r w:rsidR="00F84B0A">
        <w:rPr>
          <w:sz w:val="28"/>
          <w:szCs w:val="28"/>
        </w:rPr>
        <w:t>etrouver le clavier en mode saisie</w:t>
      </w:r>
      <w:r w:rsidR="006B13F2" w:rsidRPr="006B13F2">
        <w:rPr>
          <w:sz w:val="28"/>
          <w:szCs w:val="28"/>
        </w:rPr>
        <w:t>.</w:t>
      </w:r>
      <w:r w:rsidR="006B13F2">
        <w:rPr>
          <w:b/>
          <w:sz w:val="28"/>
          <w:szCs w:val="28"/>
        </w:rPr>
        <w:t xml:space="preserve"> </w:t>
      </w:r>
      <w:r w:rsidR="00943CA0">
        <w:rPr>
          <w:b/>
          <w:sz w:val="28"/>
          <w:szCs w:val="28"/>
        </w:rPr>
        <w:t xml:space="preserve"> </w:t>
      </w:r>
    </w:p>
    <w:p w:rsidR="0009773E" w:rsidRDefault="007E2803" w:rsidP="006B13F2">
      <w:pPr>
        <w:ind w:right="-993"/>
        <w:rPr>
          <w:sz w:val="28"/>
          <w:szCs w:val="28"/>
        </w:rPr>
      </w:pPr>
      <w:r>
        <w:rPr>
          <w:b/>
          <w:sz w:val="28"/>
          <w:szCs w:val="28"/>
        </w:rPr>
        <w:t>Vue de la position de la fenêtre agrandie : CTRL de gauche</w:t>
      </w:r>
      <w:r w:rsidR="00F97F33">
        <w:rPr>
          <w:b/>
          <w:sz w:val="28"/>
          <w:szCs w:val="28"/>
        </w:rPr>
        <w:t xml:space="preserve"> +</w:t>
      </w:r>
      <w:r>
        <w:rPr>
          <w:b/>
          <w:sz w:val="28"/>
          <w:szCs w:val="28"/>
        </w:rPr>
        <w:t xml:space="preserve"> signe inférieur &lt;</w:t>
      </w:r>
      <w:r w:rsidR="00F97F33">
        <w:rPr>
          <w:b/>
          <w:sz w:val="28"/>
          <w:szCs w:val="28"/>
        </w:rPr>
        <w:t> </w:t>
      </w:r>
      <w:proofErr w:type="gramStart"/>
      <w:r w:rsidR="00F97F33">
        <w:rPr>
          <w:b/>
          <w:sz w:val="28"/>
          <w:szCs w:val="28"/>
        </w:rPr>
        <w:t>:</w:t>
      </w:r>
      <w:proofErr w:type="gramEnd"/>
      <w:r w:rsidR="00F97F33">
        <w:rPr>
          <w:b/>
          <w:sz w:val="28"/>
          <w:szCs w:val="28"/>
        </w:rPr>
        <w:br/>
      </w:r>
      <w:r w:rsidR="00F97F33" w:rsidRPr="00F97F33">
        <w:rPr>
          <w:sz w:val="28"/>
          <w:szCs w:val="28"/>
        </w:rPr>
        <w:t xml:space="preserve">Montre avec un rectangle plus clair la zone agrandie, </w:t>
      </w:r>
      <w:r w:rsidR="00F97F33">
        <w:rPr>
          <w:sz w:val="28"/>
          <w:szCs w:val="28"/>
        </w:rPr>
        <w:t xml:space="preserve">ce cadre suit la souris, vous pouvez donc le déplacer et refaire </w:t>
      </w:r>
      <w:r w:rsidR="00F97F33" w:rsidRPr="00F97F33">
        <w:rPr>
          <w:b/>
          <w:sz w:val="28"/>
          <w:szCs w:val="28"/>
        </w:rPr>
        <w:t>CTRL</w:t>
      </w:r>
      <w:r w:rsidR="00F97F33">
        <w:rPr>
          <w:b/>
          <w:sz w:val="28"/>
          <w:szCs w:val="28"/>
        </w:rPr>
        <w:t>+</w:t>
      </w:r>
      <w:r w:rsidR="00F97F33" w:rsidRPr="00F97F33">
        <w:rPr>
          <w:b/>
          <w:sz w:val="28"/>
          <w:szCs w:val="28"/>
        </w:rPr>
        <w:t>&lt;</w:t>
      </w:r>
      <w:r w:rsidR="00F97F33">
        <w:rPr>
          <w:sz w:val="28"/>
          <w:szCs w:val="28"/>
        </w:rPr>
        <w:t xml:space="preserve"> pour revenir en mode zoom sur la zone choisie,</w:t>
      </w:r>
      <w:r w:rsidR="00F97F33">
        <w:rPr>
          <w:sz w:val="28"/>
          <w:szCs w:val="28"/>
        </w:rPr>
        <w:br/>
        <w:t xml:space="preserve"> sinon r</w:t>
      </w:r>
      <w:r w:rsidR="00F97F33" w:rsidRPr="00F97F33">
        <w:rPr>
          <w:sz w:val="28"/>
          <w:szCs w:val="28"/>
        </w:rPr>
        <w:t xml:space="preserve">efaire </w:t>
      </w:r>
      <w:r w:rsidR="00F97F33" w:rsidRPr="00F97F33">
        <w:rPr>
          <w:b/>
          <w:sz w:val="28"/>
          <w:szCs w:val="28"/>
        </w:rPr>
        <w:t>CTRL</w:t>
      </w:r>
      <w:r w:rsidR="00F97F33">
        <w:rPr>
          <w:b/>
          <w:sz w:val="28"/>
          <w:szCs w:val="28"/>
        </w:rPr>
        <w:t>+</w:t>
      </w:r>
      <w:r w:rsidR="00F97F33" w:rsidRPr="00F97F33">
        <w:rPr>
          <w:b/>
          <w:sz w:val="28"/>
          <w:szCs w:val="28"/>
        </w:rPr>
        <w:t>&lt;</w:t>
      </w:r>
      <w:r w:rsidR="00F97F33" w:rsidRPr="00F97F33">
        <w:rPr>
          <w:sz w:val="28"/>
          <w:szCs w:val="28"/>
        </w:rPr>
        <w:t xml:space="preserve"> pour retrouver la vue agrandie.</w:t>
      </w:r>
      <w:r w:rsidR="00F97F33">
        <w:rPr>
          <w:sz w:val="28"/>
          <w:szCs w:val="28"/>
        </w:rPr>
        <w:br/>
      </w:r>
      <w:r w:rsidR="00F97F33">
        <w:rPr>
          <w:b/>
          <w:sz w:val="28"/>
          <w:szCs w:val="28"/>
        </w:rPr>
        <w:br/>
        <w:t>Déplacements à l’écran:</w:t>
      </w:r>
      <w:r w:rsidR="00F97F33">
        <w:rPr>
          <w:b/>
          <w:sz w:val="28"/>
          <w:szCs w:val="28"/>
        </w:rPr>
        <w:br/>
      </w:r>
      <w:r w:rsidR="00612D64" w:rsidRPr="00AB4CB4">
        <w:rPr>
          <w:sz w:val="28"/>
          <w:szCs w:val="28"/>
        </w:rPr>
        <w:br/>
        <w:t>Passer la touche à ignorer</w:t>
      </w:r>
      <w:r w:rsidR="00274EC1">
        <w:rPr>
          <w:sz w:val="28"/>
          <w:szCs w:val="28"/>
        </w:rPr>
        <w:t xml:space="preserve"> permet de faire fonctionner à chaque activation </w:t>
      </w:r>
      <w:proofErr w:type="spellStart"/>
      <w:r w:rsidR="00274EC1" w:rsidRPr="006B13F2">
        <w:rPr>
          <w:b/>
          <w:sz w:val="28"/>
          <w:szCs w:val="28"/>
        </w:rPr>
        <w:t>CTRL+è</w:t>
      </w:r>
      <w:proofErr w:type="spellEnd"/>
      <w:r w:rsidR="006B13F2">
        <w:rPr>
          <w:sz w:val="28"/>
          <w:szCs w:val="28"/>
        </w:rPr>
        <w:t>,</w:t>
      </w:r>
      <w:r w:rsidR="00274EC1">
        <w:rPr>
          <w:sz w:val="28"/>
          <w:szCs w:val="28"/>
        </w:rPr>
        <w:t xml:space="preserve"> </w:t>
      </w:r>
      <w:r w:rsidR="0009773E">
        <w:rPr>
          <w:sz w:val="28"/>
          <w:szCs w:val="28"/>
        </w:rPr>
        <w:br/>
      </w:r>
      <w:r w:rsidR="00274EC1">
        <w:rPr>
          <w:sz w:val="28"/>
          <w:szCs w:val="28"/>
        </w:rPr>
        <w:t xml:space="preserve">le raccourci clavier de l’application </w:t>
      </w:r>
      <w:r w:rsidR="0009773E">
        <w:rPr>
          <w:sz w:val="28"/>
          <w:szCs w:val="28"/>
        </w:rPr>
        <w:t xml:space="preserve">présente </w:t>
      </w:r>
      <w:r w:rsidR="00274EC1">
        <w:rPr>
          <w:sz w:val="28"/>
          <w:szCs w:val="28"/>
        </w:rPr>
        <w:t>en arrière-plan</w:t>
      </w:r>
      <w:r w:rsidR="0009773E">
        <w:rPr>
          <w:sz w:val="28"/>
          <w:szCs w:val="28"/>
        </w:rPr>
        <w:t>, ce raccourci</w:t>
      </w:r>
      <w:r w:rsidR="00274EC1">
        <w:rPr>
          <w:sz w:val="28"/>
          <w:szCs w:val="28"/>
        </w:rPr>
        <w:t xml:space="preserve"> </w:t>
      </w:r>
      <w:r w:rsidR="006B13F2">
        <w:rPr>
          <w:sz w:val="28"/>
          <w:szCs w:val="28"/>
        </w:rPr>
        <w:t xml:space="preserve">fonctionnera une fois </w:t>
      </w:r>
      <w:r w:rsidR="00274EC1">
        <w:rPr>
          <w:sz w:val="28"/>
          <w:szCs w:val="28"/>
        </w:rPr>
        <w:t xml:space="preserve">au lieu </w:t>
      </w:r>
      <w:r w:rsidR="006B13F2">
        <w:rPr>
          <w:sz w:val="28"/>
          <w:szCs w:val="28"/>
        </w:rPr>
        <w:t>que ce soit</w:t>
      </w:r>
      <w:r w:rsidR="00274EC1">
        <w:rPr>
          <w:sz w:val="28"/>
          <w:szCs w:val="28"/>
        </w:rPr>
        <w:t xml:space="preserve"> celui </w:t>
      </w:r>
      <w:r w:rsidR="006B13F2">
        <w:rPr>
          <w:sz w:val="28"/>
          <w:szCs w:val="28"/>
        </w:rPr>
        <w:t>de</w:t>
      </w:r>
      <w:r w:rsidR="00274EC1">
        <w:rPr>
          <w:sz w:val="28"/>
          <w:szCs w:val="28"/>
        </w:rPr>
        <w:t xml:space="preserve"> SuperNova</w:t>
      </w:r>
      <w:r w:rsidR="006B13F2">
        <w:rPr>
          <w:sz w:val="28"/>
          <w:szCs w:val="28"/>
        </w:rPr>
        <w:t xml:space="preserve"> en cas de raccourci identique</w:t>
      </w:r>
      <w:r w:rsidR="00612D64" w:rsidRPr="00AB4CB4">
        <w:rPr>
          <w:sz w:val="28"/>
          <w:szCs w:val="28"/>
        </w:rPr>
        <w:t xml:space="preserve">: </w:t>
      </w:r>
      <w:r w:rsidR="006B13F2">
        <w:rPr>
          <w:sz w:val="28"/>
          <w:szCs w:val="28"/>
        </w:rPr>
        <w:br/>
      </w:r>
      <w:r w:rsidR="00612D64" w:rsidRPr="006B13F2">
        <w:rPr>
          <w:b/>
          <w:sz w:val="28"/>
          <w:szCs w:val="28"/>
        </w:rPr>
        <w:t>CTRL de gauche + è</w:t>
      </w:r>
      <w:r w:rsidR="00612D64" w:rsidRPr="00AB4CB4">
        <w:rPr>
          <w:sz w:val="28"/>
          <w:szCs w:val="28"/>
        </w:rPr>
        <w:t xml:space="preserve"> (touche 7 du haut du clavier au-dessus de U).</w:t>
      </w:r>
    </w:p>
    <w:p w:rsidR="00612D64" w:rsidRPr="00AB4CB4" w:rsidRDefault="00612D64" w:rsidP="006B13F2">
      <w:pPr>
        <w:ind w:right="-993"/>
        <w:rPr>
          <w:sz w:val="28"/>
          <w:szCs w:val="28"/>
        </w:rPr>
      </w:pPr>
      <w:r w:rsidRPr="00AB4CB4">
        <w:rPr>
          <w:sz w:val="28"/>
          <w:szCs w:val="28"/>
        </w:rPr>
        <w:br/>
        <w:t xml:space="preserve">Changer le pointeur souris d'écran si 2 écrans: </w:t>
      </w:r>
      <w:r w:rsidRPr="006B13F2">
        <w:rPr>
          <w:b/>
          <w:sz w:val="28"/>
          <w:szCs w:val="28"/>
        </w:rPr>
        <w:t>VERR MAJ + clic vertical</w:t>
      </w:r>
      <w:r w:rsidRPr="00AB4CB4">
        <w:rPr>
          <w:sz w:val="28"/>
          <w:szCs w:val="28"/>
        </w:rPr>
        <w:t xml:space="preserve"> roulette souris.</w:t>
      </w:r>
      <w:r w:rsidRPr="00AB4CB4">
        <w:rPr>
          <w:sz w:val="28"/>
          <w:szCs w:val="28"/>
        </w:rPr>
        <w:br/>
      </w:r>
      <w:r w:rsidRPr="006B13F2">
        <w:rPr>
          <w:b/>
          <w:sz w:val="28"/>
          <w:szCs w:val="28"/>
        </w:rPr>
        <w:t>CTRL + MAJ de gauche et plus du pavé numérique</w:t>
      </w:r>
      <w:r w:rsidRPr="00AB4CB4">
        <w:rPr>
          <w:sz w:val="28"/>
          <w:szCs w:val="28"/>
        </w:rPr>
        <w:t xml:space="preserve"> : état </w:t>
      </w:r>
      <w:r w:rsidR="006B13F2">
        <w:rPr>
          <w:sz w:val="28"/>
          <w:szCs w:val="28"/>
        </w:rPr>
        <w:t>vocal</w:t>
      </w:r>
      <w:r w:rsidR="00326F43">
        <w:rPr>
          <w:sz w:val="28"/>
          <w:szCs w:val="28"/>
        </w:rPr>
        <w:t>isé</w:t>
      </w:r>
      <w:r w:rsidR="006B13F2">
        <w:rPr>
          <w:sz w:val="28"/>
          <w:szCs w:val="28"/>
        </w:rPr>
        <w:t xml:space="preserve"> de </w:t>
      </w:r>
      <w:r w:rsidR="00326F43">
        <w:rPr>
          <w:sz w:val="28"/>
          <w:szCs w:val="28"/>
        </w:rPr>
        <w:t xml:space="preserve">la charge </w:t>
      </w:r>
      <w:r w:rsidRPr="00AB4CB4">
        <w:rPr>
          <w:sz w:val="28"/>
          <w:szCs w:val="28"/>
        </w:rPr>
        <w:t xml:space="preserve">batterie </w:t>
      </w:r>
      <w:r w:rsidR="00140E4E">
        <w:rPr>
          <w:sz w:val="28"/>
          <w:szCs w:val="28"/>
        </w:rPr>
        <w:t>pour un P</w:t>
      </w:r>
      <w:r w:rsidRPr="00AB4CB4">
        <w:rPr>
          <w:sz w:val="28"/>
          <w:szCs w:val="28"/>
        </w:rPr>
        <w:t>C portable</w:t>
      </w:r>
      <w:r w:rsidR="00140E4E">
        <w:rPr>
          <w:sz w:val="28"/>
          <w:szCs w:val="28"/>
        </w:rPr>
        <w:t xml:space="preserve"> uniquement</w:t>
      </w:r>
      <w:r w:rsidRPr="00AB4CB4">
        <w:rPr>
          <w:sz w:val="28"/>
          <w:szCs w:val="28"/>
        </w:rPr>
        <w:t>.</w:t>
      </w:r>
      <w:r w:rsidRPr="00AB4CB4">
        <w:rPr>
          <w:sz w:val="28"/>
          <w:szCs w:val="28"/>
        </w:rPr>
        <w:br/>
      </w:r>
    </w:p>
    <w:p w:rsidR="001B7F10" w:rsidRPr="00324CFB" w:rsidRDefault="001B7F10" w:rsidP="00694E3C">
      <w:pPr>
        <w:pStyle w:val="Titre2"/>
      </w:pPr>
      <w:r w:rsidRPr="00324CFB">
        <w:rPr>
          <w:rStyle w:val="lev"/>
          <w:b/>
          <w:bCs w:val="0"/>
        </w:rPr>
        <w:t>Raccourcis visuels SuperNova:</w:t>
      </w:r>
      <w:r w:rsidR="005E2C0D">
        <w:rPr>
          <w:rStyle w:val="lev"/>
          <w:b/>
          <w:bCs w:val="0"/>
        </w:rPr>
        <w:t xml:space="preserve"> Onglet Visuel</w:t>
      </w:r>
    </w:p>
    <w:p w:rsidR="00EC0A4E" w:rsidRDefault="00B93191" w:rsidP="00EC0A4E">
      <w:pPr>
        <w:pStyle w:val="NormalWeb"/>
        <w:spacing w:before="0" w:beforeAutospacing="0" w:after="240" w:afterAutospacing="0"/>
        <w:ind w:right="-993"/>
        <w:rPr>
          <w:rFonts w:asciiTheme="minorHAnsi" w:hAnsiTheme="minorHAnsi" w:cstheme="minorHAnsi"/>
          <w:sz w:val="28"/>
          <w:szCs w:val="28"/>
        </w:rPr>
      </w:pPr>
      <w:r>
        <w:rPr>
          <w:noProof/>
        </w:rPr>
        <w:drawing>
          <wp:inline distT="0" distB="0" distL="0" distR="0" wp14:anchorId="085ED0F1" wp14:editId="38826260">
            <wp:extent cx="5760720" cy="17640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764030"/>
                    </a:xfrm>
                    <a:prstGeom prst="rect">
                      <a:avLst/>
                    </a:prstGeom>
                  </pic:spPr>
                </pic:pic>
              </a:graphicData>
            </a:graphic>
          </wp:inline>
        </w:drawing>
      </w:r>
      <w:r w:rsidR="001B7F10">
        <w:br/>
      </w:r>
      <w:r w:rsidR="001B7F10" w:rsidRPr="0010190D">
        <w:rPr>
          <w:rFonts w:asciiTheme="minorHAnsi" w:hAnsiTheme="minorHAnsi" w:cstheme="minorHAnsi"/>
          <w:b/>
          <w:sz w:val="28"/>
          <w:szCs w:val="28"/>
        </w:rPr>
        <w:t>CTRL de gauche</w:t>
      </w:r>
      <w:r w:rsidR="003B2A1B" w:rsidRPr="0010190D">
        <w:rPr>
          <w:rFonts w:asciiTheme="minorHAnsi" w:hAnsiTheme="minorHAnsi" w:cstheme="minorHAnsi"/>
          <w:b/>
          <w:sz w:val="28"/>
          <w:szCs w:val="28"/>
        </w:rPr>
        <w:t xml:space="preserve"> </w:t>
      </w:r>
      <w:r w:rsidR="001B7F10" w:rsidRPr="0010190D">
        <w:rPr>
          <w:rFonts w:asciiTheme="minorHAnsi" w:hAnsiTheme="minorHAnsi" w:cstheme="minorHAnsi"/>
          <w:b/>
          <w:sz w:val="28"/>
          <w:szCs w:val="28"/>
        </w:rPr>
        <w:t>+</w:t>
      </w:r>
      <w:r w:rsidR="003B2A1B" w:rsidRPr="0010190D">
        <w:rPr>
          <w:rFonts w:asciiTheme="minorHAnsi" w:hAnsiTheme="minorHAnsi" w:cstheme="minorHAnsi"/>
          <w:b/>
          <w:sz w:val="28"/>
          <w:szCs w:val="28"/>
        </w:rPr>
        <w:t xml:space="preserve"> </w:t>
      </w:r>
      <w:r w:rsidR="001B7F10" w:rsidRPr="0010190D">
        <w:rPr>
          <w:rFonts w:asciiTheme="minorHAnsi" w:hAnsiTheme="minorHAnsi" w:cstheme="minorHAnsi"/>
          <w:b/>
          <w:sz w:val="28"/>
          <w:szCs w:val="28"/>
        </w:rPr>
        <w:t>Espace</w:t>
      </w:r>
      <w:r w:rsidR="001B7F10" w:rsidRPr="0010190D">
        <w:rPr>
          <w:rFonts w:asciiTheme="minorHAnsi" w:hAnsiTheme="minorHAnsi" w:cstheme="minorHAnsi"/>
          <w:sz w:val="28"/>
          <w:szCs w:val="28"/>
        </w:rPr>
        <w:t>: Affiche SuperNova</w:t>
      </w:r>
      <w:r w:rsidR="00650AEE" w:rsidRPr="0010190D">
        <w:rPr>
          <w:rFonts w:asciiTheme="minorHAnsi" w:hAnsiTheme="minorHAnsi" w:cstheme="minorHAnsi"/>
          <w:sz w:val="28"/>
          <w:szCs w:val="28"/>
        </w:rPr>
        <w:t xml:space="preserve"> pour modifier ou mémoriser un réglage.</w:t>
      </w:r>
      <w:r w:rsidR="001B7F10" w:rsidRPr="0010190D">
        <w:rPr>
          <w:rFonts w:asciiTheme="minorHAnsi" w:hAnsiTheme="minorHAnsi" w:cstheme="minorHAnsi"/>
          <w:sz w:val="28"/>
          <w:szCs w:val="28"/>
        </w:rPr>
        <w:br/>
      </w:r>
      <w:r w:rsidR="00EC0A4E">
        <w:rPr>
          <w:rFonts w:asciiTheme="minorHAnsi" w:hAnsiTheme="minorHAnsi" w:cstheme="minorHAnsi"/>
          <w:b/>
          <w:sz w:val="28"/>
          <w:szCs w:val="28"/>
        </w:rPr>
        <w:lastRenderedPageBreak/>
        <w:br/>
      </w:r>
      <w:r w:rsidR="001B7F10" w:rsidRPr="0010190D">
        <w:rPr>
          <w:rFonts w:asciiTheme="minorHAnsi" w:hAnsiTheme="minorHAnsi" w:cstheme="minorHAnsi"/>
          <w:b/>
          <w:sz w:val="28"/>
          <w:szCs w:val="28"/>
        </w:rPr>
        <w:t>CTRL de gauche</w:t>
      </w:r>
      <w:r w:rsidR="003B2A1B" w:rsidRPr="0010190D">
        <w:rPr>
          <w:rFonts w:asciiTheme="minorHAnsi" w:hAnsiTheme="minorHAnsi" w:cstheme="minorHAnsi"/>
          <w:b/>
          <w:sz w:val="28"/>
          <w:szCs w:val="28"/>
        </w:rPr>
        <w:t xml:space="preserve"> </w:t>
      </w:r>
      <w:r w:rsidR="001B7F10" w:rsidRPr="0010190D">
        <w:rPr>
          <w:rFonts w:asciiTheme="minorHAnsi" w:hAnsiTheme="minorHAnsi" w:cstheme="minorHAnsi"/>
          <w:b/>
          <w:sz w:val="28"/>
          <w:szCs w:val="28"/>
        </w:rPr>
        <w:t>+</w:t>
      </w:r>
      <w:r w:rsidR="003B2A1B" w:rsidRPr="0010190D">
        <w:rPr>
          <w:rFonts w:asciiTheme="minorHAnsi" w:hAnsiTheme="minorHAnsi" w:cstheme="minorHAnsi"/>
          <w:b/>
          <w:sz w:val="28"/>
          <w:szCs w:val="28"/>
        </w:rPr>
        <w:t xml:space="preserve"> </w:t>
      </w:r>
      <w:r w:rsidR="001B7F10" w:rsidRPr="0010190D">
        <w:rPr>
          <w:rFonts w:asciiTheme="minorHAnsi" w:hAnsiTheme="minorHAnsi" w:cstheme="minorHAnsi"/>
          <w:b/>
          <w:sz w:val="28"/>
          <w:szCs w:val="28"/>
        </w:rPr>
        <w:t>Ent</w:t>
      </w:r>
      <w:r w:rsidR="00054613">
        <w:rPr>
          <w:rFonts w:asciiTheme="minorHAnsi" w:hAnsiTheme="minorHAnsi" w:cstheme="minorHAnsi"/>
          <w:b/>
          <w:sz w:val="28"/>
          <w:szCs w:val="28"/>
        </w:rPr>
        <w:t>rée</w:t>
      </w:r>
      <w:r w:rsidR="00EC0A4E">
        <w:rPr>
          <w:rFonts w:asciiTheme="minorHAnsi" w:hAnsiTheme="minorHAnsi" w:cstheme="minorHAnsi"/>
          <w:b/>
          <w:sz w:val="28"/>
          <w:szCs w:val="28"/>
        </w:rPr>
        <w:t xml:space="preserve"> du pavé numérique</w:t>
      </w:r>
      <w:r w:rsidR="001B7F10" w:rsidRPr="0010190D">
        <w:rPr>
          <w:rFonts w:asciiTheme="minorHAnsi" w:hAnsiTheme="minorHAnsi" w:cstheme="minorHAnsi"/>
          <w:sz w:val="28"/>
          <w:szCs w:val="28"/>
        </w:rPr>
        <w:t>: Active ou désactive SuperNova</w:t>
      </w:r>
      <w:r w:rsidR="00EC0A4E">
        <w:rPr>
          <w:rFonts w:asciiTheme="minorHAnsi" w:hAnsiTheme="minorHAnsi" w:cstheme="minorHAnsi"/>
          <w:sz w:val="28"/>
          <w:szCs w:val="28"/>
        </w:rPr>
        <w:t>.</w:t>
      </w:r>
      <w:r w:rsidR="00EC0A4E">
        <w:rPr>
          <w:rFonts w:asciiTheme="minorHAnsi" w:hAnsiTheme="minorHAnsi" w:cstheme="minorHAnsi"/>
          <w:sz w:val="28"/>
          <w:szCs w:val="28"/>
        </w:rPr>
        <w:br/>
      </w:r>
      <w:r w:rsidR="001B7F10" w:rsidRPr="0010190D">
        <w:rPr>
          <w:rFonts w:asciiTheme="minorHAnsi" w:hAnsiTheme="minorHAnsi" w:cstheme="minorHAnsi"/>
          <w:sz w:val="28"/>
          <w:szCs w:val="28"/>
        </w:rPr>
        <w:br/>
      </w:r>
      <w:r w:rsidR="001B7F10" w:rsidRPr="0010190D">
        <w:rPr>
          <w:rFonts w:asciiTheme="minorHAnsi" w:hAnsiTheme="minorHAnsi" w:cstheme="minorHAnsi"/>
          <w:b/>
          <w:sz w:val="28"/>
          <w:szCs w:val="28"/>
        </w:rPr>
        <w:t>CTRL de gauche</w:t>
      </w:r>
      <w:r w:rsidR="003B2A1B" w:rsidRPr="0010190D">
        <w:rPr>
          <w:rFonts w:asciiTheme="minorHAnsi" w:hAnsiTheme="minorHAnsi" w:cstheme="minorHAnsi"/>
          <w:b/>
          <w:sz w:val="28"/>
          <w:szCs w:val="28"/>
        </w:rPr>
        <w:t xml:space="preserve"> </w:t>
      </w:r>
      <w:r w:rsidR="001B7F10" w:rsidRPr="0010190D">
        <w:rPr>
          <w:rFonts w:asciiTheme="minorHAnsi" w:hAnsiTheme="minorHAnsi" w:cstheme="minorHAnsi"/>
          <w:b/>
          <w:sz w:val="28"/>
          <w:szCs w:val="28"/>
        </w:rPr>
        <w:t>+ plus ou moins du pavé numérique</w:t>
      </w:r>
      <w:r w:rsidR="001B7F10" w:rsidRPr="0010190D">
        <w:rPr>
          <w:rFonts w:asciiTheme="minorHAnsi" w:hAnsiTheme="minorHAnsi" w:cstheme="minorHAnsi"/>
          <w:sz w:val="28"/>
          <w:szCs w:val="28"/>
        </w:rPr>
        <w:t>=Zoom X1 à X64</w:t>
      </w:r>
      <w:r w:rsidR="001E7D9B" w:rsidRPr="0010190D">
        <w:rPr>
          <w:rFonts w:asciiTheme="minorHAnsi" w:hAnsiTheme="minorHAnsi" w:cstheme="minorHAnsi"/>
          <w:sz w:val="28"/>
          <w:szCs w:val="28"/>
        </w:rPr>
        <w:t>.</w:t>
      </w:r>
      <w:r w:rsidR="006A26BF">
        <w:rPr>
          <w:rFonts w:asciiTheme="minorHAnsi" w:hAnsiTheme="minorHAnsi" w:cstheme="minorHAnsi"/>
          <w:sz w:val="28"/>
          <w:szCs w:val="28"/>
        </w:rPr>
        <w:br/>
        <w:t xml:space="preserve">Sur un PC Portable </w:t>
      </w:r>
      <w:r w:rsidR="006A26BF" w:rsidRPr="009F7BF2">
        <w:rPr>
          <w:rFonts w:asciiTheme="minorHAnsi" w:hAnsiTheme="minorHAnsi" w:cstheme="minorHAnsi"/>
          <w:b/>
          <w:sz w:val="28"/>
          <w:szCs w:val="28"/>
        </w:rPr>
        <w:t>ALT+ =</w:t>
      </w:r>
      <w:r w:rsidR="006A26BF">
        <w:rPr>
          <w:rFonts w:asciiTheme="minorHAnsi" w:hAnsiTheme="minorHAnsi" w:cstheme="minorHAnsi"/>
          <w:sz w:val="28"/>
          <w:szCs w:val="28"/>
        </w:rPr>
        <w:t xml:space="preserve"> agrandit</w:t>
      </w:r>
      <w:r w:rsidR="009F7BF2">
        <w:rPr>
          <w:rFonts w:asciiTheme="minorHAnsi" w:hAnsiTheme="minorHAnsi" w:cstheme="minorHAnsi"/>
          <w:sz w:val="28"/>
          <w:szCs w:val="28"/>
        </w:rPr>
        <w:t xml:space="preserve"> </w:t>
      </w:r>
      <w:r w:rsidR="006A26BF">
        <w:rPr>
          <w:rFonts w:asciiTheme="minorHAnsi" w:hAnsiTheme="minorHAnsi" w:cstheme="minorHAnsi"/>
          <w:sz w:val="28"/>
          <w:szCs w:val="28"/>
        </w:rPr>
        <w:t xml:space="preserve">ou </w:t>
      </w:r>
      <w:r w:rsidR="006A26BF" w:rsidRPr="009F7BF2">
        <w:rPr>
          <w:rFonts w:asciiTheme="minorHAnsi" w:hAnsiTheme="minorHAnsi" w:cstheme="minorHAnsi"/>
          <w:b/>
          <w:sz w:val="28"/>
          <w:szCs w:val="28"/>
        </w:rPr>
        <w:t>ALT</w:t>
      </w:r>
      <w:proofErr w:type="gramStart"/>
      <w:r w:rsidR="006A26BF" w:rsidRPr="009F7BF2">
        <w:rPr>
          <w:rFonts w:asciiTheme="minorHAnsi" w:hAnsiTheme="minorHAnsi" w:cstheme="minorHAnsi"/>
          <w:b/>
          <w:sz w:val="28"/>
          <w:szCs w:val="28"/>
        </w:rPr>
        <w:t xml:space="preserve">+ </w:t>
      </w:r>
      <w:r w:rsidR="009F7BF2">
        <w:rPr>
          <w:rFonts w:asciiTheme="minorHAnsi" w:hAnsiTheme="minorHAnsi" w:cstheme="minorHAnsi"/>
          <w:b/>
          <w:sz w:val="28"/>
          <w:szCs w:val="28"/>
        </w:rPr>
        <w:t>)</w:t>
      </w:r>
      <w:proofErr w:type="gramEnd"/>
      <w:r w:rsidR="006A26BF">
        <w:rPr>
          <w:rFonts w:asciiTheme="minorHAnsi" w:hAnsiTheme="minorHAnsi" w:cstheme="minorHAnsi"/>
          <w:sz w:val="28"/>
          <w:szCs w:val="28"/>
        </w:rPr>
        <w:t xml:space="preserve"> parenthèse fermante</w:t>
      </w:r>
      <w:r w:rsidR="009F7BF2">
        <w:rPr>
          <w:rFonts w:asciiTheme="minorHAnsi" w:hAnsiTheme="minorHAnsi" w:cstheme="minorHAnsi"/>
          <w:sz w:val="28"/>
          <w:szCs w:val="28"/>
        </w:rPr>
        <w:t xml:space="preserve"> réduit.</w:t>
      </w:r>
    </w:p>
    <w:p w:rsidR="00AB5FAB" w:rsidRPr="00AB5FAB" w:rsidRDefault="00C83ED8" w:rsidP="00AB5FAB">
      <w:pPr>
        <w:pStyle w:val="NormalWeb"/>
        <w:spacing w:before="0" w:beforeAutospacing="0" w:after="240" w:afterAutospacing="0"/>
        <w:ind w:right="-993"/>
        <w:rPr>
          <w:b/>
          <w:sz w:val="32"/>
          <w:szCs w:val="32"/>
        </w:rPr>
      </w:pPr>
      <w:r w:rsidRPr="0010190D">
        <w:rPr>
          <w:rFonts w:asciiTheme="minorHAnsi" w:hAnsiTheme="minorHAnsi" w:cstheme="minorHAnsi"/>
          <w:sz w:val="28"/>
          <w:szCs w:val="28"/>
        </w:rPr>
        <w:br/>
      </w:r>
      <w:r w:rsidRPr="0010190D">
        <w:rPr>
          <w:b/>
          <w:sz w:val="28"/>
          <w:szCs w:val="28"/>
        </w:rPr>
        <w:t>CTRL de droite avec les flèches ou avec les chiffres du pavé numérique.</w:t>
      </w:r>
      <w:r w:rsidRPr="0010190D">
        <w:rPr>
          <w:b/>
          <w:sz w:val="28"/>
          <w:szCs w:val="28"/>
        </w:rPr>
        <w:br/>
        <w:t>CTRL Droit+ un chiffre du pavé numérique 789, 456 et 123 :</w:t>
      </w:r>
      <w:r w:rsidRPr="0010190D">
        <w:rPr>
          <w:b/>
          <w:sz w:val="28"/>
          <w:szCs w:val="28"/>
        </w:rPr>
        <w:br/>
      </w:r>
      <w:r w:rsidRPr="0010190D">
        <w:rPr>
          <w:sz w:val="28"/>
          <w:szCs w:val="28"/>
        </w:rPr>
        <w:t>Ces chiffres</w:t>
      </w:r>
      <w:r w:rsidR="00F21A45" w:rsidRPr="0010190D">
        <w:rPr>
          <w:sz w:val="28"/>
          <w:szCs w:val="28"/>
        </w:rPr>
        <w:t xml:space="preserve"> du pavé numérique </w:t>
      </w:r>
      <w:r w:rsidRPr="0010190D">
        <w:rPr>
          <w:sz w:val="28"/>
          <w:szCs w:val="28"/>
        </w:rPr>
        <w:t xml:space="preserve"> représentent 9 positions ou coins de l’écran :</w:t>
      </w:r>
      <w:r w:rsidRPr="0010190D">
        <w:rPr>
          <w:sz w:val="28"/>
          <w:szCs w:val="28"/>
        </w:rPr>
        <w:br/>
      </w:r>
      <w:r w:rsidR="006A323B" w:rsidRPr="0010190D">
        <w:rPr>
          <w:b/>
          <w:sz w:val="28"/>
          <w:szCs w:val="28"/>
        </w:rPr>
        <w:t xml:space="preserve">CTRL Droit + </w:t>
      </w:r>
      <w:r w:rsidRPr="0010190D">
        <w:rPr>
          <w:b/>
          <w:sz w:val="28"/>
          <w:szCs w:val="28"/>
        </w:rPr>
        <w:t>7</w:t>
      </w:r>
      <w:r w:rsidRPr="0010190D">
        <w:rPr>
          <w:sz w:val="28"/>
          <w:szCs w:val="28"/>
        </w:rPr>
        <w:t xml:space="preserve"> </w:t>
      </w:r>
      <w:r w:rsidR="006A323B" w:rsidRPr="0010190D">
        <w:rPr>
          <w:sz w:val="28"/>
          <w:szCs w:val="28"/>
        </w:rPr>
        <w:t xml:space="preserve">= </w:t>
      </w:r>
      <w:r w:rsidRPr="0010190D">
        <w:rPr>
          <w:sz w:val="28"/>
          <w:szCs w:val="28"/>
        </w:rPr>
        <w:t xml:space="preserve">en haut à gauche, </w:t>
      </w:r>
      <w:r w:rsidRPr="0010190D">
        <w:rPr>
          <w:sz w:val="28"/>
          <w:szCs w:val="28"/>
        </w:rPr>
        <w:br/>
      </w:r>
      <w:r w:rsidR="006A323B" w:rsidRPr="0010190D">
        <w:rPr>
          <w:b/>
          <w:sz w:val="28"/>
          <w:szCs w:val="28"/>
        </w:rPr>
        <w:t xml:space="preserve">CTRL Droit + </w:t>
      </w:r>
      <w:r w:rsidR="009C5B84" w:rsidRPr="0010190D">
        <w:rPr>
          <w:b/>
          <w:sz w:val="28"/>
          <w:szCs w:val="28"/>
        </w:rPr>
        <w:t>8</w:t>
      </w:r>
      <w:r w:rsidR="009C5B84" w:rsidRPr="0010190D">
        <w:rPr>
          <w:sz w:val="28"/>
          <w:szCs w:val="28"/>
        </w:rPr>
        <w:t xml:space="preserve"> = </w:t>
      </w:r>
      <w:r w:rsidRPr="0010190D">
        <w:rPr>
          <w:sz w:val="28"/>
          <w:szCs w:val="28"/>
        </w:rPr>
        <w:t>en haut au centre,</w:t>
      </w:r>
      <w:r w:rsidRPr="0010190D">
        <w:rPr>
          <w:sz w:val="28"/>
          <w:szCs w:val="28"/>
        </w:rPr>
        <w:br/>
      </w:r>
      <w:r w:rsidR="006A323B" w:rsidRPr="0010190D">
        <w:rPr>
          <w:b/>
          <w:sz w:val="28"/>
          <w:szCs w:val="28"/>
        </w:rPr>
        <w:t xml:space="preserve">CTRL Droit + </w:t>
      </w:r>
      <w:r w:rsidRPr="0010190D">
        <w:rPr>
          <w:b/>
          <w:sz w:val="28"/>
          <w:szCs w:val="28"/>
        </w:rPr>
        <w:t>9</w:t>
      </w:r>
      <w:r w:rsidR="009C5B84" w:rsidRPr="0010190D">
        <w:rPr>
          <w:b/>
          <w:sz w:val="28"/>
          <w:szCs w:val="28"/>
        </w:rPr>
        <w:t xml:space="preserve"> </w:t>
      </w:r>
      <w:r w:rsidR="009C5B84" w:rsidRPr="0010190D">
        <w:rPr>
          <w:sz w:val="28"/>
          <w:szCs w:val="28"/>
        </w:rPr>
        <w:t>=</w:t>
      </w:r>
      <w:r w:rsidRPr="0010190D">
        <w:rPr>
          <w:sz w:val="28"/>
          <w:szCs w:val="28"/>
        </w:rPr>
        <w:t xml:space="preserve"> en haut à droite</w:t>
      </w:r>
      <w:proofErr w:type="gramStart"/>
      <w:r w:rsidRPr="0010190D">
        <w:rPr>
          <w:sz w:val="28"/>
          <w:szCs w:val="28"/>
        </w:rPr>
        <w:t>,</w:t>
      </w:r>
      <w:proofErr w:type="gramEnd"/>
      <w:r w:rsidR="006A323B" w:rsidRPr="0010190D">
        <w:rPr>
          <w:sz w:val="28"/>
          <w:szCs w:val="28"/>
        </w:rPr>
        <w:br/>
      </w:r>
      <w:r w:rsidR="006A323B" w:rsidRPr="0010190D">
        <w:rPr>
          <w:b/>
          <w:sz w:val="28"/>
          <w:szCs w:val="28"/>
        </w:rPr>
        <w:t>CTRL Droit + 4</w:t>
      </w:r>
      <w:r w:rsidR="006A323B" w:rsidRPr="0010190D">
        <w:rPr>
          <w:sz w:val="28"/>
          <w:szCs w:val="28"/>
        </w:rPr>
        <w:t xml:space="preserve"> </w:t>
      </w:r>
      <w:r w:rsidR="009C5B84" w:rsidRPr="0010190D">
        <w:rPr>
          <w:sz w:val="28"/>
          <w:szCs w:val="28"/>
        </w:rPr>
        <w:t xml:space="preserve">= </w:t>
      </w:r>
      <w:r w:rsidR="006A323B" w:rsidRPr="0010190D">
        <w:rPr>
          <w:sz w:val="28"/>
          <w:szCs w:val="28"/>
        </w:rPr>
        <w:t xml:space="preserve">au </w:t>
      </w:r>
      <w:r w:rsidR="009C5B84" w:rsidRPr="0010190D">
        <w:rPr>
          <w:sz w:val="28"/>
          <w:szCs w:val="28"/>
        </w:rPr>
        <w:t>milieu</w:t>
      </w:r>
      <w:r w:rsidR="006A323B" w:rsidRPr="0010190D">
        <w:rPr>
          <w:sz w:val="28"/>
          <w:szCs w:val="28"/>
        </w:rPr>
        <w:t xml:space="preserve"> à gauche,</w:t>
      </w:r>
      <w:r w:rsidR="006A323B" w:rsidRPr="0010190D">
        <w:rPr>
          <w:sz w:val="28"/>
          <w:szCs w:val="28"/>
        </w:rPr>
        <w:br/>
      </w:r>
      <w:r w:rsidR="006A323B" w:rsidRPr="0010190D">
        <w:rPr>
          <w:b/>
          <w:sz w:val="28"/>
          <w:szCs w:val="28"/>
        </w:rPr>
        <w:t>CTRL Droit + 5</w:t>
      </w:r>
      <w:r w:rsidR="006A323B" w:rsidRPr="0010190D">
        <w:rPr>
          <w:sz w:val="28"/>
          <w:szCs w:val="28"/>
        </w:rPr>
        <w:t xml:space="preserve"> </w:t>
      </w:r>
      <w:r w:rsidR="009C5B84" w:rsidRPr="0010190D">
        <w:rPr>
          <w:sz w:val="28"/>
          <w:szCs w:val="28"/>
        </w:rPr>
        <w:t>=</w:t>
      </w:r>
      <w:r w:rsidR="006A323B" w:rsidRPr="0010190D">
        <w:rPr>
          <w:sz w:val="28"/>
          <w:szCs w:val="28"/>
        </w:rPr>
        <w:t xml:space="preserve">au </w:t>
      </w:r>
      <w:r w:rsidR="009C5B84" w:rsidRPr="0010190D">
        <w:rPr>
          <w:sz w:val="28"/>
          <w:szCs w:val="28"/>
        </w:rPr>
        <w:t xml:space="preserve">milieu, au </w:t>
      </w:r>
      <w:r w:rsidR="006A323B" w:rsidRPr="0010190D">
        <w:rPr>
          <w:sz w:val="28"/>
          <w:szCs w:val="28"/>
        </w:rPr>
        <w:t>centre,</w:t>
      </w:r>
      <w:r w:rsidR="006A323B" w:rsidRPr="0010190D">
        <w:rPr>
          <w:sz w:val="28"/>
          <w:szCs w:val="28"/>
        </w:rPr>
        <w:br/>
      </w:r>
      <w:r w:rsidR="006A323B" w:rsidRPr="0010190D">
        <w:rPr>
          <w:b/>
          <w:sz w:val="28"/>
          <w:szCs w:val="28"/>
        </w:rPr>
        <w:t>CTRL Droit + 6</w:t>
      </w:r>
      <w:r w:rsidR="006A323B" w:rsidRPr="0010190D">
        <w:rPr>
          <w:sz w:val="28"/>
          <w:szCs w:val="28"/>
        </w:rPr>
        <w:t xml:space="preserve"> </w:t>
      </w:r>
      <w:r w:rsidR="009C5B84" w:rsidRPr="0010190D">
        <w:rPr>
          <w:sz w:val="28"/>
          <w:szCs w:val="28"/>
        </w:rPr>
        <w:t>=</w:t>
      </w:r>
      <w:r w:rsidR="006A323B" w:rsidRPr="0010190D">
        <w:rPr>
          <w:sz w:val="28"/>
          <w:szCs w:val="28"/>
        </w:rPr>
        <w:t>au milieu à droite,</w:t>
      </w:r>
      <w:r w:rsidR="006A323B" w:rsidRPr="0010190D">
        <w:rPr>
          <w:sz w:val="28"/>
          <w:szCs w:val="28"/>
        </w:rPr>
        <w:br/>
      </w:r>
      <w:r w:rsidR="006A323B" w:rsidRPr="0010190D">
        <w:rPr>
          <w:b/>
          <w:sz w:val="28"/>
          <w:szCs w:val="28"/>
        </w:rPr>
        <w:t>CTRL Droit + 1</w:t>
      </w:r>
      <w:r w:rsidR="006A323B" w:rsidRPr="0010190D">
        <w:rPr>
          <w:sz w:val="28"/>
          <w:szCs w:val="28"/>
        </w:rPr>
        <w:t xml:space="preserve"> </w:t>
      </w:r>
      <w:r w:rsidR="009C5B84" w:rsidRPr="0010190D">
        <w:rPr>
          <w:sz w:val="28"/>
          <w:szCs w:val="28"/>
        </w:rPr>
        <w:t>=</w:t>
      </w:r>
      <w:r w:rsidR="006A323B" w:rsidRPr="0010190D">
        <w:rPr>
          <w:sz w:val="28"/>
          <w:szCs w:val="28"/>
        </w:rPr>
        <w:t>en bas à gauche,</w:t>
      </w:r>
      <w:r w:rsidR="006A323B" w:rsidRPr="0010190D">
        <w:rPr>
          <w:sz w:val="28"/>
          <w:szCs w:val="28"/>
        </w:rPr>
        <w:br/>
      </w:r>
      <w:r w:rsidR="006A323B" w:rsidRPr="0010190D">
        <w:rPr>
          <w:b/>
          <w:sz w:val="28"/>
          <w:szCs w:val="28"/>
        </w:rPr>
        <w:t>CTRL Droit + 2</w:t>
      </w:r>
      <w:r w:rsidR="006A323B" w:rsidRPr="0010190D">
        <w:rPr>
          <w:sz w:val="28"/>
          <w:szCs w:val="28"/>
        </w:rPr>
        <w:t xml:space="preserve"> </w:t>
      </w:r>
      <w:r w:rsidR="00F21A45" w:rsidRPr="0010190D">
        <w:rPr>
          <w:sz w:val="28"/>
          <w:szCs w:val="28"/>
        </w:rPr>
        <w:t xml:space="preserve">= </w:t>
      </w:r>
      <w:r w:rsidR="006A323B" w:rsidRPr="0010190D">
        <w:rPr>
          <w:sz w:val="28"/>
          <w:szCs w:val="28"/>
        </w:rPr>
        <w:t>en bas au centre,</w:t>
      </w:r>
      <w:r w:rsidR="006A323B" w:rsidRPr="0010190D">
        <w:rPr>
          <w:sz w:val="28"/>
          <w:szCs w:val="28"/>
        </w:rPr>
        <w:br/>
      </w:r>
      <w:r w:rsidR="009C5B84" w:rsidRPr="0010190D">
        <w:rPr>
          <w:b/>
          <w:sz w:val="28"/>
          <w:szCs w:val="28"/>
        </w:rPr>
        <w:t xml:space="preserve">CTRL Droit + </w:t>
      </w:r>
      <w:r w:rsidR="006A323B" w:rsidRPr="0010190D">
        <w:rPr>
          <w:b/>
          <w:sz w:val="28"/>
          <w:szCs w:val="28"/>
        </w:rPr>
        <w:t>3</w:t>
      </w:r>
      <w:r w:rsidR="006A323B" w:rsidRPr="0010190D">
        <w:rPr>
          <w:sz w:val="28"/>
          <w:szCs w:val="28"/>
        </w:rPr>
        <w:t xml:space="preserve"> </w:t>
      </w:r>
      <w:r w:rsidR="00F21A45" w:rsidRPr="0010190D">
        <w:rPr>
          <w:sz w:val="28"/>
          <w:szCs w:val="28"/>
        </w:rPr>
        <w:t xml:space="preserve">= </w:t>
      </w:r>
      <w:r w:rsidR="006A323B" w:rsidRPr="0010190D">
        <w:rPr>
          <w:sz w:val="28"/>
          <w:szCs w:val="28"/>
        </w:rPr>
        <w:t>en bas à droite</w:t>
      </w:r>
      <w:r w:rsidRPr="0010190D">
        <w:rPr>
          <w:sz w:val="28"/>
          <w:szCs w:val="28"/>
        </w:rPr>
        <w:t>.</w:t>
      </w:r>
      <w:r w:rsidR="00AB5FAB">
        <w:rPr>
          <w:sz w:val="28"/>
          <w:szCs w:val="28"/>
        </w:rPr>
        <w:br/>
      </w:r>
      <w:r w:rsidR="009C2360">
        <w:rPr>
          <w:b/>
          <w:noProof/>
          <w:sz w:val="32"/>
          <w:szCs w:val="32"/>
        </w:rPr>
        <w:br/>
      </w:r>
      <w:r w:rsidR="00AB5FAB" w:rsidRPr="00AB5FAB">
        <w:rPr>
          <w:b/>
          <w:noProof/>
          <w:sz w:val="32"/>
          <w:szCs w:val="32"/>
        </w:rPr>
        <w:t>Commandes de déplacement dans la fenêtre :</w:t>
      </w:r>
    </w:p>
    <w:tbl>
      <w:tblPr>
        <w:tblW w:w="7647" w:type="dxa"/>
        <w:tblBorders>
          <w:top w:val="single" w:sz="6" w:space="0" w:color="010101"/>
          <w:left w:val="single" w:sz="6" w:space="0" w:color="010101"/>
          <w:bottom w:val="single" w:sz="6" w:space="0" w:color="010101"/>
          <w:right w:val="single" w:sz="6" w:space="0" w:color="010101"/>
        </w:tblBorders>
        <w:tblCellMar>
          <w:top w:w="20" w:type="dxa"/>
          <w:left w:w="20" w:type="dxa"/>
          <w:bottom w:w="20" w:type="dxa"/>
          <w:right w:w="20" w:type="dxa"/>
        </w:tblCellMar>
        <w:tblLook w:val="04A0" w:firstRow="1" w:lastRow="0" w:firstColumn="1" w:lastColumn="0" w:noHBand="0" w:noVBand="1"/>
      </w:tblPr>
      <w:tblGrid>
        <w:gridCol w:w="3975"/>
        <w:gridCol w:w="3672"/>
      </w:tblGrid>
      <w:tr w:rsidR="00AB5FAB" w:rsidRPr="00AB5FAB" w:rsidTr="00AB5FAB">
        <w:tc>
          <w:tcPr>
            <w:tcW w:w="3975"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B5FAB">
              <w:rPr>
                <w:rFonts w:ascii="Times New Roman" w:eastAsia="Times New Roman" w:hAnsi="Times New Roman" w:cs="Times New Roman"/>
                <w:color w:val="000000"/>
                <w:sz w:val="24"/>
                <w:szCs w:val="24"/>
                <w:lang w:eastAsia="fr-FR"/>
              </w:rPr>
              <w:t>Contenu de la partie inférieure</w:t>
            </w:r>
          </w:p>
        </w:tc>
        <w:tc>
          <w:tcPr>
            <w:tcW w:w="3672"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b/>
                <w:color w:val="000000"/>
                <w:sz w:val="24"/>
                <w:szCs w:val="24"/>
                <w:lang w:eastAsia="fr-FR"/>
              </w:rPr>
            </w:pPr>
            <w:r w:rsidRPr="00AB5FAB">
              <w:rPr>
                <w:rFonts w:ascii="Times New Roman" w:eastAsia="Times New Roman" w:hAnsi="Times New Roman" w:cs="Times New Roman"/>
                <w:b/>
                <w:color w:val="000000"/>
                <w:sz w:val="24"/>
                <w:szCs w:val="24"/>
                <w:lang w:eastAsia="fr-FR"/>
              </w:rPr>
              <w:t>Maj gauche + flèche Bas</w:t>
            </w:r>
          </w:p>
        </w:tc>
      </w:tr>
      <w:tr w:rsidR="00AB5FAB" w:rsidRPr="00AB5FAB" w:rsidTr="00AB5FAB">
        <w:tc>
          <w:tcPr>
            <w:tcW w:w="3975"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B5FAB">
              <w:rPr>
                <w:rFonts w:ascii="Times New Roman" w:eastAsia="Times New Roman" w:hAnsi="Times New Roman" w:cs="Times New Roman"/>
                <w:color w:val="000000"/>
                <w:sz w:val="24"/>
                <w:szCs w:val="24"/>
                <w:lang w:eastAsia="fr-FR"/>
              </w:rPr>
              <w:t>Contenu à gauche</w:t>
            </w:r>
          </w:p>
        </w:tc>
        <w:tc>
          <w:tcPr>
            <w:tcW w:w="3672"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b/>
                <w:color w:val="000000"/>
                <w:sz w:val="24"/>
                <w:szCs w:val="24"/>
                <w:lang w:eastAsia="fr-FR"/>
              </w:rPr>
            </w:pPr>
            <w:r w:rsidRPr="00AB5FAB">
              <w:rPr>
                <w:rFonts w:ascii="Times New Roman" w:eastAsia="Times New Roman" w:hAnsi="Times New Roman" w:cs="Times New Roman"/>
                <w:b/>
                <w:color w:val="000000"/>
                <w:sz w:val="24"/>
                <w:szCs w:val="24"/>
                <w:lang w:eastAsia="fr-FR"/>
              </w:rPr>
              <w:t>Maj gauche + flèche Gauche</w:t>
            </w:r>
          </w:p>
        </w:tc>
      </w:tr>
      <w:tr w:rsidR="00AB5FAB" w:rsidRPr="00AB5FAB" w:rsidTr="00AB5FAB">
        <w:tc>
          <w:tcPr>
            <w:tcW w:w="3975"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B5FAB">
              <w:rPr>
                <w:rFonts w:ascii="Times New Roman" w:eastAsia="Times New Roman" w:hAnsi="Times New Roman" w:cs="Times New Roman"/>
                <w:color w:val="000000"/>
                <w:sz w:val="24"/>
                <w:szCs w:val="24"/>
                <w:lang w:eastAsia="fr-FR"/>
              </w:rPr>
              <w:t>Contenu à droite</w:t>
            </w:r>
          </w:p>
        </w:tc>
        <w:tc>
          <w:tcPr>
            <w:tcW w:w="3672"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b/>
                <w:color w:val="000000"/>
                <w:sz w:val="24"/>
                <w:szCs w:val="24"/>
                <w:lang w:eastAsia="fr-FR"/>
              </w:rPr>
            </w:pPr>
            <w:r w:rsidRPr="00AB5FAB">
              <w:rPr>
                <w:rFonts w:ascii="Times New Roman" w:eastAsia="Times New Roman" w:hAnsi="Times New Roman" w:cs="Times New Roman"/>
                <w:b/>
                <w:color w:val="000000"/>
                <w:sz w:val="24"/>
                <w:szCs w:val="24"/>
                <w:lang w:eastAsia="fr-FR"/>
              </w:rPr>
              <w:t>Maj gauche + flèche Droite</w:t>
            </w:r>
          </w:p>
        </w:tc>
      </w:tr>
      <w:tr w:rsidR="00AB5FAB" w:rsidRPr="00AB5FAB" w:rsidTr="00AB5FAB">
        <w:tc>
          <w:tcPr>
            <w:tcW w:w="3975"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B5FAB">
              <w:rPr>
                <w:rFonts w:ascii="Times New Roman" w:eastAsia="Times New Roman" w:hAnsi="Times New Roman" w:cs="Times New Roman"/>
                <w:color w:val="000000"/>
                <w:sz w:val="24"/>
                <w:szCs w:val="24"/>
                <w:lang w:eastAsia="fr-FR"/>
              </w:rPr>
              <w:t>Contenu de la partie supérieure</w:t>
            </w:r>
          </w:p>
        </w:tc>
        <w:tc>
          <w:tcPr>
            <w:tcW w:w="3672"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b/>
                <w:color w:val="000000"/>
                <w:sz w:val="24"/>
                <w:szCs w:val="24"/>
                <w:lang w:eastAsia="fr-FR"/>
              </w:rPr>
            </w:pPr>
            <w:r w:rsidRPr="00AB5FAB">
              <w:rPr>
                <w:rFonts w:ascii="Times New Roman" w:eastAsia="Times New Roman" w:hAnsi="Times New Roman" w:cs="Times New Roman"/>
                <w:b/>
                <w:color w:val="000000"/>
                <w:sz w:val="24"/>
                <w:szCs w:val="24"/>
                <w:lang w:eastAsia="fr-FR"/>
              </w:rPr>
              <w:t>Maj gauche + flèche Haut</w:t>
            </w:r>
          </w:p>
        </w:tc>
      </w:tr>
      <w:tr w:rsidR="00AB5FAB" w:rsidRPr="00AB5FAB" w:rsidTr="00AB5FAB">
        <w:tc>
          <w:tcPr>
            <w:tcW w:w="3975"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B5FAB">
              <w:rPr>
                <w:rFonts w:ascii="Times New Roman" w:eastAsia="Times New Roman" w:hAnsi="Times New Roman" w:cs="Times New Roman"/>
                <w:color w:val="000000"/>
                <w:sz w:val="24"/>
                <w:szCs w:val="24"/>
                <w:lang w:eastAsia="fr-FR"/>
              </w:rPr>
              <w:t>Passer d'une orientation à l'autre</w:t>
            </w:r>
          </w:p>
        </w:tc>
        <w:tc>
          <w:tcPr>
            <w:tcW w:w="3672" w:type="dxa"/>
            <w:tcBorders>
              <w:top w:val="single" w:sz="6" w:space="0" w:color="010101"/>
              <w:left w:val="single" w:sz="6" w:space="0" w:color="010101"/>
              <w:bottom w:val="single" w:sz="6" w:space="0" w:color="010101"/>
              <w:right w:val="single" w:sz="6" w:space="0" w:color="010101"/>
            </w:tcBorders>
            <w:hideMark/>
          </w:tcPr>
          <w:p w:rsidR="00AB5FAB" w:rsidRPr="00AB5FAB" w:rsidRDefault="00AB5FAB" w:rsidP="00AB5FAB">
            <w:pPr>
              <w:spacing w:before="100" w:beforeAutospacing="1" w:after="100" w:afterAutospacing="1" w:line="240" w:lineRule="auto"/>
              <w:rPr>
                <w:rFonts w:ascii="Times New Roman" w:eastAsia="Times New Roman" w:hAnsi="Times New Roman" w:cs="Times New Roman"/>
                <w:b/>
                <w:color w:val="000000"/>
                <w:sz w:val="24"/>
                <w:szCs w:val="24"/>
                <w:lang w:eastAsia="fr-FR"/>
              </w:rPr>
            </w:pPr>
            <w:r w:rsidRPr="00AB5FAB">
              <w:rPr>
                <w:rFonts w:ascii="Times New Roman" w:eastAsia="Times New Roman" w:hAnsi="Times New Roman" w:cs="Times New Roman"/>
                <w:b/>
                <w:color w:val="000000"/>
                <w:sz w:val="24"/>
                <w:szCs w:val="24"/>
                <w:lang w:eastAsia="fr-FR"/>
              </w:rPr>
              <w:t>Ctrl gauche + 1 (pavé num</w:t>
            </w:r>
            <w:r>
              <w:rPr>
                <w:rFonts w:ascii="Times New Roman" w:eastAsia="Times New Roman" w:hAnsi="Times New Roman" w:cs="Times New Roman"/>
                <w:b/>
                <w:color w:val="000000"/>
                <w:sz w:val="24"/>
                <w:szCs w:val="24"/>
                <w:lang w:eastAsia="fr-FR"/>
              </w:rPr>
              <w:t>érique)</w:t>
            </w:r>
          </w:p>
        </w:tc>
      </w:tr>
    </w:tbl>
    <w:p w:rsidR="0010190D" w:rsidRDefault="00C83ED8" w:rsidP="00AB5FAB">
      <w:pPr>
        <w:pStyle w:val="NormalWeb"/>
        <w:spacing w:before="0" w:beforeAutospacing="0" w:after="240" w:afterAutospacing="0"/>
        <w:ind w:right="-993"/>
        <w:rPr>
          <w:rFonts w:asciiTheme="minorHAnsi" w:hAnsiTheme="minorHAnsi" w:cstheme="minorHAnsi"/>
          <w:sz w:val="28"/>
          <w:szCs w:val="28"/>
        </w:rPr>
      </w:pPr>
      <w:r w:rsidRPr="0010190D">
        <w:rPr>
          <w:b/>
          <w:sz w:val="28"/>
          <w:szCs w:val="28"/>
        </w:rPr>
        <w:br/>
      </w:r>
      <w:r w:rsidR="0010190D" w:rsidRPr="0010190D">
        <w:rPr>
          <w:b/>
          <w:sz w:val="28"/>
          <w:szCs w:val="28"/>
        </w:rPr>
        <w:br/>
      </w:r>
      <w:r w:rsidRPr="0010190D">
        <w:rPr>
          <w:b/>
          <w:sz w:val="28"/>
          <w:szCs w:val="28"/>
        </w:rPr>
        <w:t xml:space="preserve">CTRL Droit+ une des 4 flèches : </w:t>
      </w:r>
      <w:r w:rsidRPr="0010190D">
        <w:rPr>
          <w:sz w:val="28"/>
          <w:szCs w:val="28"/>
        </w:rPr>
        <w:t xml:space="preserve">Déplacement doux </w:t>
      </w:r>
      <w:r w:rsidR="0010190D">
        <w:rPr>
          <w:sz w:val="28"/>
          <w:szCs w:val="28"/>
        </w:rPr>
        <w:t>à vitesse variable</w:t>
      </w:r>
      <w:r w:rsidRPr="0010190D">
        <w:rPr>
          <w:sz w:val="28"/>
          <w:szCs w:val="28"/>
        </w:rPr>
        <w:t>,</w:t>
      </w:r>
      <w:r w:rsidR="0010190D">
        <w:rPr>
          <w:sz w:val="28"/>
          <w:szCs w:val="28"/>
        </w:rPr>
        <w:br/>
      </w:r>
      <w:r w:rsidRPr="0010190D">
        <w:rPr>
          <w:sz w:val="28"/>
          <w:szCs w:val="28"/>
        </w:rPr>
        <w:t xml:space="preserve"> si vous appuyez plusieurs fois sur une flèche, la vitesse du déplacement accélère.</w:t>
      </w:r>
      <w:r w:rsidR="001B7F10" w:rsidRPr="0010190D">
        <w:rPr>
          <w:rFonts w:asciiTheme="minorHAnsi" w:hAnsiTheme="minorHAnsi" w:cstheme="minorHAnsi"/>
          <w:sz w:val="28"/>
          <w:szCs w:val="28"/>
        </w:rPr>
        <w:br/>
      </w:r>
      <w:r w:rsidR="00C16C88" w:rsidRPr="0010190D">
        <w:rPr>
          <w:rFonts w:asciiTheme="minorHAnsi" w:hAnsiTheme="minorHAnsi" w:cstheme="minorHAnsi"/>
          <w:sz w:val="28"/>
          <w:szCs w:val="28"/>
        </w:rPr>
        <w:br/>
      </w:r>
      <w:r w:rsidR="001B7F10" w:rsidRPr="0010190D">
        <w:rPr>
          <w:rFonts w:asciiTheme="minorHAnsi" w:hAnsiTheme="minorHAnsi" w:cstheme="minorHAnsi"/>
          <w:b/>
          <w:sz w:val="28"/>
          <w:szCs w:val="28"/>
        </w:rPr>
        <w:t xml:space="preserve">CTRL </w:t>
      </w:r>
      <w:proofErr w:type="spellStart"/>
      <w:r w:rsidR="0010190D">
        <w:rPr>
          <w:rFonts w:asciiTheme="minorHAnsi" w:hAnsiTheme="minorHAnsi" w:cstheme="minorHAnsi"/>
          <w:b/>
          <w:sz w:val="28"/>
          <w:szCs w:val="28"/>
        </w:rPr>
        <w:t>g</w:t>
      </w:r>
      <w:r w:rsidR="001B7F10" w:rsidRPr="0010190D">
        <w:rPr>
          <w:rFonts w:asciiTheme="minorHAnsi" w:hAnsiTheme="minorHAnsi" w:cstheme="minorHAnsi"/>
          <w:b/>
          <w:sz w:val="28"/>
          <w:szCs w:val="28"/>
        </w:rPr>
        <w:t>auche</w:t>
      </w:r>
      <w:r w:rsidR="009E5DF8" w:rsidRPr="0010190D">
        <w:rPr>
          <w:rFonts w:asciiTheme="minorHAnsi" w:hAnsiTheme="minorHAnsi" w:cstheme="minorHAnsi"/>
          <w:b/>
          <w:sz w:val="28"/>
          <w:szCs w:val="28"/>
        </w:rPr>
        <w:t>+Zéro</w:t>
      </w:r>
      <w:proofErr w:type="spellEnd"/>
      <w:r w:rsidR="001B7F10" w:rsidRPr="0010190D">
        <w:rPr>
          <w:rFonts w:asciiTheme="minorHAnsi" w:hAnsiTheme="minorHAnsi" w:cstheme="minorHAnsi"/>
          <w:b/>
          <w:sz w:val="28"/>
          <w:szCs w:val="28"/>
        </w:rPr>
        <w:t xml:space="preserve"> du pavé numérique</w:t>
      </w:r>
      <w:r w:rsidR="001B7F10" w:rsidRPr="0010190D">
        <w:rPr>
          <w:rFonts w:asciiTheme="minorHAnsi" w:hAnsiTheme="minorHAnsi" w:cstheme="minorHAnsi"/>
          <w:sz w:val="28"/>
          <w:szCs w:val="28"/>
        </w:rPr>
        <w:t>: modèle de couleurs standard ou amélioré</w:t>
      </w:r>
      <w:r w:rsidR="009E5DF8" w:rsidRPr="0010190D">
        <w:rPr>
          <w:rFonts w:asciiTheme="minorHAnsi" w:hAnsiTheme="minorHAnsi" w:cstheme="minorHAnsi"/>
          <w:sz w:val="28"/>
          <w:szCs w:val="28"/>
        </w:rPr>
        <w:t>.</w:t>
      </w:r>
      <w:r w:rsidR="006F1EBA">
        <w:rPr>
          <w:rFonts w:asciiTheme="minorHAnsi" w:hAnsiTheme="minorHAnsi" w:cstheme="minorHAnsi"/>
          <w:sz w:val="28"/>
          <w:szCs w:val="28"/>
        </w:rPr>
        <w:br/>
      </w:r>
      <w:bookmarkStart w:id="0" w:name="_GoBack"/>
      <w:r w:rsidR="006F1EBA" w:rsidRPr="006F1EBA">
        <w:rPr>
          <w:rFonts w:asciiTheme="minorHAnsi" w:hAnsiTheme="minorHAnsi" w:cstheme="minorHAnsi"/>
          <w:b/>
          <w:sz w:val="28"/>
          <w:szCs w:val="28"/>
        </w:rPr>
        <w:t>Sur un PC portable : ALT+MAJ+C</w:t>
      </w:r>
      <w:bookmarkEnd w:id="0"/>
    </w:p>
    <w:p w:rsidR="001B7F10" w:rsidRPr="0010190D" w:rsidRDefault="00AB5FAB" w:rsidP="0010190D">
      <w:pPr>
        <w:pStyle w:val="NormalWeb"/>
        <w:spacing w:before="0" w:beforeAutospacing="0" w:after="240" w:afterAutospacing="0"/>
        <w:ind w:right="-993"/>
        <w:rPr>
          <w:rFonts w:asciiTheme="minorHAnsi" w:hAnsiTheme="minorHAnsi" w:cstheme="minorHAnsi"/>
          <w:sz w:val="28"/>
          <w:szCs w:val="28"/>
        </w:rPr>
      </w:pPr>
      <w:r w:rsidRPr="00AB5FAB">
        <w:rPr>
          <w:rFonts w:asciiTheme="minorHAnsi" w:hAnsiTheme="minorHAnsi" w:cstheme="minorHAnsi"/>
          <w:b/>
          <w:sz w:val="32"/>
          <w:szCs w:val="32"/>
        </w:rPr>
        <w:t>Texte sur une seule ligne </w:t>
      </w:r>
      <w:proofErr w:type="gramStart"/>
      <w:r w:rsidRPr="00AB5FAB">
        <w:rPr>
          <w:rFonts w:asciiTheme="minorHAnsi" w:hAnsiTheme="minorHAnsi" w:cstheme="minorHAnsi"/>
          <w:b/>
          <w:sz w:val="32"/>
          <w:szCs w:val="32"/>
        </w:rPr>
        <w:t>:</w:t>
      </w:r>
      <w:proofErr w:type="gramEnd"/>
      <w:r>
        <w:rPr>
          <w:rFonts w:asciiTheme="minorHAnsi" w:hAnsiTheme="minorHAnsi" w:cstheme="minorHAnsi"/>
          <w:b/>
          <w:sz w:val="28"/>
          <w:szCs w:val="28"/>
        </w:rPr>
        <w:br/>
      </w:r>
      <w:r w:rsidR="001B7F10" w:rsidRPr="0010190D">
        <w:rPr>
          <w:rFonts w:asciiTheme="minorHAnsi" w:hAnsiTheme="minorHAnsi" w:cstheme="minorHAnsi"/>
          <w:b/>
          <w:sz w:val="28"/>
          <w:szCs w:val="28"/>
        </w:rPr>
        <w:t xml:space="preserve">CTRL de </w:t>
      </w:r>
      <w:proofErr w:type="spellStart"/>
      <w:r w:rsidR="001B7F10" w:rsidRPr="0010190D">
        <w:rPr>
          <w:rFonts w:asciiTheme="minorHAnsi" w:hAnsiTheme="minorHAnsi" w:cstheme="minorHAnsi"/>
          <w:b/>
          <w:sz w:val="28"/>
          <w:szCs w:val="28"/>
        </w:rPr>
        <w:t>gauche+MAJ</w:t>
      </w:r>
      <w:proofErr w:type="spellEnd"/>
      <w:r w:rsidR="001B7F10" w:rsidRPr="0010190D">
        <w:rPr>
          <w:rFonts w:asciiTheme="minorHAnsi" w:hAnsiTheme="minorHAnsi" w:cstheme="minorHAnsi"/>
          <w:b/>
          <w:sz w:val="28"/>
          <w:szCs w:val="28"/>
        </w:rPr>
        <w:t xml:space="preserve"> gauche+2 du pavé numérique</w:t>
      </w:r>
      <w:r w:rsidR="001B7F10" w:rsidRPr="0010190D">
        <w:rPr>
          <w:rFonts w:asciiTheme="minorHAnsi" w:hAnsiTheme="minorHAnsi" w:cstheme="minorHAnsi"/>
          <w:sz w:val="28"/>
          <w:szCs w:val="28"/>
        </w:rPr>
        <w:t> : défilement linéaire du texte</w:t>
      </w:r>
      <w:r w:rsidR="009E5DF8" w:rsidRPr="0010190D">
        <w:rPr>
          <w:rFonts w:asciiTheme="minorHAnsi" w:hAnsiTheme="minorHAnsi" w:cstheme="minorHAnsi"/>
          <w:sz w:val="28"/>
          <w:szCs w:val="28"/>
        </w:rPr>
        <w:t xml:space="preserve"> sur une seule ligne</w:t>
      </w:r>
      <w:r w:rsidR="00C16C88" w:rsidRPr="0010190D">
        <w:rPr>
          <w:rFonts w:asciiTheme="minorHAnsi" w:hAnsiTheme="minorHAnsi" w:cstheme="minorHAnsi"/>
          <w:sz w:val="28"/>
          <w:szCs w:val="28"/>
        </w:rPr>
        <w:t xml:space="preserve"> affichée en gros :</w:t>
      </w:r>
      <w:r w:rsidR="001B7F10" w:rsidRPr="0010190D">
        <w:rPr>
          <w:rFonts w:asciiTheme="minorHAnsi" w:hAnsiTheme="minorHAnsi" w:cstheme="minorHAnsi"/>
          <w:sz w:val="28"/>
          <w:szCs w:val="28"/>
        </w:rPr>
        <w:br/>
      </w:r>
      <w:r w:rsidR="00C16C88" w:rsidRPr="0010190D">
        <w:rPr>
          <w:rFonts w:asciiTheme="minorHAnsi" w:hAnsiTheme="minorHAnsi" w:cstheme="minorHAnsi"/>
          <w:b/>
          <w:sz w:val="28"/>
          <w:szCs w:val="28"/>
        </w:rPr>
        <w:t>B</w:t>
      </w:r>
      <w:r w:rsidR="001B7F10" w:rsidRPr="0010190D">
        <w:rPr>
          <w:rFonts w:asciiTheme="minorHAnsi" w:hAnsiTheme="minorHAnsi" w:cstheme="minorHAnsi"/>
          <w:b/>
          <w:sz w:val="28"/>
          <w:szCs w:val="28"/>
        </w:rPr>
        <w:t>arre d’espace</w:t>
      </w:r>
      <w:r w:rsidR="00C16C88" w:rsidRPr="0010190D">
        <w:rPr>
          <w:rFonts w:asciiTheme="minorHAnsi" w:hAnsiTheme="minorHAnsi" w:cstheme="minorHAnsi"/>
          <w:b/>
          <w:sz w:val="28"/>
          <w:szCs w:val="28"/>
        </w:rPr>
        <w:t> :</w:t>
      </w:r>
      <w:r w:rsidR="001B7F10" w:rsidRPr="0010190D">
        <w:rPr>
          <w:rFonts w:asciiTheme="minorHAnsi" w:hAnsiTheme="minorHAnsi" w:cstheme="minorHAnsi"/>
          <w:sz w:val="28"/>
          <w:szCs w:val="28"/>
        </w:rPr>
        <w:t xml:space="preserve"> pour stop ou reprendre, </w:t>
      </w:r>
      <w:r w:rsidR="00C16C88" w:rsidRPr="0010190D">
        <w:rPr>
          <w:rFonts w:asciiTheme="minorHAnsi" w:hAnsiTheme="minorHAnsi" w:cstheme="minorHAnsi"/>
          <w:sz w:val="28"/>
          <w:szCs w:val="28"/>
        </w:rPr>
        <w:br/>
      </w:r>
      <w:r w:rsidR="00C16C88" w:rsidRPr="0010190D">
        <w:rPr>
          <w:rFonts w:asciiTheme="minorHAnsi" w:hAnsiTheme="minorHAnsi" w:cstheme="minorHAnsi"/>
          <w:b/>
          <w:sz w:val="28"/>
          <w:szCs w:val="28"/>
        </w:rPr>
        <w:t>Flèches haut ou bas</w:t>
      </w:r>
      <w:r w:rsidR="00C16C88" w:rsidRPr="0010190D">
        <w:rPr>
          <w:rFonts w:asciiTheme="minorHAnsi" w:hAnsiTheme="minorHAnsi" w:cstheme="minorHAnsi"/>
          <w:sz w:val="28"/>
          <w:szCs w:val="28"/>
        </w:rPr>
        <w:t> :</w:t>
      </w:r>
      <w:r w:rsidR="001B7F10" w:rsidRPr="0010190D">
        <w:rPr>
          <w:rFonts w:asciiTheme="minorHAnsi" w:hAnsiTheme="minorHAnsi" w:cstheme="minorHAnsi"/>
          <w:sz w:val="28"/>
          <w:szCs w:val="28"/>
        </w:rPr>
        <w:t xml:space="preserve"> pour la vitesse</w:t>
      </w:r>
      <w:r w:rsidR="009E5DF8" w:rsidRPr="0010190D">
        <w:rPr>
          <w:rFonts w:asciiTheme="minorHAnsi" w:hAnsiTheme="minorHAnsi" w:cstheme="minorHAnsi"/>
          <w:sz w:val="28"/>
          <w:szCs w:val="28"/>
        </w:rPr>
        <w:t xml:space="preserve"> de défilement du texte</w:t>
      </w:r>
      <w:r w:rsidR="001B7F10" w:rsidRPr="0010190D">
        <w:rPr>
          <w:rFonts w:asciiTheme="minorHAnsi" w:hAnsiTheme="minorHAnsi" w:cstheme="minorHAnsi"/>
          <w:sz w:val="28"/>
          <w:szCs w:val="28"/>
        </w:rPr>
        <w:t xml:space="preserve">, </w:t>
      </w:r>
      <w:r w:rsidR="001B7F10" w:rsidRPr="0010190D">
        <w:rPr>
          <w:rFonts w:asciiTheme="minorHAnsi" w:hAnsiTheme="minorHAnsi" w:cstheme="minorHAnsi"/>
          <w:sz w:val="28"/>
          <w:szCs w:val="28"/>
        </w:rPr>
        <w:br/>
      </w:r>
      <w:r w:rsidR="00C16C88" w:rsidRPr="0010190D">
        <w:rPr>
          <w:rFonts w:asciiTheme="minorHAnsi" w:hAnsiTheme="minorHAnsi" w:cstheme="minorHAnsi"/>
          <w:b/>
          <w:sz w:val="28"/>
          <w:szCs w:val="28"/>
        </w:rPr>
        <w:t>F</w:t>
      </w:r>
      <w:r w:rsidR="001B7F10" w:rsidRPr="0010190D">
        <w:rPr>
          <w:rFonts w:asciiTheme="minorHAnsi" w:hAnsiTheme="minorHAnsi" w:cstheme="minorHAnsi"/>
          <w:b/>
          <w:sz w:val="28"/>
          <w:szCs w:val="28"/>
        </w:rPr>
        <w:t xml:space="preserve">lèches </w:t>
      </w:r>
      <w:r w:rsidR="00C16C88" w:rsidRPr="0010190D">
        <w:rPr>
          <w:rFonts w:asciiTheme="minorHAnsi" w:hAnsiTheme="minorHAnsi" w:cstheme="minorHAnsi"/>
          <w:b/>
          <w:sz w:val="28"/>
          <w:szCs w:val="28"/>
        </w:rPr>
        <w:t>gauche et droite</w:t>
      </w:r>
      <w:r w:rsidR="00C16C88" w:rsidRPr="0010190D">
        <w:rPr>
          <w:rFonts w:asciiTheme="minorHAnsi" w:hAnsiTheme="minorHAnsi" w:cstheme="minorHAnsi"/>
          <w:sz w:val="28"/>
          <w:szCs w:val="28"/>
        </w:rPr>
        <w:t> :</w:t>
      </w:r>
      <w:r w:rsidR="001B7F10" w:rsidRPr="0010190D">
        <w:rPr>
          <w:rFonts w:asciiTheme="minorHAnsi" w:hAnsiTheme="minorHAnsi" w:cstheme="minorHAnsi"/>
          <w:sz w:val="28"/>
          <w:szCs w:val="28"/>
        </w:rPr>
        <w:t xml:space="preserve"> pour ignorer un mot</w:t>
      </w:r>
      <w:r w:rsidR="00C16C88" w:rsidRPr="0010190D">
        <w:rPr>
          <w:rFonts w:asciiTheme="minorHAnsi" w:hAnsiTheme="minorHAnsi" w:cstheme="minorHAnsi"/>
          <w:sz w:val="28"/>
          <w:szCs w:val="28"/>
        </w:rPr>
        <w:t>,</w:t>
      </w:r>
      <w:r w:rsidR="00C16C88" w:rsidRPr="0010190D">
        <w:rPr>
          <w:rFonts w:asciiTheme="minorHAnsi" w:hAnsiTheme="minorHAnsi" w:cstheme="minorHAnsi"/>
          <w:sz w:val="28"/>
          <w:szCs w:val="28"/>
        </w:rPr>
        <w:br/>
      </w:r>
      <w:r w:rsidR="00C16C88" w:rsidRPr="0010190D">
        <w:rPr>
          <w:rFonts w:asciiTheme="minorHAnsi" w:hAnsiTheme="minorHAnsi" w:cstheme="minorHAnsi"/>
          <w:b/>
          <w:sz w:val="28"/>
          <w:szCs w:val="28"/>
        </w:rPr>
        <w:t>E</w:t>
      </w:r>
      <w:r w:rsidR="00483E21" w:rsidRPr="0010190D">
        <w:rPr>
          <w:rFonts w:asciiTheme="minorHAnsi" w:hAnsiTheme="minorHAnsi" w:cstheme="minorHAnsi"/>
          <w:b/>
          <w:sz w:val="28"/>
          <w:szCs w:val="28"/>
        </w:rPr>
        <w:t>chappe</w:t>
      </w:r>
      <w:r w:rsidR="00C16C88" w:rsidRPr="0010190D">
        <w:rPr>
          <w:rFonts w:asciiTheme="minorHAnsi" w:hAnsiTheme="minorHAnsi" w:cstheme="minorHAnsi"/>
          <w:sz w:val="28"/>
          <w:szCs w:val="28"/>
        </w:rPr>
        <w:t> :</w:t>
      </w:r>
      <w:r w:rsidR="001B7F10" w:rsidRPr="0010190D">
        <w:rPr>
          <w:rFonts w:asciiTheme="minorHAnsi" w:hAnsiTheme="minorHAnsi" w:cstheme="minorHAnsi"/>
          <w:sz w:val="28"/>
          <w:szCs w:val="28"/>
        </w:rPr>
        <w:t xml:space="preserve"> pour quitter</w:t>
      </w:r>
      <w:r w:rsidR="00A11686" w:rsidRPr="0010190D">
        <w:rPr>
          <w:rFonts w:asciiTheme="minorHAnsi" w:hAnsiTheme="minorHAnsi" w:cstheme="minorHAnsi"/>
          <w:sz w:val="28"/>
          <w:szCs w:val="28"/>
        </w:rPr>
        <w:t xml:space="preserve"> le défilement</w:t>
      </w:r>
      <w:r w:rsidR="00C16C88" w:rsidRPr="0010190D">
        <w:rPr>
          <w:rFonts w:asciiTheme="minorHAnsi" w:hAnsiTheme="minorHAnsi" w:cstheme="minorHAnsi"/>
          <w:sz w:val="28"/>
          <w:szCs w:val="28"/>
        </w:rPr>
        <w:t xml:space="preserve"> de la ligne agrandie</w:t>
      </w:r>
      <w:r w:rsidR="001B7F10" w:rsidRPr="0010190D">
        <w:rPr>
          <w:rFonts w:asciiTheme="minorHAnsi" w:hAnsiTheme="minorHAnsi" w:cstheme="minorHAnsi"/>
          <w:sz w:val="28"/>
          <w:szCs w:val="28"/>
        </w:rPr>
        <w:t>.</w:t>
      </w:r>
    </w:p>
    <w:p w:rsidR="0010190D" w:rsidRPr="00465C2D" w:rsidRDefault="0010190D" w:rsidP="0010190D">
      <w:pPr>
        <w:pStyle w:val="Titre3"/>
        <w:rPr>
          <w:b/>
          <w:sz w:val="32"/>
          <w:szCs w:val="32"/>
        </w:rPr>
      </w:pPr>
      <w:r w:rsidRPr="00465C2D">
        <w:rPr>
          <w:b/>
          <w:sz w:val="32"/>
          <w:szCs w:val="32"/>
        </w:rPr>
        <w:lastRenderedPageBreak/>
        <w:t>Créer une zone accrochée à l’aide de la souris</w:t>
      </w:r>
      <w:r w:rsidR="00020147">
        <w:rPr>
          <w:b/>
          <w:sz w:val="32"/>
          <w:szCs w:val="32"/>
        </w:rPr>
        <w:t xml:space="preserve"> (Attention ne fonctionne pas encore dans la version 17.02°</w:t>
      </w:r>
      <w:r w:rsidR="000871D2">
        <w:rPr>
          <w:b/>
          <w:sz w:val="32"/>
          <w:szCs w:val="32"/>
        </w:rPr>
        <w:t> :</w:t>
      </w:r>
    </w:p>
    <w:p w:rsidR="00DA2CBD" w:rsidRPr="00DA2CBD" w:rsidRDefault="0010190D" w:rsidP="005E1B19">
      <w:pPr>
        <w:pStyle w:val="bodytext"/>
        <w:rPr>
          <w:rFonts w:asciiTheme="minorHAnsi" w:hAnsiTheme="minorHAnsi" w:cstheme="minorHAnsi"/>
          <w:color w:val="auto"/>
          <w:sz w:val="28"/>
          <w:szCs w:val="28"/>
        </w:rPr>
      </w:pPr>
      <w:r w:rsidRPr="0010190D">
        <w:rPr>
          <w:rFonts w:asciiTheme="minorHAnsi" w:hAnsiTheme="minorHAnsi" w:cstheme="minorHAnsi"/>
          <w:color w:val="auto"/>
          <w:sz w:val="28"/>
          <w:szCs w:val="28"/>
        </w:rPr>
        <w:t xml:space="preserve">Vous pouvez créer des zones accrochées par le biais de la boîte de dialogue « Créer une zone accrochée ». </w:t>
      </w:r>
      <w:r w:rsidR="00BA28A8">
        <w:rPr>
          <w:rFonts w:asciiTheme="minorHAnsi" w:hAnsiTheme="minorHAnsi" w:cstheme="minorHAnsi"/>
          <w:color w:val="auto"/>
          <w:sz w:val="28"/>
          <w:szCs w:val="28"/>
        </w:rPr>
        <w:br/>
        <w:t>1- Afficher SuperNova avec CTRL ESPACE,</w:t>
      </w:r>
      <w:r w:rsidR="00BA28A8">
        <w:rPr>
          <w:rFonts w:asciiTheme="minorHAnsi" w:hAnsiTheme="minorHAnsi" w:cstheme="minorHAnsi"/>
          <w:color w:val="auto"/>
          <w:sz w:val="28"/>
          <w:szCs w:val="28"/>
        </w:rPr>
        <w:br/>
        <w:t>2-ALT V ouvre le menu Visuel</w:t>
      </w:r>
      <w:r w:rsidR="00BA28A8">
        <w:rPr>
          <w:rFonts w:asciiTheme="minorHAnsi" w:hAnsiTheme="minorHAnsi" w:cstheme="minorHAnsi"/>
          <w:color w:val="auto"/>
          <w:sz w:val="28"/>
          <w:szCs w:val="28"/>
        </w:rPr>
        <w:br/>
        <w:t>3- flèche haut nous place sur Options avancées…, valider avec Entrée,</w:t>
      </w:r>
      <w:r w:rsidR="00BA28A8">
        <w:rPr>
          <w:rFonts w:asciiTheme="minorHAnsi" w:hAnsiTheme="minorHAnsi" w:cstheme="minorHAnsi"/>
          <w:color w:val="auto"/>
          <w:sz w:val="28"/>
          <w:szCs w:val="28"/>
        </w:rPr>
        <w:br/>
        <w:t>4-CTRL+TAB pour changer d’onglet jusqu’à Zone accrochés (X4),</w:t>
      </w:r>
      <w:r w:rsidR="00BA28A8">
        <w:rPr>
          <w:rFonts w:asciiTheme="minorHAnsi" w:hAnsiTheme="minorHAnsi" w:cstheme="minorHAnsi"/>
          <w:color w:val="auto"/>
          <w:sz w:val="28"/>
          <w:szCs w:val="28"/>
        </w:rPr>
        <w:br/>
        <w:t>5- TAB pour se placer sur nouveau, Espace pour le valider,</w:t>
      </w:r>
      <w:r w:rsidR="00BA28A8">
        <w:rPr>
          <w:rFonts w:asciiTheme="minorHAnsi" w:hAnsiTheme="minorHAnsi" w:cstheme="minorHAnsi"/>
          <w:color w:val="auto"/>
          <w:sz w:val="28"/>
          <w:szCs w:val="28"/>
        </w:rPr>
        <w:br/>
        <w:t>6-</w:t>
      </w:r>
      <w:r w:rsidRPr="0010190D">
        <w:rPr>
          <w:rFonts w:asciiTheme="minorHAnsi" w:hAnsiTheme="minorHAnsi" w:cstheme="minorHAnsi"/>
          <w:color w:val="auto"/>
          <w:sz w:val="28"/>
          <w:szCs w:val="28"/>
        </w:rPr>
        <w:t>Dans la boîte de dialogue « Créer un</w:t>
      </w:r>
      <w:r w:rsidR="00BA28A8">
        <w:rPr>
          <w:rFonts w:asciiTheme="minorHAnsi" w:hAnsiTheme="minorHAnsi" w:cstheme="minorHAnsi"/>
          <w:color w:val="auto"/>
          <w:sz w:val="28"/>
          <w:szCs w:val="28"/>
        </w:rPr>
        <w:t xml:space="preserve"> crochet d’écran</w:t>
      </w:r>
      <w:r w:rsidRPr="0010190D">
        <w:rPr>
          <w:rFonts w:asciiTheme="minorHAnsi" w:hAnsiTheme="minorHAnsi" w:cstheme="minorHAnsi"/>
          <w:color w:val="auto"/>
          <w:sz w:val="28"/>
          <w:szCs w:val="28"/>
        </w:rPr>
        <w:t> », vous devez :</w:t>
      </w:r>
      <w:r w:rsidR="00BA28A8">
        <w:rPr>
          <w:rFonts w:asciiTheme="minorHAnsi" w:hAnsiTheme="minorHAnsi" w:cstheme="minorHAnsi"/>
          <w:color w:val="auto"/>
          <w:sz w:val="28"/>
          <w:szCs w:val="28"/>
        </w:rPr>
        <w:br/>
        <w:t>7-</w:t>
      </w:r>
      <w:r w:rsidR="00BA28A8" w:rsidRPr="005236C8">
        <w:rPr>
          <w:rFonts w:asciiTheme="minorHAnsi" w:hAnsiTheme="minorHAnsi" w:cstheme="minorHAnsi"/>
          <w:color w:val="auto"/>
          <w:sz w:val="28"/>
          <w:szCs w:val="28"/>
        </w:rPr>
        <w:t>saisir</w:t>
      </w:r>
      <w:r w:rsidRPr="005236C8">
        <w:rPr>
          <w:rFonts w:asciiTheme="minorHAnsi" w:hAnsiTheme="minorHAnsi" w:cstheme="minorHAnsi"/>
          <w:color w:val="auto"/>
          <w:sz w:val="28"/>
          <w:szCs w:val="28"/>
        </w:rPr>
        <w:t xml:space="preserve"> une description </w:t>
      </w:r>
      <w:r w:rsidR="00BA28A8" w:rsidRPr="005236C8">
        <w:rPr>
          <w:rFonts w:asciiTheme="minorHAnsi" w:hAnsiTheme="minorHAnsi" w:cstheme="minorHAnsi"/>
          <w:color w:val="auto"/>
          <w:sz w:val="28"/>
          <w:szCs w:val="28"/>
        </w:rPr>
        <w:t xml:space="preserve">courte et </w:t>
      </w:r>
      <w:r w:rsidRPr="005236C8">
        <w:rPr>
          <w:rFonts w:asciiTheme="minorHAnsi" w:hAnsiTheme="minorHAnsi" w:cstheme="minorHAnsi"/>
          <w:color w:val="auto"/>
          <w:sz w:val="28"/>
          <w:szCs w:val="28"/>
        </w:rPr>
        <w:t>unique de la zone accrochée</w:t>
      </w:r>
      <w:r w:rsidR="00BA28A8" w:rsidRPr="005236C8">
        <w:rPr>
          <w:rFonts w:asciiTheme="minorHAnsi" w:hAnsiTheme="minorHAnsi" w:cstheme="minorHAnsi"/>
          <w:color w:val="auto"/>
          <w:sz w:val="28"/>
          <w:szCs w:val="28"/>
        </w:rPr>
        <w:t>,</w:t>
      </w:r>
      <w:r w:rsidR="00BA28A8" w:rsidRPr="005236C8">
        <w:rPr>
          <w:rFonts w:asciiTheme="minorHAnsi" w:hAnsiTheme="minorHAnsi" w:cstheme="minorHAnsi"/>
          <w:color w:val="auto"/>
          <w:sz w:val="28"/>
          <w:szCs w:val="28"/>
        </w:rPr>
        <w:br/>
        <w:t>8-</w:t>
      </w:r>
      <w:r w:rsidR="005236C8" w:rsidRPr="005236C8">
        <w:rPr>
          <w:rFonts w:asciiTheme="minorHAnsi" w:hAnsiTheme="minorHAnsi" w:cstheme="minorHAnsi"/>
          <w:color w:val="auto"/>
          <w:sz w:val="28"/>
          <w:szCs w:val="28"/>
        </w:rPr>
        <w:t>TAB et</w:t>
      </w:r>
      <w:r w:rsidR="005E1B19">
        <w:rPr>
          <w:rFonts w:asciiTheme="minorHAnsi" w:hAnsiTheme="minorHAnsi" w:cstheme="minorHAnsi"/>
          <w:color w:val="auto"/>
          <w:sz w:val="28"/>
          <w:szCs w:val="28"/>
        </w:rPr>
        <w:t xml:space="preserve"> ne pas cocher</w:t>
      </w:r>
      <w:r w:rsidR="005236C8" w:rsidRPr="005236C8">
        <w:rPr>
          <w:rFonts w:asciiTheme="minorHAnsi" w:hAnsiTheme="minorHAnsi" w:cstheme="minorHAnsi"/>
          <w:color w:val="auto"/>
          <w:sz w:val="28"/>
          <w:szCs w:val="28"/>
        </w:rPr>
        <w:t xml:space="preserve"> </w:t>
      </w:r>
      <w:r w:rsidR="005E1B19">
        <w:rPr>
          <w:rFonts w:asciiTheme="minorHAnsi" w:hAnsiTheme="minorHAnsi" w:cstheme="minorHAnsi"/>
          <w:color w:val="auto"/>
          <w:sz w:val="28"/>
          <w:szCs w:val="28"/>
        </w:rPr>
        <w:t>la case « Suivi de focus »,</w:t>
      </w:r>
      <w:r w:rsidR="005E1B19">
        <w:rPr>
          <w:rFonts w:asciiTheme="minorHAnsi" w:hAnsiTheme="minorHAnsi" w:cstheme="minorHAnsi"/>
          <w:color w:val="auto"/>
          <w:sz w:val="28"/>
          <w:szCs w:val="28"/>
        </w:rPr>
        <w:br/>
        <w:t>9-TAB et Espace pour valider le bouton « Sélectionner la zone d’écran à crocheter » Un petit carré apparaît sous le pointeur souris,</w:t>
      </w:r>
      <w:r w:rsidR="005E1B19">
        <w:rPr>
          <w:rFonts w:asciiTheme="minorHAnsi" w:hAnsiTheme="minorHAnsi" w:cstheme="minorHAnsi"/>
          <w:color w:val="auto"/>
          <w:sz w:val="28"/>
          <w:szCs w:val="28"/>
        </w:rPr>
        <w:br/>
        <w:t>10-Dessiner avec la souris le contour de la zone de la fenêtre à suivre avec le clic gauche souris maintenu,</w:t>
      </w:r>
      <w:r w:rsidR="005E1B19">
        <w:rPr>
          <w:rFonts w:asciiTheme="minorHAnsi" w:hAnsiTheme="minorHAnsi" w:cstheme="minorHAnsi"/>
          <w:color w:val="auto"/>
          <w:sz w:val="28"/>
          <w:szCs w:val="28"/>
        </w:rPr>
        <w:br/>
      </w:r>
      <w:r w:rsidR="005E1B19" w:rsidRPr="00DA2CBD">
        <w:rPr>
          <w:rFonts w:asciiTheme="minorHAnsi" w:hAnsiTheme="minorHAnsi" w:cstheme="minorHAnsi"/>
          <w:color w:val="auto"/>
          <w:sz w:val="28"/>
          <w:szCs w:val="28"/>
        </w:rPr>
        <w:t>11-</w:t>
      </w:r>
      <w:r w:rsidRPr="00DA2CBD">
        <w:rPr>
          <w:rFonts w:asciiTheme="minorHAnsi" w:hAnsiTheme="minorHAnsi" w:cstheme="minorHAnsi"/>
          <w:color w:val="auto"/>
          <w:sz w:val="28"/>
          <w:szCs w:val="28"/>
        </w:rPr>
        <w:t>. Appuyez sur Entrée ou sur le bouton droit de la souris pour accepter</w:t>
      </w:r>
      <w:r w:rsidR="00903BF6">
        <w:rPr>
          <w:rFonts w:asciiTheme="minorHAnsi" w:hAnsiTheme="minorHAnsi" w:cstheme="minorHAnsi"/>
          <w:color w:val="auto"/>
          <w:sz w:val="28"/>
          <w:szCs w:val="28"/>
        </w:rPr>
        <w:t xml:space="preserve"> la zone</w:t>
      </w:r>
      <w:r w:rsidRPr="00DA2CBD">
        <w:rPr>
          <w:rFonts w:asciiTheme="minorHAnsi" w:hAnsiTheme="minorHAnsi" w:cstheme="minorHAnsi"/>
          <w:color w:val="auto"/>
          <w:sz w:val="28"/>
          <w:szCs w:val="28"/>
        </w:rPr>
        <w:t xml:space="preserve">, ou sur Échap pour annuler. </w:t>
      </w:r>
      <w:r w:rsidR="00924196">
        <w:rPr>
          <w:rFonts w:asciiTheme="minorHAnsi" w:hAnsiTheme="minorHAnsi" w:cstheme="minorHAnsi"/>
          <w:color w:val="auto"/>
          <w:sz w:val="28"/>
          <w:szCs w:val="28"/>
        </w:rPr>
        <w:br/>
      </w:r>
      <w:r w:rsidR="00DA2CBD" w:rsidRPr="00DA2CBD">
        <w:rPr>
          <w:rFonts w:asciiTheme="minorHAnsi" w:hAnsiTheme="minorHAnsi" w:cstheme="minorHAnsi"/>
          <w:color w:val="auto"/>
          <w:sz w:val="28"/>
          <w:szCs w:val="28"/>
        </w:rPr>
        <w:t>12-Echap pour sortir, quand la zone clignote refaire Echap.</w:t>
      </w:r>
    </w:p>
    <w:p w:rsidR="0010190D" w:rsidRPr="0010190D" w:rsidRDefault="0010190D" w:rsidP="0010190D">
      <w:pPr>
        <w:pStyle w:val="bodytext"/>
        <w:rPr>
          <w:rFonts w:asciiTheme="minorHAnsi" w:hAnsiTheme="minorHAnsi" w:cstheme="minorHAnsi"/>
          <w:color w:val="auto"/>
          <w:sz w:val="28"/>
          <w:szCs w:val="28"/>
        </w:rPr>
      </w:pPr>
      <w:r w:rsidRPr="0010190D">
        <w:rPr>
          <w:rFonts w:asciiTheme="minorHAnsi" w:hAnsiTheme="minorHAnsi" w:cstheme="minorHAnsi"/>
          <w:color w:val="auto"/>
          <w:sz w:val="28"/>
          <w:szCs w:val="28"/>
        </w:rPr>
        <w:t>Vous pouvez afficher la liste des zones accrochées que vous avez créées dans la boîte de dialogue « Options visuelles avancées », au niveau de l'onglet « Zones accrochées ». Il vous est également possible de trier, de modifier et de supprimer des zones accrochées depuis ce même onglet.</w:t>
      </w:r>
    </w:p>
    <w:p w:rsidR="001B7F10" w:rsidRPr="0010190D" w:rsidRDefault="001B7F10" w:rsidP="00483E21">
      <w:pPr>
        <w:pStyle w:val="NormalWeb"/>
        <w:spacing w:before="0" w:beforeAutospacing="0" w:after="240" w:afterAutospacing="0"/>
        <w:ind w:right="-284"/>
        <w:rPr>
          <w:rFonts w:asciiTheme="minorHAnsi" w:hAnsiTheme="minorHAnsi" w:cstheme="minorHAnsi"/>
          <w:sz w:val="28"/>
          <w:szCs w:val="28"/>
        </w:rPr>
      </w:pPr>
    </w:p>
    <w:p w:rsidR="001B7F10" w:rsidRPr="00694E3C" w:rsidRDefault="001B7F10" w:rsidP="00694E3C">
      <w:pPr>
        <w:pStyle w:val="Titre2"/>
        <w:rPr>
          <w:rStyle w:val="lev"/>
          <w:b/>
          <w:bCs w:val="0"/>
        </w:rPr>
      </w:pPr>
      <w:r w:rsidRPr="00694E3C">
        <w:rPr>
          <w:rStyle w:val="lev"/>
          <w:b/>
          <w:bCs w:val="0"/>
        </w:rPr>
        <w:t>Raccourcis vocaux SuperNova:</w:t>
      </w:r>
      <w:r w:rsidR="005E2C0D">
        <w:rPr>
          <w:rStyle w:val="lev"/>
          <w:b/>
          <w:bCs w:val="0"/>
        </w:rPr>
        <w:t xml:space="preserve"> Onglet Parole</w:t>
      </w:r>
    </w:p>
    <w:p w:rsidR="001B7F10" w:rsidRPr="001B7F10" w:rsidRDefault="00B93191" w:rsidP="001B7F10">
      <w:r>
        <w:rPr>
          <w:noProof/>
          <w:lang w:eastAsia="fr-FR"/>
        </w:rPr>
        <w:drawing>
          <wp:inline distT="0" distB="0" distL="0" distR="0" wp14:anchorId="0B5025D7" wp14:editId="1CC85132">
            <wp:extent cx="5760720" cy="17640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764030"/>
                    </a:xfrm>
                    <a:prstGeom prst="rect">
                      <a:avLst/>
                    </a:prstGeom>
                  </pic:spPr>
                </pic:pic>
              </a:graphicData>
            </a:graphic>
          </wp:inline>
        </w:drawing>
      </w:r>
    </w:p>
    <w:p w:rsidR="00335845" w:rsidRDefault="001B7F10" w:rsidP="00C16C88">
      <w:pPr>
        <w:pStyle w:val="NormalWeb"/>
        <w:spacing w:before="0" w:beforeAutospacing="0" w:after="0" w:afterAutospacing="0"/>
        <w:ind w:right="-709"/>
        <w:rPr>
          <w:rFonts w:asciiTheme="minorHAnsi" w:hAnsiTheme="minorHAnsi" w:cstheme="minorHAnsi"/>
          <w:sz w:val="28"/>
          <w:szCs w:val="28"/>
        </w:rPr>
      </w:pPr>
      <w:r w:rsidRPr="00AB4CB4">
        <w:rPr>
          <w:rFonts w:asciiTheme="minorHAnsi" w:hAnsiTheme="minorHAnsi" w:cstheme="minorHAnsi"/>
          <w:sz w:val="28"/>
          <w:szCs w:val="28"/>
        </w:rPr>
        <w:t xml:space="preserve">Activer/Désactiver la voix: </w:t>
      </w:r>
      <w:r w:rsidRPr="00C16C88">
        <w:rPr>
          <w:rFonts w:asciiTheme="minorHAnsi" w:hAnsiTheme="minorHAnsi" w:cstheme="minorHAnsi"/>
          <w:b/>
          <w:sz w:val="28"/>
          <w:szCs w:val="28"/>
        </w:rPr>
        <w:t>Ctrl gauche +</w:t>
      </w:r>
      <w:r w:rsidR="00182ECD" w:rsidRPr="00C16C88">
        <w:rPr>
          <w:rFonts w:asciiTheme="minorHAnsi" w:hAnsiTheme="minorHAnsi" w:cstheme="minorHAnsi"/>
          <w:b/>
          <w:sz w:val="28"/>
          <w:szCs w:val="28"/>
        </w:rPr>
        <w:t xml:space="preserve"> </w:t>
      </w:r>
      <w:r w:rsidR="00C16C88">
        <w:rPr>
          <w:rFonts w:asciiTheme="minorHAnsi" w:hAnsiTheme="minorHAnsi" w:cstheme="minorHAnsi"/>
          <w:b/>
          <w:sz w:val="28"/>
          <w:szCs w:val="28"/>
        </w:rPr>
        <w:t xml:space="preserve">à </w:t>
      </w:r>
      <w:r w:rsidR="00C16C88" w:rsidRPr="00C16C88">
        <w:rPr>
          <w:rFonts w:asciiTheme="minorHAnsi" w:hAnsiTheme="minorHAnsi" w:cstheme="minorHAnsi"/>
          <w:sz w:val="28"/>
          <w:szCs w:val="28"/>
        </w:rPr>
        <w:t>(</w:t>
      </w:r>
      <w:r w:rsidR="00182ECD" w:rsidRPr="00C16C88">
        <w:rPr>
          <w:rFonts w:asciiTheme="minorHAnsi" w:hAnsiTheme="minorHAnsi" w:cstheme="minorHAnsi"/>
          <w:sz w:val="28"/>
          <w:szCs w:val="28"/>
        </w:rPr>
        <w:t>zéro</w:t>
      </w:r>
      <w:r w:rsidRPr="00AB4CB4">
        <w:rPr>
          <w:rFonts w:asciiTheme="minorHAnsi" w:hAnsiTheme="minorHAnsi" w:cstheme="minorHAnsi"/>
          <w:sz w:val="28"/>
          <w:szCs w:val="28"/>
        </w:rPr>
        <w:t xml:space="preserve"> </w:t>
      </w:r>
      <w:r w:rsidR="00C16C88">
        <w:rPr>
          <w:rFonts w:asciiTheme="minorHAnsi" w:hAnsiTheme="minorHAnsi" w:cstheme="minorHAnsi"/>
          <w:sz w:val="28"/>
          <w:szCs w:val="28"/>
        </w:rPr>
        <w:t>du haut</w:t>
      </w:r>
      <w:r w:rsidR="00182ECD" w:rsidRPr="00AB4CB4">
        <w:rPr>
          <w:rFonts w:asciiTheme="minorHAnsi" w:hAnsiTheme="minorHAnsi" w:cstheme="minorHAnsi"/>
          <w:sz w:val="28"/>
          <w:szCs w:val="28"/>
        </w:rPr>
        <w:t>).</w:t>
      </w:r>
      <w:r w:rsidRPr="00AB4CB4">
        <w:rPr>
          <w:rFonts w:asciiTheme="minorHAnsi" w:hAnsiTheme="minorHAnsi" w:cstheme="minorHAnsi"/>
          <w:sz w:val="28"/>
          <w:szCs w:val="28"/>
        </w:rPr>
        <w:br/>
        <w:t xml:space="preserve">Augmenter le volume: </w:t>
      </w:r>
      <w:r w:rsidRPr="00C16C88">
        <w:rPr>
          <w:rFonts w:asciiTheme="minorHAnsi" w:hAnsiTheme="minorHAnsi" w:cstheme="minorHAnsi"/>
          <w:b/>
          <w:sz w:val="28"/>
          <w:szCs w:val="28"/>
        </w:rPr>
        <w:t>Ctrl gauche + signe Égal =</w:t>
      </w:r>
      <w:r w:rsidRPr="00AB4CB4">
        <w:rPr>
          <w:rFonts w:asciiTheme="minorHAnsi" w:hAnsiTheme="minorHAnsi" w:cstheme="minorHAnsi"/>
          <w:sz w:val="28"/>
          <w:szCs w:val="28"/>
        </w:rPr>
        <w:t xml:space="preserve"> </w:t>
      </w:r>
      <w:r w:rsidR="003369EE">
        <w:rPr>
          <w:rFonts w:asciiTheme="minorHAnsi" w:hAnsiTheme="minorHAnsi" w:cstheme="minorHAnsi"/>
          <w:sz w:val="28"/>
          <w:szCs w:val="28"/>
        </w:rPr>
        <w:t>du haut.</w:t>
      </w:r>
      <w:r w:rsidRPr="00AB4CB4">
        <w:rPr>
          <w:rFonts w:asciiTheme="minorHAnsi" w:hAnsiTheme="minorHAnsi" w:cstheme="minorHAnsi"/>
          <w:sz w:val="28"/>
          <w:szCs w:val="28"/>
        </w:rPr>
        <w:br/>
        <w:t xml:space="preserve">Réduire le volume: </w:t>
      </w:r>
      <w:r w:rsidRPr="00C16C88">
        <w:rPr>
          <w:rFonts w:asciiTheme="minorHAnsi" w:hAnsiTheme="minorHAnsi" w:cstheme="minorHAnsi"/>
          <w:b/>
          <w:sz w:val="28"/>
          <w:szCs w:val="28"/>
        </w:rPr>
        <w:t>Ctrl gauche + parenthèse fermante)</w:t>
      </w:r>
      <w:r w:rsidRPr="00AB4CB4">
        <w:rPr>
          <w:rFonts w:asciiTheme="minorHAnsi" w:hAnsiTheme="minorHAnsi" w:cstheme="minorHAnsi"/>
          <w:sz w:val="28"/>
          <w:szCs w:val="28"/>
        </w:rPr>
        <w:t xml:space="preserve"> </w:t>
      </w:r>
      <w:r w:rsidRPr="00AB4CB4">
        <w:rPr>
          <w:rFonts w:asciiTheme="minorHAnsi" w:hAnsiTheme="minorHAnsi" w:cstheme="minorHAnsi"/>
          <w:sz w:val="28"/>
          <w:szCs w:val="28"/>
        </w:rPr>
        <w:br/>
      </w:r>
      <w:r w:rsidRPr="00AB4CB4">
        <w:rPr>
          <w:rFonts w:asciiTheme="minorHAnsi" w:hAnsiTheme="minorHAnsi" w:cstheme="minorHAnsi"/>
          <w:sz w:val="28"/>
          <w:szCs w:val="28"/>
        </w:rPr>
        <w:lastRenderedPageBreak/>
        <w:t>Augmenter l</w:t>
      </w:r>
      <w:r w:rsidR="00C16C88">
        <w:rPr>
          <w:rFonts w:asciiTheme="minorHAnsi" w:hAnsiTheme="minorHAnsi" w:cstheme="minorHAnsi"/>
          <w:sz w:val="28"/>
          <w:szCs w:val="28"/>
        </w:rPr>
        <w:t>a vitesse du</w:t>
      </w:r>
      <w:r w:rsidRPr="00AB4CB4">
        <w:rPr>
          <w:rFonts w:asciiTheme="minorHAnsi" w:hAnsiTheme="minorHAnsi" w:cstheme="minorHAnsi"/>
          <w:sz w:val="28"/>
          <w:szCs w:val="28"/>
        </w:rPr>
        <w:t xml:space="preserve"> débit vocal: </w:t>
      </w:r>
      <w:r w:rsidRPr="00C16C88">
        <w:rPr>
          <w:rFonts w:asciiTheme="minorHAnsi" w:hAnsiTheme="minorHAnsi" w:cstheme="minorHAnsi"/>
          <w:b/>
          <w:sz w:val="28"/>
          <w:szCs w:val="28"/>
        </w:rPr>
        <w:t>Ctrl gauche + Maj gauche + signe Égal</w:t>
      </w:r>
      <w:r w:rsidR="003369EE">
        <w:rPr>
          <w:rFonts w:asciiTheme="minorHAnsi" w:hAnsiTheme="minorHAnsi" w:cstheme="minorHAnsi"/>
          <w:b/>
          <w:sz w:val="28"/>
          <w:szCs w:val="28"/>
        </w:rPr>
        <w:t xml:space="preserve"> du haut</w:t>
      </w:r>
      <w:r w:rsidRPr="00AB4CB4">
        <w:rPr>
          <w:rFonts w:asciiTheme="minorHAnsi" w:hAnsiTheme="minorHAnsi" w:cstheme="minorHAnsi"/>
          <w:sz w:val="28"/>
          <w:szCs w:val="28"/>
        </w:rPr>
        <w:br/>
        <w:t xml:space="preserve">Ralentir </w:t>
      </w:r>
      <w:r w:rsidR="00C16C88">
        <w:rPr>
          <w:rFonts w:asciiTheme="minorHAnsi" w:hAnsiTheme="minorHAnsi" w:cstheme="minorHAnsi"/>
          <w:sz w:val="28"/>
          <w:szCs w:val="28"/>
        </w:rPr>
        <w:t>la vitesse du</w:t>
      </w:r>
      <w:r w:rsidRPr="00AB4CB4">
        <w:rPr>
          <w:rFonts w:asciiTheme="minorHAnsi" w:hAnsiTheme="minorHAnsi" w:cstheme="minorHAnsi"/>
          <w:sz w:val="28"/>
          <w:szCs w:val="28"/>
        </w:rPr>
        <w:t xml:space="preserve"> débit vocal: </w:t>
      </w:r>
      <w:r w:rsidRPr="00C16C88">
        <w:rPr>
          <w:rFonts w:asciiTheme="minorHAnsi" w:hAnsiTheme="minorHAnsi" w:cstheme="minorHAnsi"/>
          <w:b/>
          <w:sz w:val="28"/>
          <w:szCs w:val="28"/>
        </w:rPr>
        <w:t>Ctrl gauche + Maj gauche + parenthèse fermante</w:t>
      </w:r>
      <w:proofErr w:type="gramStart"/>
      <w:r w:rsidR="003369EE">
        <w:rPr>
          <w:rFonts w:asciiTheme="minorHAnsi" w:hAnsiTheme="minorHAnsi" w:cstheme="minorHAnsi"/>
          <w:b/>
          <w:sz w:val="28"/>
          <w:szCs w:val="28"/>
        </w:rPr>
        <w:t>)</w:t>
      </w:r>
      <w:proofErr w:type="gramEnd"/>
      <w:r w:rsidRPr="00C16C88">
        <w:rPr>
          <w:rFonts w:asciiTheme="minorHAnsi" w:hAnsiTheme="minorHAnsi" w:cstheme="minorHAnsi"/>
          <w:b/>
          <w:sz w:val="28"/>
          <w:szCs w:val="28"/>
        </w:rPr>
        <w:br/>
      </w:r>
      <w:r w:rsidRPr="00AB4CB4">
        <w:rPr>
          <w:rFonts w:asciiTheme="minorHAnsi" w:hAnsiTheme="minorHAnsi" w:cstheme="minorHAnsi"/>
          <w:sz w:val="28"/>
          <w:szCs w:val="28"/>
        </w:rPr>
        <w:t xml:space="preserve">Synthétiseur suivant: </w:t>
      </w:r>
      <w:r w:rsidRPr="00C16C88">
        <w:rPr>
          <w:rFonts w:asciiTheme="minorHAnsi" w:hAnsiTheme="minorHAnsi" w:cstheme="minorHAnsi"/>
          <w:b/>
          <w:sz w:val="28"/>
          <w:szCs w:val="28"/>
        </w:rPr>
        <w:t>Ctrl gauche + Maj gauche + signe dollar ($)</w:t>
      </w:r>
      <w:r w:rsidRPr="00C16C88">
        <w:rPr>
          <w:rFonts w:asciiTheme="minorHAnsi" w:hAnsiTheme="minorHAnsi" w:cstheme="minorHAnsi"/>
          <w:b/>
          <w:sz w:val="28"/>
          <w:szCs w:val="28"/>
        </w:rPr>
        <w:br/>
      </w:r>
      <w:r w:rsidRPr="00AB4CB4">
        <w:rPr>
          <w:rFonts w:asciiTheme="minorHAnsi" w:hAnsiTheme="minorHAnsi" w:cstheme="minorHAnsi"/>
          <w:sz w:val="28"/>
          <w:szCs w:val="28"/>
        </w:rPr>
        <w:t xml:space="preserve">Langue suivante: </w:t>
      </w:r>
      <w:r w:rsidRPr="00C16C88">
        <w:rPr>
          <w:rFonts w:asciiTheme="minorHAnsi" w:hAnsiTheme="minorHAnsi" w:cstheme="minorHAnsi"/>
          <w:b/>
          <w:sz w:val="28"/>
          <w:szCs w:val="28"/>
        </w:rPr>
        <w:t>Ctrl gauche + deux-points (:)</w:t>
      </w:r>
      <w:r w:rsidRPr="00AB4CB4">
        <w:rPr>
          <w:rFonts w:asciiTheme="minorHAnsi" w:hAnsiTheme="minorHAnsi" w:cstheme="minorHAnsi"/>
          <w:sz w:val="28"/>
          <w:szCs w:val="28"/>
        </w:rPr>
        <w:t xml:space="preserve"> </w:t>
      </w:r>
      <w:r w:rsidRPr="00AB4CB4">
        <w:rPr>
          <w:rFonts w:asciiTheme="minorHAnsi" w:hAnsiTheme="minorHAnsi" w:cstheme="minorHAnsi"/>
          <w:sz w:val="28"/>
          <w:szCs w:val="28"/>
        </w:rPr>
        <w:br/>
      </w:r>
      <w:r w:rsidRPr="00C16C88">
        <w:rPr>
          <w:rFonts w:asciiTheme="minorHAnsi" w:hAnsiTheme="minorHAnsi" w:cstheme="minorHAnsi"/>
          <w:b/>
          <w:sz w:val="28"/>
          <w:szCs w:val="28"/>
        </w:rPr>
        <w:t>Clic vertical sur la roulette souris</w:t>
      </w:r>
      <w:r w:rsidRPr="00AB4CB4">
        <w:rPr>
          <w:rFonts w:asciiTheme="minorHAnsi" w:hAnsiTheme="minorHAnsi" w:cstheme="minorHAnsi"/>
          <w:sz w:val="28"/>
          <w:szCs w:val="28"/>
        </w:rPr>
        <w:t>: cliquer et lire depuis ce point</w:t>
      </w:r>
      <w:r w:rsidRPr="00AB4CB4">
        <w:rPr>
          <w:rFonts w:asciiTheme="minorHAnsi" w:hAnsiTheme="minorHAnsi" w:cstheme="minorHAnsi"/>
          <w:sz w:val="28"/>
          <w:szCs w:val="28"/>
        </w:rPr>
        <w:br/>
      </w:r>
      <w:r w:rsidRPr="00C16C88">
        <w:rPr>
          <w:rFonts w:asciiTheme="minorHAnsi" w:hAnsiTheme="minorHAnsi" w:cstheme="minorHAnsi"/>
          <w:b/>
          <w:sz w:val="28"/>
          <w:szCs w:val="28"/>
        </w:rPr>
        <w:t>Plus du pavé numérique</w:t>
      </w:r>
      <w:r w:rsidRPr="00AB4CB4">
        <w:rPr>
          <w:rFonts w:asciiTheme="minorHAnsi" w:hAnsiTheme="minorHAnsi" w:cstheme="minorHAnsi"/>
          <w:sz w:val="28"/>
          <w:szCs w:val="28"/>
        </w:rPr>
        <w:t>: lire depuis ce point</w:t>
      </w:r>
    </w:p>
    <w:p w:rsidR="002B2A62" w:rsidRDefault="00335845" w:rsidP="00C16C88">
      <w:pPr>
        <w:pStyle w:val="NormalWeb"/>
        <w:spacing w:before="0" w:beforeAutospacing="0" w:after="0" w:afterAutospacing="0"/>
        <w:ind w:right="-709"/>
        <w:rPr>
          <w:rFonts w:asciiTheme="minorHAnsi" w:hAnsiTheme="minorHAnsi" w:cstheme="minorHAnsi"/>
          <w:sz w:val="28"/>
          <w:szCs w:val="28"/>
        </w:rPr>
      </w:pPr>
      <w:r w:rsidRPr="00335845">
        <w:rPr>
          <w:rFonts w:asciiTheme="minorHAnsi" w:hAnsiTheme="minorHAnsi" w:cstheme="minorHAnsi"/>
          <w:b/>
          <w:sz w:val="28"/>
          <w:szCs w:val="28"/>
        </w:rPr>
        <w:t xml:space="preserve">Lecture améliorée depuis ce point : CTRL </w:t>
      </w:r>
      <w:proofErr w:type="spellStart"/>
      <w:r w:rsidRPr="00335845">
        <w:rPr>
          <w:rFonts w:asciiTheme="minorHAnsi" w:hAnsiTheme="minorHAnsi" w:cstheme="minorHAnsi"/>
          <w:b/>
          <w:sz w:val="28"/>
          <w:szCs w:val="28"/>
        </w:rPr>
        <w:t>gauche+VERRMAJ</w:t>
      </w:r>
      <w:proofErr w:type="spellEnd"/>
      <w:r w:rsidRPr="00335845">
        <w:rPr>
          <w:rFonts w:asciiTheme="minorHAnsi" w:hAnsiTheme="minorHAnsi" w:cstheme="minorHAnsi"/>
          <w:b/>
          <w:sz w:val="28"/>
          <w:szCs w:val="28"/>
        </w:rPr>
        <w:t>+&amp;</w:t>
      </w:r>
      <w:r w:rsidR="001B7F10" w:rsidRPr="00AB4CB4">
        <w:rPr>
          <w:rFonts w:asciiTheme="minorHAnsi" w:hAnsiTheme="minorHAnsi" w:cstheme="minorHAnsi"/>
          <w:sz w:val="28"/>
          <w:szCs w:val="28"/>
        </w:rPr>
        <w:br/>
      </w:r>
      <w:r w:rsidR="001B7F10" w:rsidRPr="00C16C88">
        <w:rPr>
          <w:rFonts w:asciiTheme="minorHAnsi" w:hAnsiTheme="minorHAnsi" w:cstheme="minorHAnsi"/>
          <w:b/>
          <w:sz w:val="28"/>
          <w:szCs w:val="28"/>
        </w:rPr>
        <w:t>VERR MAJ</w:t>
      </w:r>
      <w:r w:rsidR="00B2068B" w:rsidRPr="00C16C88">
        <w:rPr>
          <w:rFonts w:asciiTheme="minorHAnsi" w:hAnsiTheme="minorHAnsi" w:cstheme="minorHAnsi"/>
          <w:b/>
          <w:sz w:val="28"/>
          <w:szCs w:val="28"/>
        </w:rPr>
        <w:t xml:space="preserve"> </w:t>
      </w:r>
      <w:r w:rsidR="001B7F10" w:rsidRPr="00C16C88">
        <w:rPr>
          <w:rFonts w:asciiTheme="minorHAnsi" w:hAnsiTheme="minorHAnsi" w:cstheme="minorHAnsi"/>
          <w:b/>
          <w:sz w:val="28"/>
          <w:szCs w:val="28"/>
        </w:rPr>
        <w:t>+</w:t>
      </w:r>
      <w:r w:rsidR="00B2068B" w:rsidRPr="00C16C88">
        <w:rPr>
          <w:rFonts w:asciiTheme="minorHAnsi" w:hAnsiTheme="minorHAnsi" w:cstheme="minorHAnsi"/>
          <w:b/>
          <w:sz w:val="28"/>
          <w:szCs w:val="28"/>
        </w:rPr>
        <w:t xml:space="preserve"> </w:t>
      </w:r>
      <w:r w:rsidR="001B7F10" w:rsidRPr="00C16C88">
        <w:rPr>
          <w:rFonts w:asciiTheme="minorHAnsi" w:hAnsiTheme="minorHAnsi" w:cstheme="minorHAnsi"/>
          <w:b/>
          <w:sz w:val="28"/>
          <w:szCs w:val="28"/>
        </w:rPr>
        <w:t>Plus du pavé numérique</w:t>
      </w:r>
      <w:r w:rsidR="001B7F10" w:rsidRPr="00AB4CB4">
        <w:rPr>
          <w:rFonts w:asciiTheme="minorHAnsi" w:hAnsiTheme="minorHAnsi" w:cstheme="minorHAnsi"/>
          <w:sz w:val="28"/>
          <w:szCs w:val="28"/>
        </w:rPr>
        <w:t>: lecteur de document</w:t>
      </w:r>
      <w:r w:rsidR="00C16C88">
        <w:rPr>
          <w:rFonts w:asciiTheme="minorHAnsi" w:hAnsiTheme="minorHAnsi" w:cstheme="minorHAnsi"/>
          <w:sz w:val="28"/>
          <w:szCs w:val="28"/>
        </w:rPr>
        <w:t xml:space="preserve"> avec extraction visuelle du texte qui est affiché comme sur un prompteur.</w:t>
      </w:r>
      <w:r w:rsidR="001B7F10" w:rsidRPr="00AB4CB4">
        <w:rPr>
          <w:rFonts w:asciiTheme="minorHAnsi" w:hAnsiTheme="minorHAnsi" w:cstheme="minorHAnsi"/>
          <w:sz w:val="28"/>
          <w:szCs w:val="28"/>
        </w:rPr>
        <w:br/>
      </w:r>
      <w:r w:rsidR="001B7F10" w:rsidRPr="00694371">
        <w:rPr>
          <w:rFonts w:asciiTheme="minorHAnsi" w:hAnsiTheme="minorHAnsi" w:cstheme="minorHAnsi"/>
          <w:b/>
          <w:sz w:val="28"/>
          <w:szCs w:val="28"/>
        </w:rPr>
        <w:t>CTRL gauche</w:t>
      </w:r>
      <w:r w:rsidR="001B7F10" w:rsidRPr="00AB4CB4">
        <w:rPr>
          <w:rFonts w:asciiTheme="minorHAnsi" w:hAnsiTheme="minorHAnsi" w:cstheme="minorHAnsi"/>
          <w:sz w:val="28"/>
          <w:szCs w:val="28"/>
        </w:rPr>
        <w:t>= muet jusqu’à la prochaine action</w:t>
      </w:r>
      <w:r w:rsidR="001B7F10" w:rsidRPr="00AB4CB4">
        <w:rPr>
          <w:rFonts w:asciiTheme="minorHAnsi" w:hAnsiTheme="minorHAnsi" w:cstheme="minorHAnsi"/>
          <w:sz w:val="28"/>
          <w:szCs w:val="28"/>
        </w:rPr>
        <w:br/>
        <w:t>Echap= quitter la lecture</w:t>
      </w:r>
      <w:r w:rsidR="00627935" w:rsidRPr="00AB4CB4">
        <w:rPr>
          <w:rFonts w:asciiTheme="minorHAnsi" w:hAnsiTheme="minorHAnsi" w:cstheme="minorHAnsi"/>
          <w:sz w:val="28"/>
          <w:szCs w:val="28"/>
        </w:rPr>
        <w:t xml:space="preserve"> pour se déplacer ou saisir.</w:t>
      </w:r>
      <w:r w:rsidR="001B7F10" w:rsidRPr="00AB4CB4">
        <w:rPr>
          <w:rFonts w:asciiTheme="minorHAnsi" w:hAnsiTheme="minorHAnsi" w:cstheme="minorHAnsi"/>
          <w:sz w:val="28"/>
          <w:szCs w:val="28"/>
        </w:rPr>
        <w:br/>
      </w:r>
      <w:r w:rsidR="001B7F10" w:rsidRPr="002B2A62">
        <w:rPr>
          <w:rFonts w:asciiTheme="minorHAnsi" w:hAnsiTheme="minorHAnsi" w:cstheme="minorHAnsi"/>
          <w:b/>
          <w:sz w:val="28"/>
          <w:szCs w:val="28"/>
        </w:rPr>
        <w:t>CTRL gauche  MAJ de gauche et Barre oblique</w:t>
      </w:r>
      <w:r w:rsidR="002B2A62">
        <w:rPr>
          <w:rFonts w:asciiTheme="minorHAnsi" w:hAnsiTheme="minorHAnsi" w:cstheme="minorHAnsi"/>
          <w:b/>
          <w:sz w:val="28"/>
          <w:szCs w:val="28"/>
        </w:rPr>
        <w:t xml:space="preserve"> du pavé numérique désactivé (au-dessus du 8)</w:t>
      </w:r>
      <w:r w:rsidR="001B7F10" w:rsidRPr="00AB4CB4">
        <w:rPr>
          <w:rFonts w:asciiTheme="minorHAnsi" w:hAnsiTheme="minorHAnsi" w:cstheme="minorHAnsi"/>
          <w:sz w:val="28"/>
          <w:szCs w:val="28"/>
        </w:rPr>
        <w:t> : dire la date et l’heure</w:t>
      </w:r>
      <w:r w:rsidR="002B2A62">
        <w:rPr>
          <w:rFonts w:asciiTheme="minorHAnsi" w:hAnsiTheme="minorHAnsi" w:cstheme="minorHAnsi"/>
          <w:sz w:val="28"/>
          <w:szCs w:val="28"/>
        </w:rPr>
        <w:t xml:space="preserve"> du PC.</w:t>
      </w:r>
      <w:r w:rsidR="001B7F10" w:rsidRPr="00AB4CB4">
        <w:rPr>
          <w:rFonts w:asciiTheme="minorHAnsi" w:hAnsiTheme="minorHAnsi" w:cstheme="minorHAnsi"/>
          <w:sz w:val="28"/>
          <w:szCs w:val="28"/>
        </w:rPr>
        <w:br/>
        <w:t>Lecture vocale de texte</w:t>
      </w:r>
    </w:p>
    <w:p w:rsidR="001B7F10" w:rsidRPr="00AB4CB4" w:rsidRDefault="002B2A62" w:rsidP="00C16C88">
      <w:pPr>
        <w:pStyle w:val="NormalWeb"/>
        <w:spacing w:before="0" w:beforeAutospacing="0" w:after="0" w:afterAutospacing="0"/>
        <w:ind w:right="-709"/>
        <w:rPr>
          <w:rFonts w:asciiTheme="minorHAnsi" w:hAnsiTheme="minorHAnsi" w:cstheme="minorHAnsi"/>
          <w:sz w:val="28"/>
          <w:szCs w:val="28"/>
        </w:rPr>
      </w:pPr>
      <w:r>
        <w:rPr>
          <w:rFonts w:asciiTheme="minorHAnsi" w:hAnsiTheme="minorHAnsi" w:cstheme="minorHAnsi"/>
          <w:sz w:val="28"/>
          <w:szCs w:val="28"/>
        </w:rPr>
        <w:t xml:space="preserve">Lecteur de document type prompteur : </w:t>
      </w:r>
      <w:r>
        <w:rPr>
          <w:rFonts w:asciiTheme="minorHAnsi" w:hAnsiTheme="minorHAnsi" w:cstheme="minorHAnsi"/>
          <w:sz w:val="28"/>
          <w:szCs w:val="28"/>
        </w:rPr>
        <w:br/>
      </w:r>
      <w:proofErr w:type="gramStart"/>
      <w:r w:rsidRPr="002B2A62">
        <w:rPr>
          <w:rFonts w:asciiTheme="minorHAnsi" w:hAnsiTheme="minorHAnsi" w:cstheme="minorHAnsi"/>
          <w:b/>
          <w:sz w:val="28"/>
          <w:szCs w:val="28"/>
        </w:rPr>
        <w:t>VERRMAJ(</w:t>
      </w:r>
      <w:proofErr w:type="gramEnd"/>
      <w:r w:rsidRPr="002B2A62">
        <w:rPr>
          <w:rFonts w:asciiTheme="minorHAnsi" w:hAnsiTheme="minorHAnsi" w:cstheme="minorHAnsi"/>
          <w:b/>
          <w:sz w:val="28"/>
          <w:szCs w:val="28"/>
        </w:rPr>
        <w:t>cadenas) + Plus du pavé numérique désactivé.</w:t>
      </w:r>
      <w:r>
        <w:rPr>
          <w:rFonts w:asciiTheme="minorHAnsi" w:hAnsiTheme="minorHAnsi" w:cstheme="minorHAnsi"/>
          <w:sz w:val="28"/>
          <w:szCs w:val="28"/>
        </w:rPr>
        <w:br/>
        <w:t>Barre d’espace = lecture ou pause.</w:t>
      </w:r>
      <w:r>
        <w:rPr>
          <w:rFonts w:asciiTheme="minorHAnsi" w:hAnsiTheme="minorHAnsi" w:cstheme="minorHAnsi"/>
          <w:sz w:val="28"/>
          <w:szCs w:val="28"/>
        </w:rPr>
        <w:br/>
        <w:t>ALT+F4 pour quitter le lecteur de document (prompteur).</w:t>
      </w:r>
      <w:r w:rsidR="001B7F10" w:rsidRPr="00AB4CB4">
        <w:rPr>
          <w:rFonts w:asciiTheme="minorHAnsi" w:hAnsiTheme="minorHAnsi" w:cstheme="minorHAnsi"/>
          <w:sz w:val="28"/>
          <w:szCs w:val="28"/>
        </w:rPr>
        <w:br/>
      </w:r>
      <w:r w:rsidR="001B7F10" w:rsidRPr="00694371">
        <w:rPr>
          <w:rFonts w:asciiTheme="minorHAnsi" w:hAnsiTheme="minorHAnsi" w:cstheme="minorHAnsi"/>
          <w:b/>
          <w:sz w:val="28"/>
          <w:szCs w:val="28"/>
        </w:rPr>
        <w:t>1 du pavé numérique</w:t>
      </w:r>
      <w:r w:rsidR="001B7F10" w:rsidRPr="00AB4CB4">
        <w:rPr>
          <w:rFonts w:asciiTheme="minorHAnsi" w:hAnsiTheme="minorHAnsi" w:cstheme="minorHAnsi"/>
          <w:sz w:val="28"/>
          <w:szCs w:val="28"/>
        </w:rPr>
        <w:t> : lit le texte sélectionné</w:t>
      </w:r>
      <w:r w:rsidR="008E735B">
        <w:rPr>
          <w:rFonts w:asciiTheme="minorHAnsi" w:hAnsiTheme="minorHAnsi" w:cstheme="minorHAnsi"/>
          <w:sz w:val="28"/>
          <w:szCs w:val="28"/>
        </w:rPr>
        <w:t>.</w:t>
      </w:r>
      <w:r w:rsidR="00694371">
        <w:rPr>
          <w:rFonts w:asciiTheme="minorHAnsi" w:hAnsiTheme="minorHAnsi" w:cstheme="minorHAnsi"/>
          <w:sz w:val="28"/>
          <w:szCs w:val="28"/>
        </w:rPr>
        <w:br/>
      </w:r>
      <w:r w:rsidR="00694371" w:rsidRPr="00694371">
        <w:rPr>
          <w:rFonts w:asciiTheme="minorHAnsi" w:hAnsiTheme="minorHAnsi" w:cstheme="minorHAnsi"/>
          <w:b/>
          <w:sz w:val="28"/>
          <w:szCs w:val="28"/>
        </w:rPr>
        <w:t xml:space="preserve">MAJ + 1 du pavé </w:t>
      </w:r>
      <w:proofErr w:type="spellStart"/>
      <w:proofErr w:type="gramStart"/>
      <w:r w:rsidR="00694371" w:rsidRPr="00694371">
        <w:rPr>
          <w:rFonts w:asciiTheme="minorHAnsi" w:hAnsiTheme="minorHAnsi" w:cstheme="minorHAnsi"/>
          <w:b/>
          <w:sz w:val="28"/>
          <w:szCs w:val="28"/>
        </w:rPr>
        <w:t>num</w:t>
      </w:r>
      <w:proofErr w:type="spellEnd"/>
      <w:r w:rsidR="00694371" w:rsidRPr="00694371">
        <w:rPr>
          <w:rFonts w:asciiTheme="minorHAnsi" w:hAnsiTheme="minorHAnsi" w:cstheme="minorHAnsi"/>
          <w:b/>
          <w:sz w:val="28"/>
          <w:szCs w:val="28"/>
        </w:rPr>
        <w:t>.</w:t>
      </w:r>
      <w:r w:rsidR="00694371">
        <w:rPr>
          <w:rFonts w:asciiTheme="minorHAnsi" w:hAnsiTheme="minorHAnsi" w:cstheme="minorHAnsi"/>
          <w:sz w:val="28"/>
          <w:szCs w:val="28"/>
        </w:rPr>
        <w:t> :</w:t>
      </w:r>
      <w:proofErr w:type="gramEnd"/>
      <w:r w:rsidR="00694371">
        <w:rPr>
          <w:rFonts w:asciiTheme="minorHAnsi" w:hAnsiTheme="minorHAnsi" w:cstheme="minorHAnsi"/>
          <w:sz w:val="28"/>
          <w:szCs w:val="28"/>
        </w:rPr>
        <w:t xml:space="preserve"> lit la ligne uniquement, située avant le curseur de texte.</w:t>
      </w:r>
      <w:r w:rsidR="001B7F10" w:rsidRPr="00AB4CB4">
        <w:rPr>
          <w:rFonts w:asciiTheme="minorHAnsi" w:hAnsiTheme="minorHAnsi" w:cstheme="minorHAnsi"/>
          <w:sz w:val="28"/>
          <w:szCs w:val="28"/>
        </w:rPr>
        <w:br/>
      </w:r>
      <w:r w:rsidR="001B7F10" w:rsidRPr="00694371">
        <w:rPr>
          <w:rFonts w:asciiTheme="minorHAnsi" w:hAnsiTheme="minorHAnsi" w:cstheme="minorHAnsi"/>
          <w:b/>
          <w:sz w:val="28"/>
          <w:szCs w:val="28"/>
        </w:rPr>
        <w:t xml:space="preserve">2 </w:t>
      </w:r>
      <w:r w:rsidR="00694371" w:rsidRPr="00694371">
        <w:rPr>
          <w:rFonts w:asciiTheme="minorHAnsi" w:hAnsiTheme="minorHAnsi" w:cstheme="minorHAnsi"/>
          <w:b/>
          <w:sz w:val="28"/>
          <w:szCs w:val="28"/>
        </w:rPr>
        <w:t>du pavé numérique</w:t>
      </w:r>
      <w:r w:rsidR="00694371">
        <w:rPr>
          <w:rFonts w:asciiTheme="minorHAnsi" w:hAnsiTheme="minorHAnsi" w:cstheme="minorHAnsi"/>
          <w:sz w:val="28"/>
          <w:szCs w:val="28"/>
        </w:rPr>
        <w:t xml:space="preserve"> : </w:t>
      </w:r>
      <w:r w:rsidR="001B7F10" w:rsidRPr="00AB4CB4">
        <w:rPr>
          <w:rFonts w:asciiTheme="minorHAnsi" w:hAnsiTheme="minorHAnsi" w:cstheme="minorHAnsi"/>
          <w:sz w:val="28"/>
          <w:szCs w:val="28"/>
        </w:rPr>
        <w:t>lit la barre d’état</w:t>
      </w:r>
      <w:r w:rsidR="00030FBA" w:rsidRPr="00AB4CB4">
        <w:rPr>
          <w:rFonts w:asciiTheme="minorHAnsi" w:hAnsiTheme="minorHAnsi" w:cstheme="minorHAnsi"/>
          <w:sz w:val="28"/>
          <w:szCs w:val="28"/>
        </w:rPr>
        <w:t xml:space="preserve"> située en bas des fenêtres (exemple dans Word la page en cours sur le total des pages et le nombre de mots)</w:t>
      </w:r>
      <w:r w:rsidR="00694371">
        <w:rPr>
          <w:rFonts w:asciiTheme="minorHAnsi" w:hAnsiTheme="minorHAnsi" w:cstheme="minorHAnsi"/>
          <w:sz w:val="28"/>
          <w:szCs w:val="28"/>
        </w:rPr>
        <w:t>.</w:t>
      </w:r>
      <w:r w:rsidR="00694371">
        <w:rPr>
          <w:rFonts w:asciiTheme="minorHAnsi" w:hAnsiTheme="minorHAnsi" w:cstheme="minorHAnsi"/>
          <w:sz w:val="28"/>
          <w:szCs w:val="28"/>
        </w:rPr>
        <w:br/>
      </w:r>
      <w:r w:rsidR="00694371" w:rsidRPr="00694371">
        <w:rPr>
          <w:rFonts w:asciiTheme="minorHAnsi" w:hAnsiTheme="minorHAnsi" w:cstheme="minorHAnsi"/>
          <w:b/>
          <w:sz w:val="28"/>
          <w:szCs w:val="28"/>
        </w:rPr>
        <w:t xml:space="preserve">MAJ+ 2 du pavé </w:t>
      </w:r>
      <w:proofErr w:type="spellStart"/>
      <w:proofErr w:type="gramStart"/>
      <w:r w:rsidR="00694371" w:rsidRPr="00694371">
        <w:rPr>
          <w:rFonts w:asciiTheme="minorHAnsi" w:hAnsiTheme="minorHAnsi" w:cstheme="minorHAnsi"/>
          <w:b/>
          <w:sz w:val="28"/>
          <w:szCs w:val="28"/>
        </w:rPr>
        <w:t>num</w:t>
      </w:r>
      <w:proofErr w:type="spellEnd"/>
      <w:r w:rsidR="00694371" w:rsidRPr="00694371">
        <w:rPr>
          <w:rFonts w:asciiTheme="minorHAnsi" w:hAnsiTheme="minorHAnsi" w:cstheme="minorHAnsi"/>
          <w:b/>
          <w:sz w:val="28"/>
          <w:szCs w:val="28"/>
        </w:rPr>
        <w:t>.</w:t>
      </w:r>
      <w:r w:rsidR="00694371">
        <w:rPr>
          <w:rFonts w:asciiTheme="minorHAnsi" w:hAnsiTheme="minorHAnsi" w:cstheme="minorHAnsi"/>
          <w:sz w:val="28"/>
          <w:szCs w:val="28"/>
        </w:rPr>
        <w:t> :</w:t>
      </w:r>
      <w:proofErr w:type="gramEnd"/>
      <w:r w:rsidR="00694371">
        <w:rPr>
          <w:rFonts w:asciiTheme="minorHAnsi" w:hAnsiTheme="minorHAnsi" w:cstheme="minorHAnsi"/>
          <w:sz w:val="28"/>
          <w:szCs w:val="28"/>
        </w:rPr>
        <w:t xml:space="preserve"> Lit la ligne uniquement, située après le curseur de texte.</w:t>
      </w:r>
      <w:r w:rsidR="001B7F10" w:rsidRPr="00AB4CB4">
        <w:rPr>
          <w:rFonts w:asciiTheme="minorHAnsi" w:hAnsiTheme="minorHAnsi" w:cstheme="minorHAnsi"/>
          <w:sz w:val="28"/>
          <w:szCs w:val="28"/>
        </w:rPr>
        <w:br/>
      </w:r>
      <w:r w:rsidR="001B7F10" w:rsidRPr="00694371">
        <w:rPr>
          <w:rFonts w:asciiTheme="minorHAnsi" w:hAnsiTheme="minorHAnsi" w:cstheme="minorHAnsi"/>
          <w:b/>
          <w:sz w:val="28"/>
          <w:szCs w:val="28"/>
        </w:rPr>
        <w:t>6 du pavé numérique</w:t>
      </w:r>
      <w:r w:rsidR="001B7F10" w:rsidRPr="00AB4CB4">
        <w:rPr>
          <w:rFonts w:asciiTheme="minorHAnsi" w:hAnsiTheme="minorHAnsi" w:cstheme="minorHAnsi"/>
          <w:sz w:val="28"/>
          <w:szCs w:val="28"/>
        </w:rPr>
        <w:t> : lit la ligne en cours</w:t>
      </w:r>
      <w:r w:rsidR="00694371">
        <w:rPr>
          <w:rFonts w:asciiTheme="minorHAnsi" w:hAnsiTheme="minorHAnsi" w:cstheme="minorHAnsi"/>
          <w:sz w:val="28"/>
          <w:szCs w:val="28"/>
        </w:rPr>
        <w:t xml:space="preserve"> quel</w:t>
      </w:r>
      <w:r w:rsidR="00F13C32">
        <w:rPr>
          <w:rFonts w:asciiTheme="minorHAnsi" w:hAnsiTheme="minorHAnsi" w:cstheme="minorHAnsi"/>
          <w:sz w:val="28"/>
          <w:szCs w:val="28"/>
        </w:rPr>
        <w:t xml:space="preserve">le </w:t>
      </w:r>
      <w:r w:rsidR="00694371">
        <w:rPr>
          <w:rFonts w:asciiTheme="minorHAnsi" w:hAnsiTheme="minorHAnsi" w:cstheme="minorHAnsi"/>
          <w:sz w:val="28"/>
          <w:szCs w:val="28"/>
        </w:rPr>
        <w:t>que</w:t>
      </w:r>
      <w:r w:rsidR="00F13C32">
        <w:rPr>
          <w:rFonts w:asciiTheme="minorHAnsi" w:hAnsiTheme="minorHAnsi" w:cstheme="minorHAnsi"/>
          <w:sz w:val="28"/>
          <w:szCs w:val="28"/>
        </w:rPr>
        <w:t xml:space="preserve"> </w:t>
      </w:r>
      <w:r w:rsidR="00694371">
        <w:rPr>
          <w:rFonts w:asciiTheme="minorHAnsi" w:hAnsiTheme="minorHAnsi" w:cstheme="minorHAnsi"/>
          <w:sz w:val="28"/>
          <w:szCs w:val="28"/>
        </w:rPr>
        <w:t>soit la position du curseur de texte dans cette ligne</w:t>
      </w:r>
      <w:r w:rsidR="008E735B">
        <w:rPr>
          <w:rFonts w:asciiTheme="minorHAnsi" w:hAnsiTheme="minorHAnsi" w:cstheme="minorHAnsi"/>
          <w:sz w:val="28"/>
          <w:szCs w:val="28"/>
        </w:rPr>
        <w:t>.</w:t>
      </w:r>
      <w:r w:rsidR="001B7F10" w:rsidRPr="00AB4CB4">
        <w:rPr>
          <w:rFonts w:asciiTheme="minorHAnsi" w:hAnsiTheme="minorHAnsi" w:cstheme="minorHAnsi"/>
          <w:sz w:val="28"/>
          <w:szCs w:val="28"/>
        </w:rPr>
        <w:t xml:space="preserve"> </w:t>
      </w:r>
      <w:r w:rsidR="00030FBA" w:rsidRPr="00AB4CB4">
        <w:rPr>
          <w:rFonts w:asciiTheme="minorHAnsi" w:hAnsiTheme="minorHAnsi" w:cstheme="minorHAnsi"/>
          <w:sz w:val="28"/>
          <w:szCs w:val="28"/>
        </w:rPr>
        <w:br/>
      </w:r>
      <w:r w:rsidR="001B7F10" w:rsidRPr="008E735B">
        <w:rPr>
          <w:rFonts w:asciiTheme="minorHAnsi" w:hAnsiTheme="minorHAnsi" w:cstheme="minorHAnsi"/>
          <w:b/>
          <w:sz w:val="28"/>
          <w:szCs w:val="28"/>
        </w:rPr>
        <w:t>5 du pavé numérique</w:t>
      </w:r>
      <w:r w:rsidR="00030FBA" w:rsidRPr="00AB4CB4">
        <w:rPr>
          <w:rFonts w:asciiTheme="minorHAnsi" w:hAnsiTheme="minorHAnsi" w:cstheme="minorHAnsi"/>
          <w:sz w:val="28"/>
          <w:szCs w:val="28"/>
        </w:rPr>
        <w:t> :</w:t>
      </w:r>
      <w:r w:rsidR="001B7F10" w:rsidRPr="00AB4CB4">
        <w:rPr>
          <w:rFonts w:asciiTheme="minorHAnsi" w:hAnsiTheme="minorHAnsi" w:cstheme="minorHAnsi"/>
          <w:sz w:val="28"/>
          <w:szCs w:val="28"/>
        </w:rPr>
        <w:t xml:space="preserve"> lit le mot, </w:t>
      </w:r>
      <w:r w:rsidR="00030FBA" w:rsidRPr="00AB4CB4">
        <w:rPr>
          <w:rFonts w:asciiTheme="minorHAnsi" w:hAnsiTheme="minorHAnsi" w:cstheme="minorHAnsi"/>
          <w:sz w:val="28"/>
          <w:szCs w:val="28"/>
        </w:rPr>
        <w:br/>
      </w:r>
      <w:r w:rsidR="001B7F10" w:rsidRPr="00152C41">
        <w:rPr>
          <w:rFonts w:asciiTheme="minorHAnsi" w:hAnsiTheme="minorHAnsi" w:cstheme="minorHAnsi"/>
          <w:b/>
          <w:sz w:val="28"/>
          <w:szCs w:val="28"/>
        </w:rPr>
        <w:t xml:space="preserve">4 </w:t>
      </w:r>
      <w:r w:rsidR="00030FBA" w:rsidRPr="00152C41">
        <w:rPr>
          <w:rFonts w:asciiTheme="minorHAnsi" w:hAnsiTheme="minorHAnsi" w:cstheme="minorHAnsi"/>
          <w:b/>
          <w:sz w:val="28"/>
          <w:szCs w:val="28"/>
        </w:rPr>
        <w:t>du pavé numérique</w:t>
      </w:r>
      <w:r w:rsidR="00030FBA" w:rsidRPr="00AB4CB4">
        <w:rPr>
          <w:rFonts w:asciiTheme="minorHAnsi" w:hAnsiTheme="minorHAnsi" w:cstheme="minorHAnsi"/>
          <w:sz w:val="28"/>
          <w:szCs w:val="28"/>
        </w:rPr>
        <w:t xml:space="preserve"> : </w:t>
      </w:r>
      <w:r w:rsidR="001B7F10" w:rsidRPr="00AB4CB4">
        <w:rPr>
          <w:rFonts w:asciiTheme="minorHAnsi" w:hAnsiTheme="minorHAnsi" w:cstheme="minorHAnsi"/>
          <w:sz w:val="28"/>
          <w:szCs w:val="28"/>
        </w:rPr>
        <w:t>lit le caractère.</w:t>
      </w:r>
      <w:r w:rsidR="001B7F10" w:rsidRPr="00AB4CB4">
        <w:rPr>
          <w:rFonts w:asciiTheme="minorHAnsi" w:hAnsiTheme="minorHAnsi" w:cstheme="minorHAnsi"/>
          <w:sz w:val="28"/>
          <w:szCs w:val="28"/>
        </w:rPr>
        <w:br/>
      </w:r>
      <w:r w:rsidR="001B7F10" w:rsidRPr="00152C41">
        <w:rPr>
          <w:rFonts w:asciiTheme="minorHAnsi" w:hAnsiTheme="minorHAnsi" w:cstheme="minorHAnsi"/>
          <w:b/>
          <w:sz w:val="28"/>
          <w:szCs w:val="28"/>
        </w:rPr>
        <w:t xml:space="preserve">7 </w:t>
      </w:r>
      <w:r w:rsidR="00030FBA" w:rsidRPr="00152C41">
        <w:rPr>
          <w:rFonts w:asciiTheme="minorHAnsi" w:hAnsiTheme="minorHAnsi" w:cstheme="minorHAnsi"/>
          <w:b/>
          <w:sz w:val="28"/>
          <w:szCs w:val="28"/>
        </w:rPr>
        <w:t>du pavé numérique</w:t>
      </w:r>
      <w:r w:rsidR="00030FBA" w:rsidRPr="00AB4CB4">
        <w:rPr>
          <w:rFonts w:asciiTheme="minorHAnsi" w:hAnsiTheme="minorHAnsi" w:cstheme="minorHAnsi"/>
          <w:sz w:val="28"/>
          <w:szCs w:val="28"/>
        </w:rPr>
        <w:t xml:space="preserve"> : </w:t>
      </w:r>
      <w:r w:rsidR="001B7F10" w:rsidRPr="00AB4CB4">
        <w:rPr>
          <w:rFonts w:asciiTheme="minorHAnsi" w:hAnsiTheme="minorHAnsi" w:cstheme="minorHAnsi"/>
          <w:sz w:val="28"/>
          <w:szCs w:val="28"/>
        </w:rPr>
        <w:t>lit la barre de titre de la fenêtre active (où suis-je ?)</w:t>
      </w:r>
      <w:r w:rsidR="00152C41">
        <w:rPr>
          <w:rFonts w:asciiTheme="minorHAnsi" w:hAnsiTheme="minorHAnsi" w:cstheme="minorHAnsi"/>
          <w:sz w:val="28"/>
          <w:szCs w:val="28"/>
        </w:rPr>
        <w:t xml:space="preserve"> et du curseur dans le texte.</w:t>
      </w:r>
      <w:r w:rsidR="001B7F10" w:rsidRPr="00AB4CB4">
        <w:rPr>
          <w:rFonts w:asciiTheme="minorHAnsi" w:hAnsiTheme="minorHAnsi" w:cstheme="minorHAnsi"/>
          <w:sz w:val="28"/>
          <w:szCs w:val="28"/>
        </w:rPr>
        <w:br/>
      </w:r>
      <w:r w:rsidR="001B7F10" w:rsidRPr="00152C41">
        <w:rPr>
          <w:rFonts w:asciiTheme="minorHAnsi" w:hAnsiTheme="minorHAnsi" w:cstheme="minorHAnsi"/>
          <w:b/>
          <w:sz w:val="28"/>
          <w:szCs w:val="28"/>
        </w:rPr>
        <w:t>9 du pavé numérique</w:t>
      </w:r>
      <w:r w:rsidR="00030FBA" w:rsidRPr="00AB4CB4">
        <w:rPr>
          <w:rFonts w:asciiTheme="minorHAnsi" w:hAnsiTheme="minorHAnsi" w:cstheme="minorHAnsi"/>
          <w:sz w:val="28"/>
          <w:szCs w:val="28"/>
        </w:rPr>
        <w:t> :</w:t>
      </w:r>
      <w:r w:rsidR="001B7F10" w:rsidRPr="00AB4CB4">
        <w:rPr>
          <w:rFonts w:asciiTheme="minorHAnsi" w:hAnsiTheme="minorHAnsi" w:cstheme="minorHAnsi"/>
          <w:sz w:val="28"/>
          <w:szCs w:val="28"/>
        </w:rPr>
        <w:t xml:space="preserve"> lit la fenêtre affichée active.</w:t>
      </w:r>
    </w:p>
    <w:p w:rsidR="005303F1" w:rsidRDefault="005303F1" w:rsidP="001B7F10">
      <w:pPr>
        <w:spacing w:after="0" w:line="240" w:lineRule="auto"/>
        <w:rPr>
          <w:rFonts w:cstheme="minorHAnsi"/>
        </w:rPr>
      </w:pPr>
    </w:p>
    <w:p w:rsidR="004824F9" w:rsidRDefault="004824F9" w:rsidP="001B7F10">
      <w:pPr>
        <w:spacing w:after="0" w:line="240" w:lineRule="auto"/>
        <w:rPr>
          <w:rFonts w:cstheme="minorHAnsi"/>
        </w:rPr>
      </w:pPr>
      <w:r>
        <w:rPr>
          <w:noProof/>
          <w:lang w:eastAsia="fr-FR"/>
        </w:rPr>
        <w:drawing>
          <wp:inline distT="0" distB="0" distL="0" distR="0" wp14:anchorId="4EEE424C" wp14:editId="25724503">
            <wp:extent cx="5760720" cy="176403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64030"/>
                    </a:xfrm>
                    <a:prstGeom prst="rect">
                      <a:avLst/>
                    </a:prstGeom>
                  </pic:spPr>
                </pic:pic>
              </a:graphicData>
            </a:graphic>
          </wp:inline>
        </w:drawing>
      </w:r>
    </w:p>
    <w:p w:rsidR="004824F9" w:rsidRDefault="004824F9" w:rsidP="001B7F10">
      <w:pPr>
        <w:spacing w:after="0" w:line="240" w:lineRule="auto"/>
        <w:rPr>
          <w:rFonts w:cstheme="minorHAnsi"/>
        </w:rPr>
      </w:pPr>
    </w:p>
    <w:p w:rsidR="005E2C0D" w:rsidRPr="00AB4CB4" w:rsidRDefault="005E2C0D" w:rsidP="0077467A">
      <w:pPr>
        <w:pStyle w:val="Titre2"/>
        <w:rPr>
          <w:rFonts w:asciiTheme="minorHAnsi" w:hAnsiTheme="minorHAnsi" w:cstheme="minorHAnsi"/>
          <w:sz w:val="28"/>
          <w:szCs w:val="28"/>
        </w:rPr>
      </w:pPr>
      <w:r>
        <w:lastRenderedPageBreak/>
        <w:t>Onglet Média</w:t>
      </w:r>
      <w:r w:rsidR="0077467A">
        <w:t xml:space="preserve"> et autres fonctions</w:t>
      </w:r>
      <w:r>
        <w:br/>
      </w:r>
    </w:p>
    <w:p w:rsidR="004824F9" w:rsidRPr="00AB4CB4" w:rsidRDefault="005E2C0D" w:rsidP="001B7F10">
      <w:pPr>
        <w:spacing w:after="0" w:line="240" w:lineRule="auto"/>
        <w:rPr>
          <w:rFonts w:cstheme="minorHAnsi"/>
          <w:sz w:val="28"/>
          <w:szCs w:val="28"/>
        </w:rPr>
      </w:pPr>
      <w:r w:rsidRPr="00AB4CB4">
        <w:rPr>
          <w:rFonts w:cstheme="minorHAnsi"/>
          <w:sz w:val="28"/>
          <w:szCs w:val="28"/>
        </w:rPr>
        <w:t xml:space="preserve">SuperNova permet, si vous avez un scanner installé de lancer la numérisation puis l’analyse des caractères non manuscrits d’un courrier (fonction O.C.R) Optical </w:t>
      </w:r>
      <w:proofErr w:type="spellStart"/>
      <w:r w:rsidRPr="00AB4CB4">
        <w:rPr>
          <w:rFonts w:cstheme="minorHAnsi"/>
          <w:sz w:val="28"/>
          <w:szCs w:val="28"/>
        </w:rPr>
        <w:t>Character</w:t>
      </w:r>
      <w:proofErr w:type="spellEnd"/>
      <w:r w:rsidRPr="00AB4CB4">
        <w:rPr>
          <w:rFonts w:cstheme="minorHAnsi"/>
          <w:sz w:val="28"/>
          <w:szCs w:val="28"/>
        </w:rPr>
        <w:t xml:space="preserve"> Recognition ou reconnaissance optique des caractères</w:t>
      </w:r>
      <w:r w:rsidR="004824F9" w:rsidRPr="00AB4CB4">
        <w:rPr>
          <w:rFonts w:cstheme="minorHAnsi"/>
          <w:sz w:val="28"/>
          <w:szCs w:val="28"/>
        </w:rPr>
        <w:t xml:space="preserve"> pour lire le texte avec la fonction « </w:t>
      </w:r>
      <w:r w:rsidR="004824F9" w:rsidRPr="00AB4CB4">
        <w:rPr>
          <w:rFonts w:cstheme="minorHAnsi"/>
          <w:b/>
          <w:sz w:val="28"/>
          <w:szCs w:val="28"/>
        </w:rPr>
        <w:t>Numériser et lire</w:t>
      </w:r>
      <w:r w:rsidR="004824F9" w:rsidRPr="00AB4CB4">
        <w:rPr>
          <w:rFonts w:cstheme="minorHAnsi"/>
          <w:sz w:val="28"/>
          <w:szCs w:val="28"/>
        </w:rPr>
        <w:t> ».</w:t>
      </w:r>
      <w:r w:rsidR="00B22ABB" w:rsidRPr="00AB4CB4">
        <w:rPr>
          <w:rFonts w:cstheme="minorHAnsi"/>
          <w:sz w:val="28"/>
          <w:szCs w:val="28"/>
        </w:rPr>
        <w:br/>
        <w:t xml:space="preserve">Il est possible sans scanner, si vous possédez un fichier image de texte </w:t>
      </w:r>
      <w:r w:rsidR="00CF4020">
        <w:rPr>
          <w:rFonts w:cstheme="minorHAnsi"/>
          <w:sz w:val="28"/>
          <w:szCs w:val="28"/>
        </w:rPr>
        <w:t>(</w:t>
      </w:r>
      <w:r w:rsidR="00B22ABB" w:rsidRPr="00AB4CB4">
        <w:rPr>
          <w:rFonts w:cstheme="minorHAnsi"/>
          <w:sz w:val="28"/>
          <w:szCs w:val="28"/>
        </w:rPr>
        <w:t>au format .JPG ou .JPEG ou .PDF</w:t>
      </w:r>
      <w:r w:rsidR="00CF4020">
        <w:rPr>
          <w:rFonts w:cstheme="minorHAnsi"/>
          <w:sz w:val="28"/>
          <w:szCs w:val="28"/>
        </w:rPr>
        <w:t>, .</w:t>
      </w:r>
      <w:proofErr w:type="spellStart"/>
      <w:r w:rsidR="00CF4020">
        <w:rPr>
          <w:rFonts w:cstheme="minorHAnsi"/>
          <w:sz w:val="28"/>
          <w:szCs w:val="28"/>
        </w:rPr>
        <w:t>gif</w:t>
      </w:r>
      <w:proofErr w:type="spellEnd"/>
      <w:r w:rsidR="00CF4020">
        <w:rPr>
          <w:rFonts w:cstheme="minorHAnsi"/>
          <w:sz w:val="28"/>
          <w:szCs w:val="28"/>
        </w:rPr>
        <w:t>, .</w:t>
      </w:r>
      <w:proofErr w:type="spellStart"/>
      <w:r w:rsidR="00CF4020">
        <w:rPr>
          <w:rFonts w:cstheme="minorHAnsi"/>
          <w:sz w:val="28"/>
          <w:szCs w:val="28"/>
        </w:rPr>
        <w:t>bmp</w:t>
      </w:r>
      <w:proofErr w:type="spellEnd"/>
      <w:r w:rsidR="00CF4020">
        <w:rPr>
          <w:rFonts w:cstheme="minorHAnsi"/>
          <w:sz w:val="28"/>
          <w:szCs w:val="28"/>
        </w:rPr>
        <w:t>)</w:t>
      </w:r>
      <w:r w:rsidR="00B22ABB" w:rsidRPr="00AB4CB4">
        <w:rPr>
          <w:rFonts w:cstheme="minorHAnsi"/>
          <w:sz w:val="28"/>
          <w:szCs w:val="28"/>
        </w:rPr>
        <w:t xml:space="preserve"> de faire lire en audio </w:t>
      </w:r>
      <w:r w:rsidR="00CF4020">
        <w:rPr>
          <w:rFonts w:cstheme="minorHAnsi"/>
          <w:sz w:val="28"/>
          <w:szCs w:val="28"/>
        </w:rPr>
        <w:t xml:space="preserve">le </w:t>
      </w:r>
      <w:r w:rsidR="00B22ABB" w:rsidRPr="00AB4CB4">
        <w:rPr>
          <w:rFonts w:cstheme="minorHAnsi"/>
          <w:sz w:val="28"/>
          <w:szCs w:val="28"/>
        </w:rPr>
        <w:t>texte</w:t>
      </w:r>
      <w:r w:rsidR="00CF4020">
        <w:rPr>
          <w:rFonts w:cstheme="minorHAnsi"/>
          <w:sz w:val="28"/>
          <w:szCs w:val="28"/>
        </w:rPr>
        <w:t xml:space="preserve"> net</w:t>
      </w:r>
      <w:r w:rsidR="00B22ABB" w:rsidRPr="00AB4CB4">
        <w:rPr>
          <w:rFonts w:cstheme="minorHAnsi"/>
          <w:sz w:val="28"/>
          <w:szCs w:val="28"/>
        </w:rPr>
        <w:t xml:space="preserve"> </w:t>
      </w:r>
      <w:r w:rsidR="00CF4020">
        <w:rPr>
          <w:rFonts w:cstheme="minorHAnsi"/>
          <w:sz w:val="28"/>
          <w:szCs w:val="28"/>
        </w:rPr>
        <w:t>non manuscrit ni calligraphié, ni dessiné (Police de caractères standard type Arial, Times New Roman ou Calibri) contenu dans la photo ou l’image.</w:t>
      </w:r>
    </w:p>
    <w:p w:rsidR="004824F9" w:rsidRPr="00AB4CB4" w:rsidRDefault="004824F9" w:rsidP="001B7F10">
      <w:pPr>
        <w:spacing w:after="0" w:line="240" w:lineRule="auto"/>
        <w:rPr>
          <w:rFonts w:cstheme="minorHAnsi"/>
          <w:sz w:val="28"/>
          <w:szCs w:val="28"/>
        </w:rPr>
      </w:pPr>
      <w:r w:rsidRPr="00AB4CB4">
        <w:rPr>
          <w:rFonts w:cstheme="minorHAnsi"/>
          <w:sz w:val="28"/>
          <w:szCs w:val="28"/>
        </w:rPr>
        <w:br/>
        <w:t xml:space="preserve">SuperNova permet </w:t>
      </w:r>
      <w:r w:rsidR="004216E2">
        <w:rPr>
          <w:rFonts w:cstheme="minorHAnsi"/>
          <w:sz w:val="28"/>
          <w:szCs w:val="28"/>
        </w:rPr>
        <w:t xml:space="preserve">aussi dans l’onglet Média </w:t>
      </w:r>
      <w:r w:rsidRPr="00AB4CB4">
        <w:rPr>
          <w:rFonts w:cstheme="minorHAnsi"/>
          <w:sz w:val="28"/>
          <w:szCs w:val="28"/>
        </w:rPr>
        <w:t>pour un particulier (</w:t>
      </w:r>
      <w:r w:rsidR="004216E2">
        <w:rPr>
          <w:rFonts w:cstheme="minorHAnsi"/>
          <w:sz w:val="28"/>
          <w:szCs w:val="28"/>
        </w:rPr>
        <w:t xml:space="preserve">car </w:t>
      </w:r>
      <w:r w:rsidR="00CD2507" w:rsidRPr="00AB4CB4">
        <w:rPr>
          <w:rFonts w:cstheme="minorHAnsi"/>
          <w:sz w:val="28"/>
          <w:szCs w:val="28"/>
        </w:rPr>
        <w:t xml:space="preserve">ces </w:t>
      </w:r>
      <w:r w:rsidRPr="00AB4CB4">
        <w:rPr>
          <w:rFonts w:cstheme="minorHAnsi"/>
          <w:sz w:val="28"/>
          <w:szCs w:val="28"/>
        </w:rPr>
        <w:t>fonctions</w:t>
      </w:r>
      <w:r w:rsidR="00CD2507" w:rsidRPr="00AB4CB4">
        <w:rPr>
          <w:rFonts w:cstheme="minorHAnsi"/>
          <w:sz w:val="28"/>
          <w:szCs w:val="28"/>
        </w:rPr>
        <w:t xml:space="preserve"> sont</w:t>
      </w:r>
      <w:r w:rsidRPr="00AB4CB4">
        <w:rPr>
          <w:rFonts w:cstheme="minorHAnsi"/>
          <w:sz w:val="28"/>
          <w:szCs w:val="28"/>
        </w:rPr>
        <w:t xml:space="preserve"> désactivées en entreprise ou collectivité) :</w:t>
      </w:r>
      <w:r w:rsidRPr="00AB4CB4">
        <w:rPr>
          <w:rFonts w:cstheme="minorHAnsi"/>
          <w:sz w:val="28"/>
          <w:szCs w:val="28"/>
        </w:rPr>
        <w:br/>
        <w:t>- De gérer et classer des livres audio, via le bouton « </w:t>
      </w:r>
      <w:r w:rsidRPr="00AB4CB4">
        <w:rPr>
          <w:rFonts w:cstheme="minorHAnsi"/>
          <w:b/>
          <w:sz w:val="28"/>
          <w:szCs w:val="28"/>
        </w:rPr>
        <w:t>Livres</w:t>
      </w:r>
      <w:r w:rsidRPr="00AB4CB4">
        <w:rPr>
          <w:rFonts w:cstheme="minorHAnsi"/>
          <w:sz w:val="28"/>
          <w:szCs w:val="28"/>
        </w:rPr>
        <w:t> »,</w:t>
      </w:r>
      <w:r w:rsidRPr="00AB4CB4">
        <w:rPr>
          <w:rFonts w:cstheme="minorHAnsi"/>
          <w:sz w:val="28"/>
          <w:szCs w:val="28"/>
        </w:rPr>
        <w:br/>
        <w:t>- De suivre des fils d’actualités sur Internet via le bouton « </w:t>
      </w:r>
      <w:r w:rsidRPr="00AB4CB4">
        <w:rPr>
          <w:rFonts w:cstheme="minorHAnsi"/>
          <w:b/>
          <w:sz w:val="28"/>
          <w:szCs w:val="28"/>
        </w:rPr>
        <w:t>Actualités</w:t>
      </w:r>
      <w:r w:rsidRPr="00AB4CB4">
        <w:rPr>
          <w:rFonts w:cstheme="minorHAnsi"/>
          <w:sz w:val="28"/>
          <w:szCs w:val="28"/>
        </w:rPr>
        <w:t> »,</w:t>
      </w:r>
      <w:r w:rsidRPr="00AB4CB4">
        <w:rPr>
          <w:rFonts w:cstheme="minorHAnsi"/>
          <w:sz w:val="28"/>
          <w:szCs w:val="28"/>
        </w:rPr>
        <w:br/>
        <w:t>- D’écouter quelques stations de radio</w:t>
      </w:r>
      <w:r w:rsidR="004216E2">
        <w:rPr>
          <w:rFonts w:cstheme="minorHAnsi"/>
          <w:sz w:val="28"/>
          <w:szCs w:val="28"/>
        </w:rPr>
        <w:t xml:space="preserve">s </w:t>
      </w:r>
      <w:r w:rsidRPr="00AB4CB4">
        <w:rPr>
          <w:rFonts w:cstheme="minorHAnsi"/>
          <w:sz w:val="28"/>
          <w:szCs w:val="28"/>
        </w:rPr>
        <w:t>par Internet via le bouton « </w:t>
      </w:r>
      <w:r w:rsidR="00F26D36" w:rsidRPr="00AB4CB4">
        <w:rPr>
          <w:rFonts w:cstheme="minorHAnsi"/>
          <w:b/>
          <w:sz w:val="28"/>
          <w:szCs w:val="28"/>
        </w:rPr>
        <w:t>Stations R</w:t>
      </w:r>
      <w:r w:rsidRPr="00AB4CB4">
        <w:rPr>
          <w:rFonts w:cstheme="minorHAnsi"/>
          <w:b/>
          <w:sz w:val="28"/>
          <w:szCs w:val="28"/>
        </w:rPr>
        <w:t>adios</w:t>
      </w:r>
      <w:r w:rsidRPr="00AB4CB4">
        <w:rPr>
          <w:rFonts w:cstheme="minorHAnsi"/>
          <w:sz w:val="28"/>
          <w:szCs w:val="28"/>
        </w:rPr>
        <w:t> »,</w:t>
      </w:r>
      <w:r w:rsidR="00F26D36" w:rsidRPr="00AB4CB4">
        <w:rPr>
          <w:rFonts w:cstheme="minorHAnsi"/>
          <w:sz w:val="28"/>
          <w:szCs w:val="28"/>
        </w:rPr>
        <w:t xml:space="preserve"> radios anglaises actuellement.</w:t>
      </w:r>
      <w:r w:rsidRPr="00AB4CB4">
        <w:rPr>
          <w:rFonts w:cstheme="minorHAnsi"/>
          <w:sz w:val="28"/>
          <w:szCs w:val="28"/>
        </w:rPr>
        <w:br/>
        <w:t xml:space="preserve">- De gérer des </w:t>
      </w:r>
      <w:r w:rsidRPr="004216E2">
        <w:rPr>
          <w:rFonts w:cstheme="minorHAnsi"/>
          <w:b/>
          <w:sz w:val="28"/>
          <w:szCs w:val="28"/>
        </w:rPr>
        <w:t>podcast</w:t>
      </w:r>
      <w:r w:rsidR="004216E2" w:rsidRPr="004216E2">
        <w:rPr>
          <w:rFonts w:cstheme="minorHAnsi"/>
          <w:b/>
          <w:sz w:val="28"/>
          <w:szCs w:val="28"/>
        </w:rPr>
        <w:t>s</w:t>
      </w:r>
      <w:r w:rsidRPr="00AB4CB4">
        <w:rPr>
          <w:rFonts w:cstheme="minorHAnsi"/>
          <w:sz w:val="28"/>
          <w:szCs w:val="28"/>
        </w:rPr>
        <w:t xml:space="preserve"> pour</w:t>
      </w:r>
      <w:r w:rsidR="004216E2">
        <w:rPr>
          <w:rFonts w:cstheme="minorHAnsi"/>
          <w:sz w:val="28"/>
          <w:szCs w:val="28"/>
        </w:rPr>
        <w:t xml:space="preserve"> réécouter</w:t>
      </w:r>
      <w:r w:rsidRPr="00AB4CB4">
        <w:rPr>
          <w:rFonts w:cstheme="minorHAnsi"/>
          <w:sz w:val="28"/>
          <w:szCs w:val="28"/>
        </w:rPr>
        <w:t xml:space="preserve"> émission radio</w:t>
      </w:r>
      <w:r w:rsidR="004216E2">
        <w:rPr>
          <w:rFonts w:cstheme="minorHAnsi"/>
          <w:sz w:val="28"/>
          <w:szCs w:val="28"/>
        </w:rPr>
        <w:t>/TV ou s’y abonner, c’est-à-dire recevoir un mail avec un lien à chaque nouvelle émission</w:t>
      </w:r>
      <w:r w:rsidRPr="00AB4CB4">
        <w:rPr>
          <w:rFonts w:cstheme="minorHAnsi"/>
          <w:sz w:val="28"/>
          <w:szCs w:val="28"/>
        </w:rPr>
        <w:t xml:space="preserve"> </w:t>
      </w:r>
      <w:r w:rsidR="00F26D36" w:rsidRPr="00AB4CB4">
        <w:rPr>
          <w:rFonts w:cstheme="minorHAnsi"/>
          <w:sz w:val="28"/>
          <w:szCs w:val="28"/>
        </w:rPr>
        <w:t>via le bouton « </w:t>
      </w:r>
      <w:r w:rsidR="00F26D36" w:rsidRPr="00AB4CB4">
        <w:rPr>
          <w:rFonts w:cstheme="minorHAnsi"/>
          <w:b/>
          <w:sz w:val="28"/>
          <w:szCs w:val="28"/>
        </w:rPr>
        <w:t>Podcast</w:t>
      </w:r>
      <w:r w:rsidR="00F26D36" w:rsidRPr="00AB4CB4">
        <w:rPr>
          <w:rFonts w:cstheme="minorHAnsi"/>
          <w:sz w:val="28"/>
          <w:szCs w:val="28"/>
        </w:rPr>
        <w:t> »</w:t>
      </w:r>
      <w:r w:rsidR="004216E2">
        <w:rPr>
          <w:rFonts w:cstheme="minorHAnsi"/>
          <w:sz w:val="28"/>
          <w:szCs w:val="28"/>
        </w:rPr>
        <w:t>. La réécoute est possible</w:t>
      </w:r>
      <w:r w:rsidR="00F26D36" w:rsidRPr="00AB4CB4">
        <w:rPr>
          <w:rFonts w:cstheme="minorHAnsi"/>
          <w:sz w:val="28"/>
          <w:szCs w:val="28"/>
        </w:rPr>
        <w:t xml:space="preserve"> </w:t>
      </w:r>
      <w:r w:rsidRPr="00AB4CB4">
        <w:rPr>
          <w:rFonts w:cstheme="minorHAnsi"/>
          <w:sz w:val="28"/>
          <w:szCs w:val="28"/>
        </w:rPr>
        <w:t xml:space="preserve">dans un délai </w:t>
      </w:r>
      <w:r w:rsidR="004216E2">
        <w:rPr>
          <w:rFonts w:cstheme="minorHAnsi"/>
          <w:sz w:val="28"/>
          <w:szCs w:val="28"/>
        </w:rPr>
        <w:t xml:space="preserve">assez court uniquement, </w:t>
      </w:r>
      <w:r w:rsidRPr="00AB4CB4">
        <w:rPr>
          <w:rFonts w:cstheme="minorHAnsi"/>
          <w:sz w:val="28"/>
          <w:szCs w:val="28"/>
        </w:rPr>
        <w:t>souvent d’une semaine ou un mois maximum selon ce que propose la radio</w:t>
      </w:r>
      <w:r w:rsidR="005E2C0D" w:rsidRPr="00AB4CB4">
        <w:rPr>
          <w:rFonts w:cstheme="minorHAnsi"/>
          <w:sz w:val="28"/>
          <w:szCs w:val="28"/>
        </w:rPr>
        <w:t>.</w:t>
      </w:r>
      <w:r w:rsidR="005E2C0D" w:rsidRPr="00AB4CB4">
        <w:rPr>
          <w:rFonts w:cstheme="minorHAnsi"/>
          <w:sz w:val="28"/>
          <w:szCs w:val="28"/>
        </w:rPr>
        <w:br/>
      </w:r>
    </w:p>
    <w:p w:rsidR="00F26D36" w:rsidRDefault="004824F9" w:rsidP="00E41981">
      <w:pPr>
        <w:pStyle w:val="Titre4"/>
        <w:ind w:right="-284"/>
        <w:rPr>
          <w:rFonts w:asciiTheme="minorHAnsi" w:hAnsiTheme="minorHAnsi" w:cstheme="minorHAnsi"/>
          <w:sz w:val="28"/>
          <w:szCs w:val="28"/>
        </w:rPr>
      </w:pPr>
      <w:r w:rsidRPr="00F95FF8">
        <w:rPr>
          <w:rFonts w:asciiTheme="minorHAnsi" w:eastAsiaTheme="minorHAnsi" w:hAnsiTheme="minorHAnsi" w:cstheme="minorHAnsi"/>
          <w:i w:val="0"/>
          <w:iCs w:val="0"/>
          <w:color w:val="auto"/>
          <w:sz w:val="28"/>
          <w:szCs w:val="28"/>
        </w:rPr>
        <w:lastRenderedPageBreak/>
        <w:t xml:space="preserve">SuperNova permet </w:t>
      </w:r>
      <w:r w:rsidR="00B22ABB" w:rsidRPr="00F95FF8">
        <w:rPr>
          <w:rFonts w:asciiTheme="minorHAnsi" w:eastAsiaTheme="minorHAnsi" w:hAnsiTheme="minorHAnsi" w:cstheme="minorHAnsi"/>
          <w:i w:val="0"/>
          <w:iCs w:val="0"/>
          <w:color w:val="auto"/>
          <w:sz w:val="28"/>
          <w:szCs w:val="28"/>
        </w:rPr>
        <w:t xml:space="preserve">via </w:t>
      </w:r>
      <w:r w:rsidR="00F26D36" w:rsidRPr="00F95FF8">
        <w:rPr>
          <w:rFonts w:asciiTheme="minorHAnsi" w:eastAsiaTheme="minorHAnsi" w:hAnsiTheme="minorHAnsi" w:cstheme="minorHAnsi"/>
          <w:i w:val="0"/>
          <w:iCs w:val="0"/>
          <w:color w:val="auto"/>
          <w:sz w:val="28"/>
          <w:szCs w:val="28"/>
        </w:rPr>
        <w:t>le menu « Visuel » puis « </w:t>
      </w:r>
      <w:r w:rsidR="00B22ABB" w:rsidRPr="00F95FF8">
        <w:rPr>
          <w:rFonts w:asciiTheme="minorHAnsi" w:eastAsiaTheme="minorHAnsi" w:hAnsiTheme="minorHAnsi" w:cstheme="minorHAnsi"/>
          <w:i w:val="0"/>
          <w:iCs w:val="0"/>
          <w:color w:val="auto"/>
          <w:sz w:val="28"/>
          <w:szCs w:val="28"/>
        </w:rPr>
        <w:t xml:space="preserve">Connecter et afficher » </w:t>
      </w:r>
      <w:r w:rsidRPr="00F95FF8">
        <w:rPr>
          <w:rFonts w:asciiTheme="minorHAnsi" w:eastAsiaTheme="minorHAnsi" w:hAnsiTheme="minorHAnsi" w:cstheme="minorHAnsi"/>
          <w:i w:val="0"/>
          <w:iCs w:val="0"/>
          <w:color w:val="auto"/>
          <w:sz w:val="28"/>
          <w:szCs w:val="28"/>
        </w:rPr>
        <w:t>la connexion d’une caméra</w:t>
      </w:r>
      <w:r w:rsidR="00F95FF8" w:rsidRPr="00F95FF8">
        <w:rPr>
          <w:rFonts w:asciiTheme="minorHAnsi" w:eastAsiaTheme="minorHAnsi" w:hAnsiTheme="minorHAnsi" w:cstheme="minorHAnsi"/>
          <w:i w:val="0"/>
          <w:iCs w:val="0"/>
          <w:color w:val="auto"/>
          <w:sz w:val="28"/>
          <w:szCs w:val="28"/>
        </w:rPr>
        <w:t xml:space="preserve"> optionnelle</w:t>
      </w:r>
      <w:r w:rsidRPr="00F95FF8">
        <w:rPr>
          <w:rFonts w:asciiTheme="minorHAnsi" w:eastAsiaTheme="minorHAnsi" w:hAnsiTheme="minorHAnsi" w:cstheme="minorHAnsi"/>
          <w:i w:val="0"/>
          <w:iCs w:val="0"/>
          <w:color w:val="auto"/>
          <w:sz w:val="28"/>
          <w:szCs w:val="28"/>
        </w:rPr>
        <w:t xml:space="preserve"> en USB haute définition</w:t>
      </w:r>
      <w:r w:rsidR="00BA4C02" w:rsidRPr="00F95FF8">
        <w:rPr>
          <w:rFonts w:asciiTheme="minorHAnsi" w:eastAsiaTheme="minorHAnsi" w:hAnsiTheme="minorHAnsi" w:cstheme="minorHAnsi"/>
          <w:i w:val="0"/>
          <w:iCs w:val="0"/>
          <w:color w:val="auto"/>
          <w:sz w:val="28"/>
          <w:szCs w:val="28"/>
        </w:rPr>
        <w:t xml:space="preserve"> pour se transformer en Téléagrandisseur, </w:t>
      </w:r>
      <w:r w:rsidR="006607CF" w:rsidRPr="00F95FF8">
        <w:rPr>
          <w:rFonts w:asciiTheme="minorHAnsi" w:eastAsiaTheme="minorHAnsi" w:hAnsiTheme="minorHAnsi" w:cstheme="minorHAnsi"/>
          <w:i w:val="0"/>
          <w:iCs w:val="0"/>
          <w:color w:val="auto"/>
          <w:sz w:val="28"/>
          <w:szCs w:val="28"/>
        </w:rPr>
        <w:br/>
      </w:r>
      <w:r w:rsidR="006607CF">
        <w:rPr>
          <w:rFonts w:asciiTheme="minorHAnsi" w:hAnsiTheme="minorHAnsi" w:cstheme="minorHAnsi"/>
          <w:sz w:val="28"/>
          <w:szCs w:val="28"/>
        </w:rPr>
        <w:t>Cette</w:t>
      </w:r>
      <w:r w:rsidR="00BA4C02">
        <w:rPr>
          <w:rFonts w:asciiTheme="minorHAnsi" w:hAnsiTheme="minorHAnsi" w:cstheme="minorHAnsi"/>
          <w:sz w:val="28"/>
          <w:szCs w:val="28"/>
        </w:rPr>
        <w:t xml:space="preserve"> caméra doit être</w:t>
      </w:r>
      <w:r w:rsidR="006607CF">
        <w:rPr>
          <w:rFonts w:asciiTheme="minorHAnsi" w:hAnsiTheme="minorHAnsi" w:cstheme="minorHAnsi"/>
          <w:sz w:val="28"/>
          <w:szCs w:val="28"/>
        </w:rPr>
        <w:t> :</w:t>
      </w:r>
      <w:r w:rsidRPr="00AB4CB4">
        <w:rPr>
          <w:rFonts w:asciiTheme="minorHAnsi" w:hAnsiTheme="minorHAnsi" w:cstheme="minorHAnsi"/>
          <w:sz w:val="28"/>
          <w:szCs w:val="28"/>
        </w:rPr>
        <w:t xml:space="preserve"> avec autofocus débrayable</w:t>
      </w:r>
      <w:r w:rsidR="00BA4C02">
        <w:rPr>
          <w:rFonts w:asciiTheme="minorHAnsi" w:hAnsiTheme="minorHAnsi" w:cstheme="minorHAnsi"/>
          <w:sz w:val="28"/>
          <w:szCs w:val="28"/>
        </w:rPr>
        <w:t xml:space="preserve"> ( afin de pouvoir écrire avec mise u point sur la feuille et pas sur le stylo), </w:t>
      </w:r>
      <w:r w:rsidRPr="00AB4CB4">
        <w:rPr>
          <w:rFonts w:asciiTheme="minorHAnsi" w:hAnsiTheme="minorHAnsi" w:cstheme="minorHAnsi"/>
          <w:sz w:val="28"/>
          <w:szCs w:val="28"/>
        </w:rPr>
        <w:t>ajustement automatique de sa luminosité</w:t>
      </w:r>
      <w:r w:rsidR="006607CF">
        <w:rPr>
          <w:rFonts w:asciiTheme="minorHAnsi" w:hAnsiTheme="minorHAnsi" w:cstheme="minorHAnsi"/>
          <w:sz w:val="28"/>
          <w:szCs w:val="28"/>
        </w:rPr>
        <w:t xml:space="preserve"> et Haute définition c’est à dire une résolution de 1920x1080 pixels afin d’obtenir un texte net à l’écran et un pied orientable pour la stabiliser et la diriger vers la feuille). Exemple LVI </w:t>
      </w:r>
      <w:proofErr w:type="spellStart"/>
      <w:r w:rsidR="006607CF">
        <w:rPr>
          <w:rFonts w:asciiTheme="minorHAnsi" w:hAnsiTheme="minorHAnsi" w:cstheme="minorHAnsi"/>
          <w:sz w:val="28"/>
          <w:szCs w:val="28"/>
        </w:rPr>
        <w:t>Magnilink</w:t>
      </w:r>
      <w:proofErr w:type="spellEnd"/>
      <w:r w:rsidR="006607CF">
        <w:rPr>
          <w:rFonts w:asciiTheme="minorHAnsi" w:hAnsiTheme="minorHAnsi" w:cstheme="minorHAnsi"/>
          <w:sz w:val="28"/>
          <w:szCs w:val="28"/>
        </w:rPr>
        <w:t xml:space="preserve"> HD.</w:t>
      </w:r>
      <w:r w:rsidR="006607CF">
        <w:rPr>
          <w:rFonts w:asciiTheme="minorHAnsi" w:hAnsiTheme="minorHAnsi" w:cstheme="minorHAnsi"/>
          <w:sz w:val="28"/>
          <w:szCs w:val="28"/>
        </w:rPr>
        <w:br/>
      </w:r>
      <w:r w:rsidR="006607CF" w:rsidRPr="00F95FF8">
        <w:rPr>
          <w:rFonts w:asciiTheme="minorHAnsi" w:eastAsiaTheme="minorHAnsi" w:hAnsiTheme="minorHAnsi" w:cstheme="minorHAnsi"/>
          <w:i w:val="0"/>
          <w:iCs w:val="0"/>
          <w:color w:val="auto"/>
          <w:sz w:val="28"/>
          <w:szCs w:val="28"/>
        </w:rPr>
        <w:t>Il sera possible de</w:t>
      </w:r>
      <w:r w:rsidRPr="00F95FF8">
        <w:rPr>
          <w:rFonts w:asciiTheme="minorHAnsi" w:eastAsiaTheme="minorHAnsi" w:hAnsiTheme="minorHAnsi" w:cstheme="minorHAnsi"/>
          <w:i w:val="0"/>
          <w:iCs w:val="0"/>
          <w:color w:val="auto"/>
          <w:sz w:val="28"/>
          <w:szCs w:val="28"/>
        </w:rPr>
        <w:t xml:space="preserve"> voir l’image entière ou séparée en deux à l’écran</w:t>
      </w:r>
      <w:r w:rsidR="006607CF" w:rsidRPr="00F95FF8">
        <w:rPr>
          <w:rFonts w:asciiTheme="minorHAnsi" w:eastAsiaTheme="minorHAnsi" w:hAnsiTheme="minorHAnsi" w:cstheme="minorHAnsi"/>
          <w:i w:val="0"/>
          <w:iCs w:val="0"/>
          <w:color w:val="auto"/>
          <w:sz w:val="28"/>
          <w:szCs w:val="28"/>
        </w:rPr>
        <w:t xml:space="preserve"> avec vue du bureau ou PC</w:t>
      </w:r>
      <w:r w:rsidRPr="00F95FF8">
        <w:rPr>
          <w:rFonts w:asciiTheme="minorHAnsi" w:eastAsiaTheme="minorHAnsi" w:hAnsiTheme="minorHAnsi" w:cstheme="minorHAnsi"/>
          <w:i w:val="0"/>
          <w:iCs w:val="0"/>
          <w:color w:val="auto"/>
          <w:sz w:val="28"/>
          <w:szCs w:val="28"/>
        </w:rPr>
        <w:t xml:space="preserve"> et de zoomer ou changer les couleurs comme avec un </w:t>
      </w:r>
      <w:r w:rsidR="00CD2507" w:rsidRPr="00F95FF8">
        <w:rPr>
          <w:rFonts w:asciiTheme="minorHAnsi" w:eastAsiaTheme="minorHAnsi" w:hAnsiTheme="minorHAnsi" w:cstheme="minorHAnsi"/>
          <w:i w:val="0"/>
          <w:iCs w:val="0"/>
          <w:color w:val="auto"/>
          <w:sz w:val="28"/>
          <w:szCs w:val="28"/>
        </w:rPr>
        <w:t>Téléagrandisseur</w:t>
      </w:r>
      <w:r w:rsidRPr="00F95FF8">
        <w:rPr>
          <w:rFonts w:asciiTheme="minorHAnsi" w:eastAsiaTheme="minorHAnsi" w:hAnsiTheme="minorHAnsi" w:cstheme="minorHAnsi"/>
          <w:i w:val="0"/>
          <w:iCs w:val="0"/>
          <w:color w:val="auto"/>
          <w:sz w:val="28"/>
          <w:szCs w:val="28"/>
        </w:rPr>
        <w:t>.</w:t>
      </w:r>
      <w:r w:rsidRPr="00F95FF8">
        <w:rPr>
          <w:rFonts w:asciiTheme="minorHAnsi" w:eastAsiaTheme="minorHAnsi" w:hAnsiTheme="minorHAnsi" w:cstheme="minorHAnsi"/>
          <w:i w:val="0"/>
          <w:iCs w:val="0"/>
          <w:color w:val="auto"/>
          <w:sz w:val="28"/>
          <w:szCs w:val="28"/>
        </w:rPr>
        <w:br/>
        <w:t>Supernova</w:t>
      </w:r>
      <w:r w:rsidR="005E2C0D" w:rsidRPr="00F95FF8">
        <w:rPr>
          <w:rFonts w:asciiTheme="minorHAnsi" w:eastAsiaTheme="minorHAnsi" w:hAnsiTheme="minorHAnsi" w:cstheme="minorHAnsi"/>
          <w:i w:val="0"/>
          <w:iCs w:val="0"/>
          <w:color w:val="auto"/>
          <w:sz w:val="28"/>
          <w:szCs w:val="28"/>
        </w:rPr>
        <w:t xml:space="preserve"> permet aussi d’afficher l’écran d’un second PC distant en WI-FI </w:t>
      </w:r>
      <w:r w:rsidRPr="00F95FF8">
        <w:rPr>
          <w:rFonts w:asciiTheme="minorHAnsi" w:eastAsiaTheme="minorHAnsi" w:hAnsiTheme="minorHAnsi" w:cstheme="minorHAnsi"/>
          <w:i w:val="0"/>
          <w:iCs w:val="0"/>
          <w:color w:val="auto"/>
          <w:sz w:val="28"/>
          <w:szCs w:val="28"/>
        </w:rPr>
        <w:t xml:space="preserve">simultanément en séparant l’écran en deux horizontalement ou verticalement, </w:t>
      </w:r>
      <w:r w:rsidR="005E2C0D" w:rsidRPr="00F95FF8">
        <w:rPr>
          <w:rFonts w:asciiTheme="minorHAnsi" w:eastAsiaTheme="minorHAnsi" w:hAnsiTheme="minorHAnsi" w:cstheme="minorHAnsi"/>
          <w:i w:val="0"/>
          <w:iCs w:val="0"/>
          <w:color w:val="auto"/>
          <w:sz w:val="28"/>
          <w:szCs w:val="28"/>
        </w:rPr>
        <w:t>si les autorisations sont données par l’administrateur et le second PC</w:t>
      </w:r>
      <w:r w:rsidRPr="00F95FF8">
        <w:rPr>
          <w:rFonts w:asciiTheme="minorHAnsi" w:eastAsiaTheme="minorHAnsi" w:hAnsiTheme="minorHAnsi" w:cstheme="minorHAnsi"/>
          <w:i w:val="0"/>
          <w:iCs w:val="0"/>
          <w:color w:val="auto"/>
          <w:sz w:val="28"/>
          <w:szCs w:val="28"/>
        </w:rPr>
        <w:t xml:space="preserve">, c’est </w:t>
      </w:r>
      <w:r w:rsidR="00F26D36" w:rsidRPr="00F95FF8">
        <w:rPr>
          <w:rFonts w:asciiTheme="minorHAnsi" w:eastAsiaTheme="minorHAnsi" w:hAnsiTheme="minorHAnsi" w:cstheme="minorHAnsi"/>
          <w:i w:val="0"/>
          <w:iCs w:val="0"/>
          <w:color w:val="auto"/>
          <w:sz w:val="28"/>
          <w:szCs w:val="28"/>
        </w:rPr>
        <w:t xml:space="preserve">situé dans les paramètres </w:t>
      </w:r>
      <w:r w:rsidR="00B22ABB" w:rsidRPr="00F95FF8">
        <w:rPr>
          <w:rFonts w:asciiTheme="minorHAnsi" w:eastAsiaTheme="minorHAnsi" w:hAnsiTheme="minorHAnsi" w:cstheme="minorHAnsi"/>
          <w:i w:val="0"/>
          <w:iCs w:val="0"/>
          <w:color w:val="auto"/>
          <w:sz w:val="28"/>
          <w:szCs w:val="28"/>
        </w:rPr>
        <w:t>de « Connecter et Afficher »</w:t>
      </w:r>
      <w:r w:rsidR="00F26D36" w:rsidRPr="00F95FF8">
        <w:rPr>
          <w:rFonts w:asciiTheme="minorHAnsi" w:eastAsiaTheme="minorHAnsi" w:hAnsiTheme="minorHAnsi" w:cstheme="minorHAnsi"/>
          <w:i w:val="0"/>
          <w:iCs w:val="0"/>
          <w:color w:val="auto"/>
          <w:sz w:val="28"/>
          <w:szCs w:val="28"/>
        </w:rPr>
        <w:t xml:space="preserve"> afin de voir l’écran du professeur ou du présentateur si possible</w:t>
      </w:r>
      <w:r w:rsidR="005E2C0D" w:rsidRPr="00F95FF8">
        <w:rPr>
          <w:rFonts w:asciiTheme="minorHAnsi" w:eastAsiaTheme="minorHAnsi" w:hAnsiTheme="minorHAnsi" w:cstheme="minorHAnsi"/>
          <w:i w:val="0"/>
          <w:iCs w:val="0"/>
          <w:color w:val="auto"/>
          <w:sz w:val="28"/>
          <w:szCs w:val="28"/>
        </w:rPr>
        <w:t>.</w:t>
      </w:r>
      <w:r w:rsidR="00F26D36" w:rsidRPr="00F95FF8">
        <w:rPr>
          <w:rFonts w:asciiTheme="minorHAnsi" w:eastAsiaTheme="minorHAnsi" w:hAnsiTheme="minorHAnsi" w:cstheme="minorHAnsi"/>
          <w:i w:val="0"/>
          <w:iCs w:val="0"/>
          <w:color w:val="auto"/>
          <w:sz w:val="28"/>
          <w:szCs w:val="28"/>
        </w:rPr>
        <w:br/>
        <w:t>Activation de la visionneuse</w:t>
      </w:r>
      <w:r w:rsidR="00F95FF8">
        <w:rPr>
          <w:rFonts w:asciiTheme="minorHAnsi" w:eastAsiaTheme="minorHAnsi" w:hAnsiTheme="minorHAnsi" w:cstheme="minorHAnsi"/>
          <w:i w:val="0"/>
          <w:iCs w:val="0"/>
          <w:color w:val="auto"/>
          <w:sz w:val="28"/>
          <w:szCs w:val="28"/>
        </w:rPr>
        <w:t xml:space="preserve"> : </w:t>
      </w:r>
      <w:r w:rsidR="00F26D36" w:rsidRPr="00AB4CB4">
        <w:rPr>
          <w:rFonts w:asciiTheme="minorHAnsi" w:hAnsiTheme="minorHAnsi" w:cstheme="minorHAnsi"/>
          <w:sz w:val="28"/>
          <w:szCs w:val="28"/>
        </w:rPr>
        <w:t xml:space="preserve">Après avoir sélectionné le périphérique dans la boîte de dialogue « Paramètres Connecter et afficher », vous pouvez visualiser sa sortie en activant </w:t>
      </w:r>
      <w:r w:rsidR="00F26D36" w:rsidRPr="00194F95">
        <w:rPr>
          <w:rFonts w:asciiTheme="minorHAnsi" w:eastAsiaTheme="minorHAnsi" w:hAnsiTheme="minorHAnsi" w:cstheme="minorHAnsi"/>
          <w:i w:val="0"/>
          <w:iCs w:val="0"/>
          <w:color w:val="auto"/>
          <w:sz w:val="28"/>
          <w:szCs w:val="28"/>
        </w:rPr>
        <w:t>« Connecter et afficher »</w:t>
      </w:r>
      <w:r w:rsidR="00194F95" w:rsidRPr="00194F95">
        <w:rPr>
          <w:rFonts w:asciiTheme="minorHAnsi" w:eastAsiaTheme="minorHAnsi" w:hAnsiTheme="minorHAnsi" w:cstheme="minorHAnsi"/>
          <w:i w:val="0"/>
          <w:iCs w:val="0"/>
          <w:color w:val="auto"/>
          <w:sz w:val="28"/>
          <w:szCs w:val="28"/>
        </w:rPr>
        <w:t xml:space="preserve"> raccourci : </w:t>
      </w:r>
      <w:r w:rsidR="00194F95" w:rsidRPr="00194F95">
        <w:rPr>
          <w:rFonts w:asciiTheme="minorHAnsi" w:eastAsiaTheme="minorHAnsi" w:hAnsiTheme="minorHAnsi" w:cstheme="minorHAnsi"/>
          <w:b/>
          <w:i w:val="0"/>
          <w:iCs w:val="0"/>
          <w:color w:val="auto"/>
          <w:sz w:val="28"/>
          <w:szCs w:val="28"/>
        </w:rPr>
        <w:t>ALT + Entrée</w:t>
      </w:r>
      <w:r w:rsidR="00E41981" w:rsidRPr="00E41981">
        <w:rPr>
          <w:rFonts w:asciiTheme="minorHAnsi" w:eastAsiaTheme="minorHAnsi" w:hAnsiTheme="minorHAnsi" w:cstheme="minorHAnsi"/>
          <w:b/>
          <w:i w:val="0"/>
          <w:iCs w:val="0"/>
          <w:color w:val="auto"/>
          <w:sz w:val="28"/>
          <w:szCs w:val="28"/>
        </w:rPr>
        <w:t xml:space="preserve"> du pavé </w:t>
      </w:r>
      <w:proofErr w:type="spellStart"/>
      <w:r w:rsidR="00E41981" w:rsidRPr="00E41981">
        <w:rPr>
          <w:rFonts w:asciiTheme="minorHAnsi" w:eastAsiaTheme="minorHAnsi" w:hAnsiTheme="minorHAnsi" w:cstheme="minorHAnsi"/>
          <w:b/>
          <w:i w:val="0"/>
          <w:iCs w:val="0"/>
          <w:color w:val="auto"/>
          <w:sz w:val="28"/>
          <w:szCs w:val="28"/>
        </w:rPr>
        <w:t>num</w:t>
      </w:r>
      <w:proofErr w:type="spellEnd"/>
      <w:r w:rsidR="00E41981" w:rsidRPr="00E41981">
        <w:rPr>
          <w:rFonts w:asciiTheme="minorHAnsi" w:eastAsiaTheme="minorHAnsi" w:hAnsiTheme="minorHAnsi" w:cstheme="minorHAnsi"/>
          <w:i w:val="0"/>
          <w:iCs w:val="0"/>
          <w:color w:val="auto"/>
          <w:sz w:val="28"/>
          <w:szCs w:val="28"/>
        </w:rPr>
        <w:t>.</w:t>
      </w:r>
      <w:r w:rsidR="00E41981">
        <w:rPr>
          <w:rFonts w:asciiTheme="minorHAnsi" w:eastAsiaTheme="minorHAnsi" w:hAnsiTheme="minorHAnsi" w:cstheme="minorHAnsi"/>
          <w:i w:val="0"/>
          <w:iCs w:val="0"/>
          <w:color w:val="auto"/>
          <w:sz w:val="28"/>
          <w:szCs w:val="28"/>
        </w:rPr>
        <w:t xml:space="preserve"> ou sur un PC portable sans pavé numérique : </w:t>
      </w:r>
      <w:r w:rsidR="00E41981" w:rsidRPr="00E41981">
        <w:rPr>
          <w:rFonts w:asciiTheme="minorHAnsi" w:eastAsiaTheme="minorHAnsi" w:hAnsiTheme="minorHAnsi" w:cstheme="minorHAnsi"/>
          <w:b/>
          <w:i w:val="0"/>
          <w:iCs w:val="0"/>
          <w:color w:val="auto"/>
          <w:sz w:val="28"/>
          <w:szCs w:val="28"/>
        </w:rPr>
        <w:t>MAJ gauche + VERR MAJ + à</w:t>
      </w:r>
      <w:r w:rsidR="00E41981">
        <w:rPr>
          <w:rFonts w:asciiTheme="minorHAnsi" w:eastAsiaTheme="minorHAnsi" w:hAnsiTheme="minorHAnsi" w:cstheme="minorHAnsi"/>
          <w:i w:val="0"/>
          <w:iCs w:val="0"/>
          <w:color w:val="auto"/>
          <w:sz w:val="28"/>
          <w:szCs w:val="28"/>
        </w:rPr>
        <w:t>.</w:t>
      </w:r>
      <w:r w:rsidR="00E41981">
        <w:rPr>
          <w:rFonts w:asciiTheme="minorHAnsi" w:eastAsiaTheme="minorHAnsi" w:hAnsiTheme="minorHAnsi" w:cstheme="minorHAnsi"/>
          <w:i w:val="0"/>
          <w:iCs w:val="0"/>
          <w:color w:val="auto"/>
          <w:sz w:val="28"/>
          <w:szCs w:val="28"/>
        </w:rPr>
        <w:br/>
      </w:r>
    </w:p>
    <w:p w:rsidR="00E41981" w:rsidRPr="00E41981" w:rsidRDefault="00E41981" w:rsidP="00E41981"/>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 xml:space="preserve">Lorsque vous activez « Connecter et afficher », une partie de l'écran commence à afficher l'image de la caméra ou du </w:t>
      </w:r>
      <w:r w:rsidRPr="00E41981">
        <w:rPr>
          <w:rFonts w:asciiTheme="minorHAnsi" w:hAnsiTheme="minorHAnsi" w:cstheme="minorHAnsi"/>
          <w:b/>
          <w:color w:val="FFFFFF"/>
          <w:sz w:val="28"/>
          <w:szCs w:val="28"/>
          <w:shd w:val="clear" w:color="auto" w:fill="0078D7"/>
        </w:rPr>
        <w:t>tableau blanc</w:t>
      </w:r>
      <w:r w:rsidR="001F7A05">
        <w:rPr>
          <w:rFonts w:asciiTheme="minorHAnsi" w:hAnsiTheme="minorHAnsi" w:cstheme="minorHAnsi"/>
          <w:b/>
          <w:color w:val="FFFFFF"/>
          <w:sz w:val="28"/>
          <w:szCs w:val="28"/>
          <w:shd w:val="clear" w:color="auto" w:fill="0078D7"/>
        </w:rPr>
        <w:t xml:space="preserve"> = autre PC</w:t>
      </w:r>
      <w:r w:rsidRPr="00AB4CB4">
        <w:rPr>
          <w:rFonts w:asciiTheme="minorHAnsi" w:hAnsiTheme="minorHAnsi" w:cstheme="minorHAnsi"/>
          <w:sz w:val="28"/>
          <w:szCs w:val="28"/>
        </w:rPr>
        <w:t xml:space="preserve">. Cette zone est appelée </w:t>
      </w:r>
      <w:r w:rsidR="00E41981">
        <w:rPr>
          <w:rFonts w:asciiTheme="minorHAnsi" w:hAnsiTheme="minorHAnsi" w:cstheme="minorHAnsi"/>
          <w:sz w:val="28"/>
          <w:szCs w:val="28"/>
        </w:rPr>
        <w:t>« </w:t>
      </w:r>
      <w:r w:rsidRPr="00AB4CB4">
        <w:rPr>
          <w:rFonts w:asciiTheme="minorHAnsi" w:hAnsiTheme="minorHAnsi" w:cstheme="minorHAnsi"/>
          <w:sz w:val="28"/>
          <w:szCs w:val="28"/>
        </w:rPr>
        <w:t>la visionneuse</w:t>
      </w:r>
      <w:r w:rsidR="00E41981">
        <w:rPr>
          <w:rFonts w:asciiTheme="minorHAnsi" w:hAnsiTheme="minorHAnsi" w:cstheme="minorHAnsi"/>
          <w:sz w:val="28"/>
          <w:szCs w:val="28"/>
        </w:rPr>
        <w:t> »</w:t>
      </w:r>
      <w:r w:rsidRPr="00AB4CB4">
        <w:rPr>
          <w:rFonts w:asciiTheme="minorHAnsi" w:hAnsiTheme="minorHAnsi" w:cstheme="minorHAnsi"/>
          <w:sz w:val="28"/>
          <w:szCs w:val="28"/>
        </w:rPr>
        <w:t xml:space="preserve">. Afin de voir l'image plus facilement, vous pouvez modifier la position de la visionneuse sur l'écran ou utiliser la barre d'outils de la visionneuse pour ajuster </w:t>
      </w:r>
      <w:r w:rsidR="00E41981">
        <w:rPr>
          <w:rFonts w:asciiTheme="minorHAnsi" w:hAnsiTheme="minorHAnsi" w:cstheme="minorHAnsi"/>
          <w:sz w:val="28"/>
          <w:szCs w:val="28"/>
        </w:rPr>
        <w:t>la taille, l</w:t>
      </w:r>
      <w:r w:rsidRPr="00AB4CB4">
        <w:rPr>
          <w:rFonts w:asciiTheme="minorHAnsi" w:hAnsiTheme="minorHAnsi" w:cstheme="minorHAnsi"/>
          <w:sz w:val="28"/>
          <w:szCs w:val="28"/>
        </w:rPr>
        <w:t>es couleurs et le contraste de l'image.</w:t>
      </w:r>
    </w:p>
    <w:p w:rsidR="00F26D36" w:rsidRPr="00AB4CB4" w:rsidRDefault="00F26D36" w:rsidP="00F26D36">
      <w:pPr>
        <w:pStyle w:val="Titre4"/>
        <w:rPr>
          <w:rFonts w:asciiTheme="minorHAnsi" w:hAnsiTheme="minorHAnsi" w:cstheme="minorHAnsi"/>
          <w:sz w:val="28"/>
          <w:szCs w:val="28"/>
        </w:rPr>
      </w:pPr>
      <w:bookmarkStart w:id="1" w:name="o16624"/>
      <w:bookmarkEnd w:id="1"/>
      <w:r w:rsidRPr="00AB4CB4">
        <w:rPr>
          <w:rFonts w:asciiTheme="minorHAnsi" w:hAnsiTheme="minorHAnsi" w:cstheme="minorHAnsi"/>
          <w:sz w:val="28"/>
          <w:szCs w:val="28"/>
        </w:rPr>
        <w:t>Basculement de la visionneuse au bureau</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Pour accéder à a barre d'outils de la visionneuse et ajuster l'image, vous devez placer le focus dans la zone de la visionneuse.</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 xml:space="preserve">Vous pouvez passer de la visionneuse au bureau en appuyant sur la touche </w:t>
      </w:r>
      <w:proofErr w:type="spellStart"/>
      <w:r w:rsidRPr="00AB4CB4">
        <w:rPr>
          <w:rFonts w:asciiTheme="minorHAnsi" w:hAnsiTheme="minorHAnsi" w:cstheme="minorHAnsi"/>
          <w:sz w:val="28"/>
          <w:szCs w:val="28"/>
        </w:rPr>
        <w:t>Verr</w:t>
      </w:r>
      <w:proofErr w:type="spellEnd"/>
      <w:r w:rsidRPr="00AB4CB4">
        <w:rPr>
          <w:rFonts w:asciiTheme="minorHAnsi" w:hAnsiTheme="minorHAnsi" w:cstheme="minorHAnsi"/>
          <w:sz w:val="28"/>
          <w:szCs w:val="28"/>
        </w:rPr>
        <w:t xml:space="preserve">. Maj et le bouton du milieu de la souris. Si vous disposez d'un raccordement à la fois à une caméra active et à un </w:t>
      </w:r>
      <w:r w:rsidRPr="00AB4CB4">
        <w:rPr>
          <w:rFonts w:asciiTheme="minorHAnsi" w:hAnsiTheme="minorHAnsi" w:cstheme="minorHAnsi"/>
          <w:color w:val="FFFFFF"/>
          <w:sz w:val="28"/>
          <w:szCs w:val="28"/>
          <w:shd w:val="clear" w:color="auto" w:fill="0078D7"/>
        </w:rPr>
        <w:t>tableau blanc</w:t>
      </w:r>
      <w:r w:rsidRPr="00AB4CB4">
        <w:rPr>
          <w:rFonts w:asciiTheme="minorHAnsi" w:hAnsiTheme="minorHAnsi" w:cstheme="minorHAnsi"/>
          <w:sz w:val="28"/>
          <w:szCs w:val="28"/>
        </w:rPr>
        <w:t xml:space="preserve"> actif, appuyer sur la touche </w:t>
      </w:r>
      <w:proofErr w:type="spellStart"/>
      <w:r w:rsidRPr="00AB4CB4">
        <w:rPr>
          <w:rFonts w:asciiTheme="minorHAnsi" w:hAnsiTheme="minorHAnsi" w:cstheme="minorHAnsi"/>
          <w:sz w:val="28"/>
          <w:szCs w:val="28"/>
        </w:rPr>
        <w:t>Verr</w:t>
      </w:r>
      <w:proofErr w:type="spellEnd"/>
      <w:r w:rsidRPr="00AB4CB4">
        <w:rPr>
          <w:rFonts w:asciiTheme="minorHAnsi" w:hAnsiTheme="minorHAnsi" w:cstheme="minorHAnsi"/>
          <w:sz w:val="28"/>
          <w:szCs w:val="28"/>
        </w:rPr>
        <w:t xml:space="preserve">. Maj et le bouton du milieu de la souris permet de basculer entre la caméra, le </w:t>
      </w:r>
      <w:r w:rsidRPr="00AB4CB4">
        <w:rPr>
          <w:rFonts w:asciiTheme="minorHAnsi" w:hAnsiTheme="minorHAnsi" w:cstheme="minorHAnsi"/>
          <w:color w:val="FFFFFF"/>
          <w:sz w:val="28"/>
          <w:szCs w:val="28"/>
          <w:shd w:val="clear" w:color="auto" w:fill="0078D7"/>
        </w:rPr>
        <w:t>tableau blanc</w:t>
      </w:r>
      <w:r w:rsidRPr="00AB4CB4">
        <w:rPr>
          <w:rFonts w:asciiTheme="minorHAnsi" w:hAnsiTheme="minorHAnsi" w:cstheme="minorHAnsi"/>
          <w:sz w:val="28"/>
          <w:szCs w:val="28"/>
        </w:rPr>
        <w:t xml:space="preserve"> et le bureau.</w:t>
      </w:r>
    </w:p>
    <w:p w:rsidR="00F26D36" w:rsidRPr="00AB4CB4" w:rsidRDefault="00F26D36" w:rsidP="00F26D36">
      <w:pPr>
        <w:pStyle w:val="Titre4"/>
        <w:rPr>
          <w:rFonts w:asciiTheme="minorHAnsi" w:hAnsiTheme="minorHAnsi" w:cstheme="minorHAnsi"/>
          <w:sz w:val="28"/>
          <w:szCs w:val="28"/>
        </w:rPr>
      </w:pPr>
      <w:bookmarkStart w:id="2" w:name="o16643"/>
      <w:bookmarkEnd w:id="2"/>
      <w:r w:rsidRPr="00AB4CB4">
        <w:rPr>
          <w:rFonts w:asciiTheme="minorHAnsi" w:hAnsiTheme="minorHAnsi" w:cstheme="minorHAnsi"/>
          <w:sz w:val="28"/>
          <w:szCs w:val="28"/>
        </w:rPr>
        <w:lastRenderedPageBreak/>
        <w:t>Afficher et masquer la barre d'outils de la visionneuse</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 xml:space="preserve">La barre d'outils de la visionneuse vous propose des commandes permettant de modifier l'image que vous visualisez. Les options disponibles sur la barre d'outils dépendent du raccordement (à une caméra ou à un </w:t>
      </w:r>
      <w:r w:rsidRPr="00AB4CB4">
        <w:rPr>
          <w:rFonts w:asciiTheme="minorHAnsi" w:hAnsiTheme="minorHAnsi" w:cstheme="minorHAnsi"/>
          <w:color w:val="FFFFFF"/>
          <w:sz w:val="28"/>
          <w:szCs w:val="28"/>
          <w:shd w:val="clear" w:color="auto" w:fill="0078D7"/>
        </w:rPr>
        <w:t>tableau blanc</w:t>
      </w:r>
      <w:r w:rsidRPr="00AB4CB4">
        <w:rPr>
          <w:rFonts w:asciiTheme="minorHAnsi" w:hAnsiTheme="minorHAnsi" w:cstheme="minorHAnsi"/>
          <w:sz w:val="28"/>
          <w:szCs w:val="28"/>
        </w:rPr>
        <w:t>).</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Vous pouvez utiliser les boutons Afficher et Masquer pour contrôler si la barre d'outils de la visionneuse doit apparaître ou non. Si vous masquez la barre d'outils, alors le nombre d'informations qui apparaissent à l'écran sera plus important.</w:t>
      </w:r>
    </w:p>
    <w:p w:rsidR="00F26D36" w:rsidRPr="00AB4CB4" w:rsidRDefault="00F26D36" w:rsidP="00EE2159">
      <w:pPr>
        <w:pStyle w:val="bodytext"/>
        <w:ind w:right="-142"/>
        <w:rPr>
          <w:rFonts w:asciiTheme="minorHAnsi" w:hAnsiTheme="minorHAnsi" w:cstheme="minorHAnsi"/>
          <w:sz w:val="28"/>
          <w:szCs w:val="28"/>
        </w:rPr>
      </w:pPr>
      <w:r w:rsidRPr="00AB4CB4">
        <w:rPr>
          <w:rFonts w:asciiTheme="minorHAnsi" w:hAnsiTheme="minorHAnsi" w:cstheme="minorHAnsi"/>
          <w:sz w:val="28"/>
          <w:szCs w:val="28"/>
        </w:rPr>
        <w:t xml:space="preserve">Le style des boutons Afficher et Masquer diffère en fonction de l'endroit où est ancrée la visionneuse. Par exemple, si la visionneuse est ancrée en haut, alors les boutons Afficher et Masquer apparaissent sous forme de flèches pointant vers la gauche et vers la droite. </w:t>
      </w:r>
      <w:r w:rsidR="00EE2159">
        <w:rPr>
          <w:rFonts w:asciiTheme="minorHAnsi" w:hAnsiTheme="minorHAnsi" w:cstheme="minorHAnsi"/>
          <w:sz w:val="28"/>
          <w:szCs w:val="28"/>
        </w:rPr>
        <w:br/>
      </w:r>
      <w:r w:rsidRPr="00AB4CB4">
        <w:rPr>
          <w:rFonts w:asciiTheme="minorHAnsi" w:hAnsiTheme="minorHAnsi" w:cstheme="minorHAnsi"/>
          <w:sz w:val="28"/>
          <w:szCs w:val="28"/>
        </w:rPr>
        <w:t>Si la visionneuse est ancrée sur le côté gauche, alors les boutons Afficher et Masquer apparaissent sous forme de flèches pointant vers le haut et vers le bas.</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Dans tous les cas, le bouton Masquer se trouve toujours à la dernière position de la barre d'outils de la visionneuse.</w:t>
      </w:r>
    </w:p>
    <w:p w:rsidR="00092E38" w:rsidRDefault="00092E38">
      <w:pPr>
        <w:rPr>
          <w:rFonts w:eastAsiaTheme="majorEastAsia" w:cstheme="minorHAnsi"/>
          <w:i/>
          <w:iCs/>
          <w:color w:val="2E74B5" w:themeColor="accent1" w:themeShade="BF"/>
          <w:sz w:val="28"/>
          <w:szCs w:val="28"/>
        </w:rPr>
      </w:pPr>
      <w:bookmarkStart w:id="3" w:name="o16626"/>
      <w:bookmarkEnd w:id="3"/>
      <w:r>
        <w:rPr>
          <w:rFonts w:cstheme="minorHAnsi"/>
          <w:sz w:val="28"/>
          <w:szCs w:val="28"/>
        </w:rPr>
        <w:br w:type="page"/>
      </w:r>
    </w:p>
    <w:p w:rsidR="00F26D36" w:rsidRPr="00AB4CB4" w:rsidRDefault="00F26D36" w:rsidP="00F26D36">
      <w:pPr>
        <w:pStyle w:val="Titre4"/>
        <w:rPr>
          <w:rFonts w:asciiTheme="minorHAnsi" w:hAnsiTheme="minorHAnsi" w:cstheme="minorHAnsi"/>
          <w:sz w:val="28"/>
          <w:szCs w:val="28"/>
        </w:rPr>
      </w:pPr>
      <w:r w:rsidRPr="00AB4CB4">
        <w:rPr>
          <w:rFonts w:asciiTheme="minorHAnsi" w:hAnsiTheme="minorHAnsi" w:cstheme="minorHAnsi"/>
          <w:sz w:val="28"/>
          <w:szCs w:val="28"/>
        </w:rPr>
        <w:lastRenderedPageBreak/>
        <w:t>Agrandissement de l'image dans la visionneuse</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 xml:space="preserve">Vous pouvez modifier la taille de l'image dans la visionneuse au moyen des boutons de grossissement accessibles dans la barre d'outils de la visionneuse. Si vous disposez d'un </w:t>
      </w:r>
      <w:r w:rsidR="00E077F2">
        <w:rPr>
          <w:rFonts w:asciiTheme="minorHAnsi" w:hAnsiTheme="minorHAnsi" w:cstheme="minorHAnsi"/>
          <w:sz w:val="28"/>
          <w:szCs w:val="28"/>
        </w:rPr>
        <w:t>écran</w:t>
      </w:r>
      <w:r w:rsidRPr="00AB4CB4">
        <w:rPr>
          <w:rFonts w:asciiTheme="minorHAnsi" w:hAnsiTheme="minorHAnsi" w:cstheme="minorHAnsi"/>
          <w:sz w:val="28"/>
          <w:szCs w:val="28"/>
        </w:rPr>
        <w:t xml:space="preserve"> tactile</w:t>
      </w:r>
      <w:r w:rsidR="00E077F2">
        <w:rPr>
          <w:rFonts w:asciiTheme="minorHAnsi" w:hAnsiTheme="minorHAnsi" w:cstheme="minorHAnsi"/>
          <w:sz w:val="28"/>
          <w:szCs w:val="28"/>
        </w:rPr>
        <w:t xml:space="preserve"> à 5 points</w:t>
      </w:r>
      <w:r w:rsidRPr="00AB4CB4">
        <w:rPr>
          <w:rFonts w:asciiTheme="minorHAnsi" w:hAnsiTheme="minorHAnsi" w:cstheme="minorHAnsi"/>
          <w:sz w:val="28"/>
          <w:szCs w:val="28"/>
        </w:rPr>
        <w:t xml:space="preserve">, vous pouvez aussi modifier le grossissement à l'aide d'un </w:t>
      </w:r>
      <w:hyperlink r:id="rId9" w:tgtFrame="_self" w:tooltip="Terminologie relative à l'écran tactile" w:history="1">
        <w:r w:rsidRPr="00AB4CB4">
          <w:rPr>
            <w:rStyle w:val="Lienhypertexte"/>
            <w:rFonts w:asciiTheme="minorHAnsi" w:hAnsiTheme="minorHAnsi" w:cstheme="minorHAnsi"/>
            <w:sz w:val="28"/>
            <w:szCs w:val="28"/>
          </w:rPr>
          <w:t>pincement à 2 doigts ou un étirement à 2 doigts.</w:t>
        </w:r>
      </w:hyperlink>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Vous pouvez également utiliser les touches d'accès rapides suivantes :</w:t>
      </w:r>
    </w:p>
    <w:p w:rsidR="00F26D36" w:rsidRPr="00AB4CB4" w:rsidRDefault="00F26D36" w:rsidP="00F26D36">
      <w:pPr>
        <w:pStyle w:val="bodytext"/>
        <w:rPr>
          <w:rFonts w:asciiTheme="minorHAnsi" w:hAnsiTheme="minorHAnsi" w:cstheme="minorHAnsi"/>
          <w:sz w:val="28"/>
          <w:szCs w:val="28"/>
        </w:rPr>
      </w:pPr>
      <w:r w:rsidRPr="00AB4CB4">
        <w:rPr>
          <w:rStyle w:val="bold"/>
          <w:rFonts w:asciiTheme="minorHAnsi" w:eastAsiaTheme="majorEastAsia" w:hAnsiTheme="minorHAnsi" w:cstheme="minorHAnsi"/>
          <w:sz w:val="28"/>
          <w:szCs w:val="28"/>
        </w:rPr>
        <w:t xml:space="preserve">Touches d'accès rapide du </w:t>
      </w:r>
      <w:proofErr w:type="spellStart"/>
      <w:r w:rsidRPr="00AB4CB4">
        <w:rPr>
          <w:rStyle w:val="bold"/>
          <w:rFonts w:asciiTheme="minorHAnsi" w:eastAsiaTheme="majorEastAsia" w:hAnsiTheme="minorHAnsi" w:cstheme="minorHAnsi"/>
          <w:sz w:val="28"/>
          <w:szCs w:val="28"/>
        </w:rPr>
        <w:t>grossisseur</w:t>
      </w:r>
      <w:proofErr w:type="spellEnd"/>
    </w:p>
    <w:tbl>
      <w:tblPr>
        <w:tblW w:w="8505" w:type="dxa"/>
        <w:tblBorders>
          <w:top w:val="single" w:sz="6" w:space="0" w:color="010101"/>
          <w:left w:val="single" w:sz="6" w:space="0" w:color="010101"/>
          <w:bottom w:val="single" w:sz="6" w:space="0" w:color="010101"/>
          <w:right w:val="single" w:sz="6" w:space="0" w:color="010101"/>
        </w:tblBorders>
        <w:tblCellMar>
          <w:top w:w="20" w:type="dxa"/>
          <w:left w:w="20" w:type="dxa"/>
          <w:bottom w:w="20" w:type="dxa"/>
          <w:right w:w="20" w:type="dxa"/>
        </w:tblCellMar>
        <w:tblLook w:val="04A0" w:firstRow="1" w:lastRow="0" w:firstColumn="1" w:lastColumn="0" w:noHBand="0" w:noVBand="1"/>
      </w:tblPr>
      <w:tblGrid>
        <w:gridCol w:w="3975"/>
        <w:gridCol w:w="2265"/>
        <w:gridCol w:w="2265"/>
      </w:tblGrid>
      <w:tr w:rsidR="00F26D36" w:rsidRPr="00AB4CB4" w:rsidTr="00F26D36">
        <w:tc>
          <w:tcPr>
            <w:tcW w:w="397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heading"/>
              <w:rPr>
                <w:rFonts w:asciiTheme="minorHAnsi" w:hAnsiTheme="minorHAnsi" w:cstheme="minorHAnsi"/>
                <w:sz w:val="28"/>
                <w:szCs w:val="28"/>
              </w:rPr>
            </w:pPr>
            <w:r w:rsidRPr="00AB4CB4">
              <w:rPr>
                <w:rFonts w:asciiTheme="minorHAnsi" w:hAnsiTheme="minorHAnsi" w:cstheme="minorHAnsi"/>
                <w:sz w:val="28"/>
                <w:szCs w:val="28"/>
              </w:rPr>
              <w:t>Fonction</w:t>
            </w:r>
          </w:p>
        </w:tc>
        <w:tc>
          <w:tcPr>
            <w:tcW w:w="226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heading"/>
              <w:rPr>
                <w:rFonts w:asciiTheme="minorHAnsi" w:hAnsiTheme="minorHAnsi" w:cstheme="minorHAnsi"/>
                <w:sz w:val="28"/>
                <w:szCs w:val="28"/>
              </w:rPr>
            </w:pPr>
            <w:r w:rsidRPr="00AB4CB4">
              <w:rPr>
                <w:rFonts w:asciiTheme="minorHAnsi" w:hAnsiTheme="minorHAnsi" w:cstheme="minorHAnsi"/>
                <w:sz w:val="28"/>
                <w:szCs w:val="28"/>
              </w:rPr>
              <w:t>Touches d'accès rapide pour ordinateur de bureau</w:t>
            </w:r>
          </w:p>
        </w:tc>
        <w:tc>
          <w:tcPr>
            <w:tcW w:w="226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heading"/>
              <w:rPr>
                <w:rFonts w:asciiTheme="minorHAnsi" w:hAnsiTheme="minorHAnsi" w:cstheme="minorHAnsi"/>
                <w:sz w:val="28"/>
                <w:szCs w:val="28"/>
              </w:rPr>
            </w:pPr>
            <w:r w:rsidRPr="00AB4CB4">
              <w:rPr>
                <w:rFonts w:asciiTheme="minorHAnsi" w:hAnsiTheme="minorHAnsi" w:cstheme="minorHAnsi"/>
                <w:sz w:val="28"/>
                <w:szCs w:val="28"/>
              </w:rPr>
              <w:t>Ordinateur portable - Catégorie universelle de touches</w:t>
            </w:r>
          </w:p>
        </w:tc>
      </w:tr>
      <w:tr w:rsidR="00F26D36" w:rsidRPr="00AB4CB4" w:rsidTr="00F26D36">
        <w:tc>
          <w:tcPr>
            <w:tcW w:w="397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Augmenter le grossissement</w:t>
            </w:r>
          </w:p>
        </w:tc>
        <w:tc>
          <w:tcPr>
            <w:tcW w:w="226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 xml:space="preserve">Ctrl gauche + signe Plus (pavé </w:t>
            </w:r>
            <w:proofErr w:type="spellStart"/>
            <w:r w:rsidRPr="00AB4CB4">
              <w:rPr>
                <w:rFonts w:asciiTheme="minorHAnsi" w:hAnsiTheme="minorHAnsi" w:cstheme="minorHAnsi"/>
                <w:sz w:val="28"/>
                <w:szCs w:val="28"/>
              </w:rPr>
              <w:t>num</w:t>
            </w:r>
            <w:proofErr w:type="spellEnd"/>
            <w:r w:rsidRPr="00AB4CB4">
              <w:rPr>
                <w:rFonts w:asciiTheme="minorHAnsi" w:hAnsiTheme="minorHAnsi" w:cstheme="minorHAnsi"/>
                <w:sz w:val="28"/>
                <w:szCs w:val="28"/>
              </w:rPr>
              <w:t xml:space="preserve">.) </w:t>
            </w:r>
          </w:p>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 xml:space="preserve">ou </w:t>
            </w:r>
          </w:p>
          <w:p w:rsidR="00F26D36" w:rsidRPr="00AB4CB4" w:rsidRDefault="00F26D36">
            <w:pPr>
              <w:pStyle w:val="tablebodytext"/>
              <w:rPr>
                <w:rFonts w:asciiTheme="minorHAnsi" w:hAnsiTheme="minorHAnsi" w:cstheme="minorHAnsi"/>
                <w:sz w:val="28"/>
                <w:szCs w:val="28"/>
              </w:rPr>
            </w:pPr>
            <w:proofErr w:type="spellStart"/>
            <w:r w:rsidRPr="00AB4CB4">
              <w:rPr>
                <w:rFonts w:asciiTheme="minorHAnsi" w:hAnsiTheme="minorHAnsi" w:cstheme="minorHAnsi"/>
                <w:sz w:val="28"/>
                <w:szCs w:val="28"/>
              </w:rPr>
              <w:t>Verr</w:t>
            </w:r>
            <w:proofErr w:type="spellEnd"/>
            <w:r w:rsidRPr="00AB4CB4">
              <w:rPr>
                <w:rFonts w:asciiTheme="minorHAnsi" w:hAnsiTheme="minorHAnsi" w:cstheme="minorHAnsi"/>
                <w:sz w:val="28"/>
                <w:szCs w:val="28"/>
              </w:rPr>
              <w:t>. Maj + molette de la souris vers le haut</w:t>
            </w:r>
          </w:p>
        </w:tc>
        <w:tc>
          <w:tcPr>
            <w:tcW w:w="226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Alt + signe Égal</w:t>
            </w:r>
          </w:p>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ou</w:t>
            </w:r>
          </w:p>
          <w:p w:rsidR="00F26D36" w:rsidRPr="00AB4CB4" w:rsidRDefault="00F26D36">
            <w:pPr>
              <w:pStyle w:val="tablebodytext"/>
              <w:rPr>
                <w:rFonts w:asciiTheme="minorHAnsi" w:hAnsiTheme="minorHAnsi" w:cstheme="minorHAnsi"/>
                <w:sz w:val="28"/>
                <w:szCs w:val="28"/>
              </w:rPr>
            </w:pPr>
            <w:proofErr w:type="spellStart"/>
            <w:r w:rsidRPr="00AB4CB4">
              <w:rPr>
                <w:rFonts w:asciiTheme="minorHAnsi" w:hAnsiTheme="minorHAnsi" w:cstheme="minorHAnsi"/>
                <w:sz w:val="28"/>
                <w:szCs w:val="28"/>
              </w:rPr>
              <w:t>Verr</w:t>
            </w:r>
            <w:proofErr w:type="spellEnd"/>
            <w:r w:rsidRPr="00AB4CB4">
              <w:rPr>
                <w:rFonts w:asciiTheme="minorHAnsi" w:hAnsiTheme="minorHAnsi" w:cstheme="minorHAnsi"/>
                <w:sz w:val="28"/>
                <w:szCs w:val="28"/>
              </w:rPr>
              <w:t>. Maj + molette de la souris vers le haut</w:t>
            </w:r>
          </w:p>
        </w:tc>
      </w:tr>
      <w:tr w:rsidR="00F26D36" w:rsidRPr="00AB4CB4" w:rsidTr="00F26D36">
        <w:tc>
          <w:tcPr>
            <w:tcW w:w="397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Réduire le grossissement</w:t>
            </w:r>
          </w:p>
        </w:tc>
        <w:tc>
          <w:tcPr>
            <w:tcW w:w="226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 xml:space="preserve">Ctrl gauche + signe Moins (pavé </w:t>
            </w:r>
            <w:proofErr w:type="spellStart"/>
            <w:r w:rsidRPr="00AB4CB4">
              <w:rPr>
                <w:rFonts w:asciiTheme="minorHAnsi" w:hAnsiTheme="minorHAnsi" w:cstheme="minorHAnsi"/>
                <w:sz w:val="28"/>
                <w:szCs w:val="28"/>
              </w:rPr>
              <w:t>num</w:t>
            </w:r>
            <w:proofErr w:type="spellEnd"/>
            <w:r w:rsidRPr="00AB4CB4">
              <w:rPr>
                <w:rFonts w:asciiTheme="minorHAnsi" w:hAnsiTheme="minorHAnsi" w:cstheme="minorHAnsi"/>
                <w:sz w:val="28"/>
                <w:szCs w:val="28"/>
              </w:rPr>
              <w:t>.)</w:t>
            </w:r>
          </w:p>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ou</w:t>
            </w:r>
          </w:p>
          <w:p w:rsidR="00F26D36" w:rsidRPr="00AB4CB4" w:rsidRDefault="00F26D36">
            <w:pPr>
              <w:pStyle w:val="tablebodytext"/>
              <w:rPr>
                <w:rFonts w:asciiTheme="minorHAnsi" w:hAnsiTheme="minorHAnsi" w:cstheme="minorHAnsi"/>
                <w:sz w:val="28"/>
                <w:szCs w:val="28"/>
              </w:rPr>
            </w:pPr>
            <w:proofErr w:type="spellStart"/>
            <w:r w:rsidRPr="00AB4CB4">
              <w:rPr>
                <w:rFonts w:asciiTheme="minorHAnsi" w:hAnsiTheme="minorHAnsi" w:cstheme="minorHAnsi"/>
                <w:sz w:val="28"/>
                <w:szCs w:val="28"/>
              </w:rPr>
              <w:t>Verr</w:t>
            </w:r>
            <w:proofErr w:type="spellEnd"/>
            <w:r w:rsidRPr="00AB4CB4">
              <w:rPr>
                <w:rFonts w:asciiTheme="minorHAnsi" w:hAnsiTheme="minorHAnsi" w:cstheme="minorHAnsi"/>
                <w:sz w:val="28"/>
                <w:szCs w:val="28"/>
              </w:rPr>
              <w:t>. Maj + Molette de la souris vers le bas</w:t>
            </w:r>
          </w:p>
        </w:tc>
        <w:tc>
          <w:tcPr>
            <w:tcW w:w="2265" w:type="dxa"/>
            <w:tcBorders>
              <w:top w:val="single" w:sz="6" w:space="0" w:color="010101"/>
              <w:left w:val="single" w:sz="6" w:space="0" w:color="010101"/>
              <w:bottom w:val="single" w:sz="6" w:space="0" w:color="010101"/>
              <w:right w:val="single" w:sz="6" w:space="0" w:color="010101"/>
            </w:tcBorders>
            <w:hideMark/>
          </w:tcPr>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Alt + Tiret</w:t>
            </w:r>
          </w:p>
          <w:p w:rsidR="00F26D36" w:rsidRPr="00AB4CB4" w:rsidRDefault="00F26D36">
            <w:pPr>
              <w:pStyle w:val="tablebodytext"/>
              <w:rPr>
                <w:rFonts w:asciiTheme="minorHAnsi" w:hAnsiTheme="minorHAnsi" w:cstheme="minorHAnsi"/>
                <w:sz w:val="28"/>
                <w:szCs w:val="28"/>
              </w:rPr>
            </w:pPr>
            <w:r w:rsidRPr="00AB4CB4">
              <w:rPr>
                <w:rFonts w:asciiTheme="minorHAnsi" w:hAnsiTheme="minorHAnsi" w:cstheme="minorHAnsi"/>
                <w:sz w:val="28"/>
                <w:szCs w:val="28"/>
              </w:rPr>
              <w:t>ou</w:t>
            </w:r>
          </w:p>
          <w:p w:rsidR="00F26D36" w:rsidRPr="00AB4CB4" w:rsidRDefault="00F26D36">
            <w:pPr>
              <w:pStyle w:val="tablebodytext"/>
              <w:rPr>
                <w:rFonts w:asciiTheme="minorHAnsi" w:hAnsiTheme="minorHAnsi" w:cstheme="minorHAnsi"/>
                <w:sz w:val="28"/>
                <w:szCs w:val="28"/>
              </w:rPr>
            </w:pPr>
            <w:proofErr w:type="spellStart"/>
            <w:r w:rsidRPr="00AB4CB4">
              <w:rPr>
                <w:rFonts w:asciiTheme="minorHAnsi" w:hAnsiTheme="minorHAnsi" w:cstheme="minorHAnsi"/>
                <w:sz w:val="28"/>
                <w:szCs w:val="28"/>
              </w:rPr>
              <w:t>Verr</w:t>
            </w:r>
            <w:proofErr w:type="spellEnd"/>
            <w:r w:rsidRPr="00AB4CB4">
              <w:rPr>
                <w:rFonts w:asciiTheme="minorHAnsi" w:hAnsiTheme="minorHAnsi" w:cstheme="minorHAnsi"/>
                <w:sz w:val="28"/>
                <w:szCs w:val="28"/>
              </w:rPr>
              <w:t>. Maj + Molette de la souris vers le bas</w:t>
            </w:r>
          </w:p>
        </w:tc>
      </w:tr>
    </w:tbl>
    <w:p w:rsidR="00F26D36" w:rsidRPr="00AB4CB4" w:rsidRDefault="00F26D36" w:rsidP="00F26D36">
      <w:pPr>
        <w:pStyle w:val="Titre4"/>
        <w:rPr>
          <w:rFonts w:asciiTheme="minorHAnsi" w:hAnsiTheme="minorHAnsi" w:cstheme="minorHAnsi"/>
          <w:sz w:val="28"/>
          <w:szCs w:val="28"/>
        </w:rPr>
      </w:pPr>
      <w:bookmarkStart w:id="4" w:name="o16625"/>
      <w:bookmarkEnd w:id="4"/>
      <w:r w:rsidRPr="00AB4CB4">
        <w:rPr>
          <w:rFonts w:asciiTheme="minorHAnsi" w:hAnsiTheme="minorHAnsi" w:cstheme="minorHAnsi"/>
          <w:sz w:val="28"/>
          <w:szCs w:val="28"/>
        </w:rPr>
        <w:t>Visualisation d'autres zones de l'image</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Si vous trouvez que l'image que vous regardez est plus grande que ce qui apparaît dans la visionneuse, vous pouvez déplacer le pointeur de la souris ou utiliser la fonction Panoramique de SuperNova pour faire défiler l'image au moyen du clavier.</w:t>
      </w:r>
    </w:p>
    <w:p w:rsidR="00F26D36" w:rsidRPr="00AB4CB4" w:rsidRDefault="00D436A6" w:rsidP="00F26D36">
      <w:pPr>
        <w:pStyle w:val="bodytext"/>
        <w:rPr>
          <w:rFonts w:asciiTheme="minorHAnsi" w:hAnsiTheme="minorHAnsi" w:cstheme="minorHAnsi"/>
          <w:sz w:val="28"/>
          <w:szCs w:val="28"/>
        </w:rPr>
      </w:pPr>
      <w:r>
        <w:rPr>
          <w:rFonts w:asciiTheme="minorHAnsi" w:hAnsiTheme="minorHAnsi" w:cstheme="minorHAnsi"/>
          <w:sz w:val="28"/>
          <w:szCs w:val="28"/>
        </w:rPr>
        <w:br/>
      </w:r>
      <w:r>
        <w:rPr>
          <w:rFonts w:asciiTheme="minorHAnsi" w:hAnsiTheme="minorHAnsi" w:cstheme="minorHAnsi"/>
          <w:sz w:val="28"/>
          <w:szCs w:val="28"/>
        </w:rPr>
        <w:br/>
      </w:r>
      <w:r w:rsidRPr="00D436A6">
        <w:rPr>
          <w:rFonts w:asciiTheme="minorHAnsi" w:hAnsiTheme="minorHAnsi" w:cstheme="minorHAnsi"/>
          <w:b/>
          <w:sz w:val="28"/>
          <w:szCs w:val="28"/>
        </w:rPr>
        <w:lastRenderedPageBreak/>
        <w:t>P</w:t>
      </w:r>
      <w:r w:rsidR="00F26D36" w:rsidRPr="00D436A6">
        <w:rPr>
          <w:rFonts w:asciiTheme="minorHAnsi" w:hAnsiTheme="minorHAnsi" w:cstheme="minorHAnsi"/>
          <w:b/>
          <w:sz w:val="28"/>
          <w:szCs w:val="28"/>
        </w:rPr>
        <w:t>anoramique sur l'écran</w:t>
      </w:r>
      <w:r w:rsidRPr="00D436A6">
        <w:rPr>
          <w:rFonts w:asciiTheme="minorHAnsi" w:hAnsiTheme="minorHAnsi" w:cstheme="minorHAnsi"/>
          <w:b/>
          <w:sz w:val="28"/>
          <w:szCs w:val="28"/>
        </w:rPr>
        <w:t> :</w:t>
      </w:r>
      <w:r w:rsidR="00F26D36" w:rsidRPr="00AB4CB4">
        <w:rPr>
          <w:rFonts w:asciiTheme="minorHAnsi" w:hAnsiTheme="minorHAnsi" w:cstheme="minorHAnsi"/>
          <w:sz w:val="28"/>
          <w:szCs w:val="28"/>
        </w:rPr>
        <w:t xml:space="preserve"> appuyez sur Ctrl </w:t>
      </w:r>
      <w:r>
        <w:rPr>
          <w:rFonts w:asciiTheme="minorHAnsi" w:hAnsiTheme="minorHAnsi" w:cstheme="minorHAnsi"/>
          <w:sz w:val="28"/>
          <w:szCs w:val="28"/>
        </w:rPr>
        <w:t xml:space="preserve">de </w:t>
      </w:r>
      <w:r w:rsidR="00F26D36" w:rsidRPr="00AB4CB4">
        <w:rPr>
          <w:rFonts w:asciiTheme="minorHAnsi" w:hAnsiTheme="minorHAnsi" w:cstheme="minorHAnsi"/>
          <w:sz w:val="28"/>
          <w:szCs w:val="28"/>
        </w:rPr>
        <w:t>droit</w:t>
      </w:r>
      <w:r>
        <w:rPr>
          <w:rFonts w:asciiTheme="minorHAnsi" w:hAnsiTheme="minorHAnsi" w:cstheme="minorHAnsi"/>
          <w:sz w:val="28"/>
          <w:szCs w:val="28"/>
        </w:rPr>
        <w:t>e</w:t>
      </w:r>
      <w:r w:rsidR="00F26D36" w:rsidRPr="00AB4CB4">
        <w:rPr>
          <w:rFonts w:asciiTheme="minorHAnsi" w:hAnsiTheme="minorHAnsi" w:cstheme="minorHAnsi"/>
          <w:sz w:val="28"/>
          <w:szCs w:val="28"/>
        </w:rPr>
        <w:t xml:space="preserve"> et sur l'une des touches fléchées. Maintenez enfoncée la touche Ctrl droit pour continuer à faire déplacer le panoramique. Appuyez à plusieurs reprises sur la même touche fléchée (tout en gardant la touche Ctrl droit appuyée) pour accélérer le panoramique. Appuyez sur la touche fléchée opposée pour ralentir. </w:t>
      </w:r>
    </w:p>
    <w:p w:rsidR="00F26D36" w:rsidRPr="00AB4CB4" w:rsidRDefault="00F26D36" w:rsidP="00092E38">
      <w:pPr>
        <w:pStyle w:val="Titre4"/>
        <w:rPr>
          <w:rFonts w:asciiTheme="minorHAnsi" w:hAnsiTheme="minorHAnsi" w:cstheme="minorHAnsi"/>
          <w:sz w:val="28"/>
          <w:szCs w:val="28"/>
        </w:rPr>
      </w:pPr>
      <w:bookmarkStart w:id="5" w:name="o16650"/>
      <w:bookmarkEnd w:id="5"/>
      <w:r w:rsidRPr="00AB4CB4">
        <w:rPr>
          <w:rFonts w:asciiTheme="minorHAnsi" w:hAnsiTheme="minorHAnsi" w:cstheme="minorHAnsi"/>
          <w:sz w:val="28"/>
          <w:szCs w:val="28"/>
        </w:rPr>
        <w:t>Modification des couleurs de l'image</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 xml:space="preserve">Si vous trouvez que les couleurs et le contraste rendent l'image difficile à visualiser, vous pouvez utiliser le bouton Changeur de couleurs pour parcourir un certain nombre de modèles de couleurs différents. </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SuperNova enregistre le modèle de couleurs que vous avez choisi dans la boîte de dialogue « Paramètres Connecter et afficher ».</w:t>
      </w:r>
    </w:p>
    <w:p w:rsidR="00F26D36" w:rsidRPr="00AB4CB4" w:rsidRDefault="00F26D36" w:rsidP="00092E38">
      <w:pPr>
        <w:pStyle w:val="Titre4"/>
        <w:rPr>
          <w:rFonts w:asciiTheme="minorHAnsi" w:hAnsiTheme="minorHAnsi" w:cstheme="minorHAnsi"/>
          <w:sz w:val="28"/>
          <w:szCs w:val="28"/>
        </w:rPr>
      </w:pPr>
      <w:bookmarkStart w:id="6" w:name="o16651"/>
      <w:bookmarkEnd w:id="6"/>
      <w:r w:rsidRPr="00AB4CB4">
        <w:rPr>
          <w:rFonts w:asciiTheme="minorHAnsi" w:hAnsiTheme="minorHAnsi" w:cstheme="minorHAnsi"/>
          <w:sz w:val="28"/>
          <w:szCs w:val="28"/>
        </w:rPr>
        <w:t xml:space="preserve">Suivre le mouvement </w:t>
      </w:r>
      <w:proofErr w:type="gramStart"/>
      <w:r w:rsidR="00092E38">
        <w:rPr>
          <w:rFonts w:asciiTheme="minorHAnsi" w:hAnsiTheme="minorHAnsi" w:cstheme="minorHAnsi"/>
          <w:sz w:val="28"/>
          <w:szCs w:val="28"/>
        </w:rPr>
        <w:t>( pointeur</w:t>
      </w:r>
      <w:proofErr w:type="gramEnd"/>
      <w:r w:rsidR="00092E38">
        <w:rPr>
          <w:rFonts w:asciiTheme="minorHAnsi" w:hAnsiTheme="minorHAnsi" w:cstheme="minorHAnsi"/>
          <w:sz w:val="28"/>
          <w:szCs w:val="28"/>
        </w:rPr>
        <w:t xml:space="preserve"> souris)</w:t>
      </w:r>
      <w:r w:rsidRPr="00AB4CB4">
        <w:rPr>
          <w:rFonts w:asciiTheme="minorHAnsi" w:hAnsiTheme="minorHAnsi" w:cstheme="minorHAnsi"/>
          <w:sz w:val="28"/>
          <w:szCs w:val="28"/>
        </w:rPr>
        <w:t>du présentateur</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 xml:space="preserve">Vous pouvez contrôler le suivi du mouvement du présentateur au moyen du bouton </w:t>
      </w:r>
      <w:r w:rsidR="00092E38">
        <w:rPr>
          <w:rFonts w:asciiTheme="minorHAnsi" w:hAnsiTheme="minorHAnsi" w:cstheme="minorHAnsi"/>
          <w:sz w:val="28"/>
          <w:szCs w:val="28"/>
        </w:rPr>
        <w:t>« </w:t>
      </w:r>
      <w:r w:rsidRPr="00092E38">
        <w:rPr>
          <w:rFonts w:asciiTheme="minorHAnsi" w:hAnsiTheme="minorHAnsi" w:cstheme="minorHAnsi"/>
          <w:b/>
          <w:sz w:val="28"/>
          <w:szCs w:val="28"/>
        </w:rPr>
        <w:t>Suivre présentateur</w:t>
      </w:r>
      <w:r w:rsidR="00092E38">
        <w:rPr>
          <w:rFonts w:asciiTheme="minorHAnsi" w:hAnsiTheme="minorHAnsi" w:cstheme="minorHAnsi"/>
          <w:b/>
          <w:sz w:val="28"/>
          <w:szCs w:val="28"/>
        </w:rPr>
        <w:t> »</w:t>
      </w:r>
      <w:r w:rsidRPr="00AB4CB4">
        <w:rPr>
          <w:rFonts w:asciiTheme="minorHAnsi" w:hAnsiTheme="minorHAnsi" w:cstheme="minorHAnsi"/>
          <w:sz w:val="28"/>
          <w:szCs w:val="28"/>
        </w:rPr>
        <w:t>. Lorsque vous activez cette fonction, l'image de la visionneuse défile automatiquement pour suivre le mouvement du pointeur de la souris du présentateur sur l'écran. Le suivi du pointeur de la souris du présentateur s'arrête temporairement si vous commencez à déplacer votre souris puis reprend lorsque vous arrêtez de la déplacer.</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Pour empêcher la visionneuse de suivre le pointeur de la souris du présentateur, il vous suffit de désactiver cette fonction.</w:t>
      </w:r>
    </w:p>
    <w:p w:rsidR="00F26D36" w:rsidRPr="00AB4CB4" w:rsidRDefault="00F26D36" w:rsidP="00100E5B">
      <w:pPr>
        <w:pStyle w:val="Titre4"/>
        <w:rPr>
          <w:rFonts w:asciiTheme="minorHAnsi" w:hAnsiTheme="minorHAnsi" w:cstheme="minorHAnsi"/>
          <w:sz w:val="28"/>
          <w:szCs w:val="28"/>
        </w:rPr>
      </w:pPr>
      <w:bookmarkStart w:id="7" w:name="o16653"/>
      <w:bookmarkEnd w:id="7"/>
      <w:r w:rsidRPr="00AB4CB4">
        <w:rPr>
          <w:rFonts w:asciiTheme="minorHAnsi" w:hAnsiTheme="minorHAnsi" w:cstheme="minorHAnsi"/>
          <w:sz w:val="28"/>
          <w:szCs w:val="28"/>
        </w:rPr>
        <w:t>Verrouillage de l'image</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 xml:space="preserve">Le bouton Verrouillage de l'image vous permet de figer l'écran sur l'image actuelle. Vous avez ainsi la possibilité d'explorer l'image plus en détail en évitant qu'elle ne change. </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Bien que disponible en tant que bouton de la barre d'outils de la visionneuse lorsque vous utilisez une caméra, vous trouverez probablement cette option encore plus utile lorsque vous visionnerez des présentations puisque cette fonction vous permet de figer l'écran sur une diapositive en particulier au lieu d'espérer que le professeur arrête la présentation à ce point précis. Lorsque vous déverrouillez l'image, la visionneuse rafraîchit l'image actuelle de la caméra ou affiche l'écran d'ordinateur du présentateur actuel.</w:t>
      </w:r>
    </w:p>
    <w:p w:rsidR="00F26D36" w:rsidRPr="00AB4CB4" w:rsidRDefault="00F26D36" w:rsidP="00100E5B">
      <w:pPr>
        <w:pStyle w:val="Titre4"/>
        <w:rPr>
          <w:rFonts w:asciiTheme="minorHAnsi" w:hAnsiTheme="minorHAnsi" w:cstheme="minorHAnsi"/>
          <w:sz w:val="28"/>
          <w:szCs w:val="28"/>
        </w:rPr>
      </w:pPr>
      <w:bookmarkStart w:id="8" w:name="o16629"/>
      <w:bookmarkEnd w:id="8"/>
      <w:r w:rsidRPr="00AB4CB4">
        <w:rPr>
          <w:rFonts w:asciiTheme="minorHAnsi" w:hAnsiTheme="minorHAnsi" w:cstheme="minorHAnsi"/>
          <w:sz w:val="28"/>
          <w:szCs w:val="28"/>
        </w:rPr>
        <w:lastRenderedPageBreak/>
        <w:t>Capturer l'image de la visionneuse</w:t>
      </w:r>
    </w:p>
    <w:p w:rsidR="00F26D36" w:rsidRPr="00AB4CB4" w:rsidRDefault="00F26D36" w:rsidP="00F26D36">
      <w:pPr>
        <w:pStyle w:val="bodytext"/>
        <w:rPr>
          <w:rFonts w:asciiTheme="minorHAnsi" w:hAnsiTheme="minorHAnsi" w:cstheme="minorHAnsi"/>
          <w:sz w:val="28"/>
          <w:szCs w:val="28"/>
        </w:rPr>
      </w:pPr>
      <w:r w:rsidRPr="00AB4CB4">
        <w:rPr>
          <w:rFonts w:asciiTheme="minorHAnsi" w:hAnsiTheme="minorHAnsi" w:cstheme="minorHAnsi"/>
          <w:sz w:val="28"/>
          <w:szCs w:val="28"/>
        </w:rPr>
        <w:t>Le bouton Capture de l'image vous permet de copier l'image de la visionneuse dans le presse-papiers Windows. SuperNova capture l'image complète, indépendamment</w:t>
      </w:r>
      <w:r w:rsidR="00100E5B">
        <w:rPr>
          <w:rFonts w:asciiTheme="minorHAnsi" w:hAnsiTheme="minorHAnsi" w:cstheme="minorHAnsi"/>
          <w:sz w:val="28"/>
          <w:szCs w:val="28"/>
        </w:rPr>
        <w:t xml:space="preserve"> et sans tenir compte</w:t>
      </w:r>
      <w:r w:rsidRPr="00AB4CB4">
        <w:rPr>
          <w:rFonts w:asciiTheme="minorHAnsi" w:hAnsiTheme="minorHAnsi" w:cstheme="minorHAnsi"/>
          <w:sz w:val="28"/>
          <w:szCs w:val="28"/>
        </w:rPr>
        <w:t xml:space="preserve"> de la taille de grossissement que vous utilisez dans la visionneuse.</w:t>
      </w:r>
    </w:p>
    <w:p w:rsidR="00F26D36" w:rsidRPr="00AB4CB4" w:rsidRDefault="00F26D36" w:rsidP="00F26D36">
      <w:pPr>
        <w:pStyle w:val="bodytext"/>
        <w:rPr>
          <w:rFonts w:asciiTheme="minorHAnsi" w:hAnsiTheme="minorHAnsi" w:cstheme="minorHAnsi"/>
          <w:sz w:val="28"/>
          <w:szCs w:val="28"/>
        </w:rPr>
      </w:pPr>
      <w:bookmarkStart w:id="9" w:name="o16654"/>
      <w:bookmarkEnd w:id="9"/>
      <w:r w:rsidRPr="00AB4CB4">
        <w:rPr>
          <w:rFonts w:asciiTheme="minorHAnsi" w:hAnsiTheme="minorHAnsi" w:cstheme="minorHAnsi"/>
          <w:sz w:val="28"/>
          <w:szCs w:val="28"/>
        </w:rPr>
        <w:t>Vous pouvez alors copier l'image dans un document ou convertir l'image que vous avez capturée pour l'exporter au format texte en utilisant les options « Numériser et lire » de SuperNova</w:t>
      </w:r>
      <w:r w:rsidR="00100E5B">
        <w:rPr>
          <w:rFonts w:asciiTheme="minorHAnsi" w:hAnsiTheme="minorHAnsi" w:cstheme="minorHAnsi"/>
          <w:sz w:val="28"/>
          <w:szCs w:val="28"/>
        </w:rPr>
        <w:t xml:space="preserve"> de l’onglet Média</w:t>
      </w:r>
      <w:r w:rsidRPr="00AB4CB4">
        <w:rPr>
          <w:rFonts w:asciiTheme="minorHAnsi" w:hAnsiTheme="minorHAnsi" w:cstheme="minorHAnsi"/>
          <w:sz w:val="28"/>
          <w:szCs w:val="28"/>
        </w:rPr>
        <w:t>.</w:t>
      </w:r>
    </w:p>
    <w:p w:rsidR="005E2C0D" w:rsidRPr="00AB4CB4" w:rsidRDefault="004824F9" w:rsidP="00100E5B">
      <w:pPr>
        <w:spacing w:after="0" w:line="240" w:lineRule="auto"/>
        <w:jc w:val="center"/>
        <w:rPr>
          <w:rFonts w:cstheme="minorHAnsi"/>
          <w:sz w:val="28"/>
          <w:szCs w:val="28"/>
        </w:rPr>
      </w:pPr>
      <w:r w:rsidRPr="00AB4CB4">
        <w:rPr>
          <w:rFonts w:cstheme="minorHAnsi"/>
          <w:sz w:val="28"/>
          <w:szCs w:val="28"/>
        </w:rPr>
        <w:br/>
      </w:r>
      <w:r w:rsidR="005E2C0D" w:rsidRPr="00AB4CB4">
        <w:rPr>
          <w:rFonts w:cstheme="minorHAnsi"/>
          <w:sz w:val="28"/>
          <w:szCs w:val="28"/>
        </w:rPr>
        <w:t xml:space="preserve">SuperNova grâce à sa gestion multi-écrans permet aussi d’agrandir sur le PC et de projeter une image en taille </w:t>
      </w:r>
      <w:r w:rsidRPr="00AB4CB4">
        <w:rPr>
          <w:rFonts w:cstheme="minorHAnsi"/>
          <w:sz w:val="28"/>
          <w:szCs w:val="28"/>
        </w:rPr>
        <w:t>et couleurs standard</w:t>
      </w:r>
      <w:r w:rsidR="005E2C0D" w:rsidRPr="00AB4CB4">
        <w:rPr>
          <w:rFonts w:cstheme="minorHAnsi"/>
          <w:sz w:val="28"/>
          <w:szCs w:val="28"/>
        </w:rPr>
        <w:t xml:space="preserve"> avec un vidéoprojecteur</w:t>
      </w:r>
      <w:r w:rsidRPr="00AB4CB4">
        <w:rPr>
          <w:rFonts w:cstheme="minorHAnsi"/>
          <w:sz w:val="28"/>
          <w:szCs w:val="28"/>
        </w:rPr>
        <w:t xml:space="preserve"> ou de tout dupliquer ou de créer un </w:t>
      </w:r>
      <w:r w:rsidR="00100E5B">
        <w:rPr>
          <w:rFonts w:cstheme="minorHAnsi"/>
          <w:sz w:val="28"/>
          <w:szCs w:val="28"/>
        </w:rPr>
        <w:t xml:space="preserve">très </w:t>
      </w:r>
      <w:r w:rsidRPr="00AB4CB4">
        <w:rPr>
          <w:rFonts w:cstheme="minorHAnsi"/>
          <w:sz w:val="28"/>
          <w:szCs w:val="28"/>
        </w:rPr>
        <w:t>grand écran avec 2</w:t>
      </w:r>
      <w:r w:rsidR="00100E5B">
        <w:rPr>
          <w:rFonts w:cstheme="minorHAnsi"/>
          <w:sz w:val="28"/>
          <w:szCs w:val="28"/>
        </w:rPr>
        <w:t xml:space="preserve"> ou 3</w:t>
      </w:r>
      <w:r w:rsidRPr="00AB4CB4">
        <w:rPr>
          <w:rFonts w:cstheme="minorHAnsi"/>
          <w:sz w:val="28"/>
          <w:szCs w:val="28"/>
        </w:rPr>
        <w:t xml:space="preserve"> écrans identiques si la carte vidéo du PC le permet</w:t>
      </w:r>
      <w:r w:rsidR="005E2C0D" w:rsidRPr="00AB4CB4">
        <w:rPr>
          <w:rFonts w:cstheme="minorHAnsi"/>
          <w:sz w:val="28"/>
          <w:szCs w:val="28"/>
        </w:rPr>
        <w:t>.</w:t>
      </w:r>
      <w:r w:rsidRPr="00AB4CB4">
        <w:rPr>
          <w:rFonts w:cstheme="minorHAnsi"/>
          <w:sz w:val="28"/>
          <w:szCs w:val="28"/>
        </w:rPr>
        <w:br/>
      </w:r>
      <w:r w:rsidR="005E2C0D" w:rsidRPr="00AB4CB4">
        <w:rPr>
          <w:rFonts w:cstheme="minorHAnsi"/>
          <w:sz w:val="28"/>
          <w:szCs w:val="28"/>
        </w:rPr>
        <w:br/>
      </w:r>
      <w:r w:rsidR="00100E5B">
        <w:rPr>
          <w:rFonts w:cstheme="minorHAnsi"/>
          <w:sz w:val="28"/>
          <w:szCs w:val="28"/>
        </w:rPr>
        <w:t>-------------------Fin du document-----------------------</w:t>
      </w:r>
    </w:p>
    <w:sectPr w:rsidR="005E2C0D" w:rsidRPr="00AB4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61C5"/>
    <w:multiLevelType w:val="multilevel"/>
    <w:tmpl w:val="2802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B41050"/>
    <w:multiLevelType w:val="hybridMultilevel"/>
    <w:tmpl w:val="0EA09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360C0B"/>
    <w:multiLevelType w:val="multilevel"/>
    <w:tmpl w:val="890A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F1"/>
    <w:rsid w:val="00020147"/>
    <w:rsid w:val="00030FBA"/>
    <w:rsid w:val="00054613"/>
    <w:rsid w:val="000871D2"/>
    <w:rsid w:val="00092E38"/>
    <w:rsid w:val="0009773E"/>
    <w:rsid w:val="00100600"/>
    <w:rsid w:val="00100E5B"/>
    <w:rsid w:val="0010190D"/>
    <w:rsid w:val="00132048"/>
    <w:rsid w:val="00140E4E"/>
    <w:rsid w:val="00152C41"/>
    <w:rsid w:val="00182ECD"/>
    <w:rsid w:val="00187D17"/>
    <w:rsid w:val="00194F95"/>
    <w:rsid w:val="001954A5"/>
    <w:rsid w:val="001B7F10"/>
    <w:rsid w:val="001D7B90"/>
    <w:rsid w:val="001E2471"/>
    <w:rsid w:val="001E7D9B"/>
    <w:rsid w:val="001F3508"/>
    <w:rsid w:val="001F7A05"/>
    <w:rsid w:val="00220156"/>
    <w:rsid w:val="00274EC1"/>
    <w:rsid w:val="002B2A62"/>
    <w:rsid w:val="002F0F95"/>
    <w:rsid w:val="00302DB3"/>
    <w:rsid w:val="00314C35"/>
    <w:rsid w:val="00324CFB"/>
    <w:rsid w:val="00326F43"/>
    <w:rsid w:val="00335845"/>
    <w:rsid w:val="003369EE"/>
    <w:rsid w:val="003B2A1B"/>
    <w:rsid w:val="003D2AF6"/>
    <w:rsid w:val="00415747"/>
    <w:rsid w:val="004216E2"/>
    <w:rsid w:val="00465C2D"/>
    <w:rsid w:val="004824F9"/>
    <w:rsid w:val="00483E21"/>
    <w:rsid w:val="004B261F"/>
    <w:rsid w:val="004C4A34"/>
    <w:rsid w:val="004D6C82"/>
    <w:rsid w:val="005236C8"/>
    <w:rsid w:val="005303F1"/>
    <w:rsid w:val="005C7044"/>
    <w:rsid w:val="005E1B19"/>
    <w:rsid w:val="005E2C0D"/>
    <w:rsid w:val="005E3204"/>
    <w:rsid w:val="005F7BE8"/>
    <w:rsid w:val="00612D64"/>
    <w:rsid w:val="00627935"/>
    <w:rsid w:val="00645E2E"/>
    <w:rsid w:val="00650AEE"/>
    <w:rsid w:val="006607CF"/>
    <w:rsid w:val="00694371"/>
    <w:rsid w:val="00694E3C"/>
    <w:rsid w:val="006974BE"/>
    <w:rsid w:val="006A26BF"/>
    <w:rsid w:val="006A323B"/>
    <w:rsid w:val="006B13F2"/>
    <w:rsid w:val="006D7CC6"/>
    <w:rsid w:val="006F1EBA"/>
    <w:rsid w:val="00734890"/>
    <w:rsid w:val="0077467A"/>
    <w:rsid w:val="007D0CF7"/>
    <w:rsid w:val="007E2803"/>
    <w:rsid w:val="007F00E9"/>
    <w:rsid w:val="00847D27"/>
    <w:rsid w:val="008660F1"/>
    <w:rsid w:val="008B5E9D"/>
    <w:rsid w:val="008E735B"/>
    <w:rsid w:val="00903BF6"/>
    <w:rsid w:val="00924196"/>
    <w:rsid w:val="00943CA0"/>
    <w:rsid w:val="009610E9"/>
    <w:rsid w:val="009C2360"/>
    <w:rsid w:val="009C5B84"/>
    <w:rsid w:val="009E0BB1"/>
    <w:rsid w:val="009E5DF8"/>
    <w:rsid w:val="009F23B0"/>
    <w:rsid w:val="009F7BF2"/>
    <w:rsid w:val="00A11686"/>
    <w:rsid w:val="00AB0E3F"/>
    <w:rsid w:val="00AB3B35"/>
    <w:rsid w:val="00AB4CB4"/>
    <w:rsid w:val="00AB5FAB"/>
    <w:rsid w:val="00AB7746"/>
    <w:rsid w:val="00B2068B"/>
    <w:rsid w:val="00B22ABB"/>
    <w:rsid w:val="00B93191"/>
    <w:rsid w:val="00BA28A8"/>
    <w:rsid w:val="00BA4C02"/>
    <w:rsid w:val="00BD52E6"/>
    <w:rsid w:val="00C001EA"/>
    <w:rsid w:val="00C16C88"/>
    <w:rsid w:val="00C274F4"/>
    <w:rsid w:val="00C83ED8"/>
    <w:rsid w:val="00CD2507"/>
    <w:rsid w:val="00CD2E8D"/>
    <w:rsid w:val="00CF4020"/>
    <w:rsid w:val="00D4279A"/>
    <w:rsid w:val="00D436A6"/>
    <w:rsid w:val="00D66379"/>
    <w:rsid w:val="00DA2CBD"/>
    <w:rsid w:val="00E077F2"/>
    <w:rsid w:val="00E41981"/>
    <w:rsid w:val="00E7416E"/>
    <w:rsid w:val="00EC0A4E"/>
    <w:rsid w:val="00ED6280"/>
    <w:rsid w:val="00EE2159"/>
    <w:rsid w:val="00F13C32"/>
    <w:rsid w:val="00F154B5"/>
    <w:rsid w:val="00F21A45"/>
    <w:rsid w:val="00F26D36"/>
    <w:rsid w:val="00F654F1"/>
    <w:rsid w:val="00F84B0A"/>
    <w:rsid w:val="00F95FF8"/>
    <w:rsid w:val="00F97F33"/>
    <w:rsid w:val="00FC7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8F9F0-80FA-4E46-947F-040BA7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30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694E3C"/>
    <w:pPr>
      <w:keepNext/>
      <w:keepLines/>
      <w:spacing w:before="40" w:after="0"/>
      <w:outlineLvl w:val="1"/>
    </w:pPr>
    <w:rPr>
      <w:rFonts w:asciiTheme="majorHAnsi" w:eastAsiaTheme="majorEastAsia" w:hAnsiTheme="majorHAnsi" w:cstheme="majorBidi"/>
      <w:b/>
      <w:color w:val="2E74B5" w:themeColor="accent1" w:themeShade="BF"/>
      <w:sz w:val="32"/>
      <w:szCs w:val="32"/>
    </w:rPr>
  </w:style>
  <w:style w:type="paragraph" w:styleId="Titre3">
    <w:name w:val="heading 3"/>
    <w:basedOn w:val="Normal"/>
    <w:next w:val="Normal"/>
    <w:link w:val="Titre3Car"/>
    <w:uiPriority w:val="9"/>
    <w:semiHidden/>
    <w:unhideWhenUsed/>
    <w:qFormat/>
    <w:rsid w:val="001019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26D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303F1"/>
    <w:rPr>
      <w:b/>
      <w:bCs/>
    </w:rPr>
  </w:style>
  <w:style w:type="character" w:customStyle="1" w:styleId="Titre2Car">
    <w:name w:val="Titre 2 Car"/>
    <w:basedOn w:val="Policepardfaut"/>
    <w:link w:val="Titre2"/>
    <w:uiPriority w:val="9"/>
    <w:rsid w:val="00694E3C"/>
    <w:rPr>
      <w:rFonts w:asciiTheme="majorHAnsi" w:eastAsiaTheme="majorEastAsia" w:hAnsiTheme="majorHAnsi" w:cstheme="majorBidi"/>
      <w:b/>
      <w:color w:val="2E74B5" w:themeColor="accent1" w:themeShade="BF"/>
      <w:sz w:val="32"/>
      <w:szCs w:val="32"/>
    </w:rPr>
  </w:style>
  <w:style w:type="character" w:customStyle="1" w:styleId="Titre1Car">
    <w:name w:val="Titre 1 Car"/>
    <w:basedOn w:val="Policepardfaut"/>
    <w:link w:val="Titre1"/>
    <w:uiPriority w:val="9"/>
    <w:rsid w:val="005303F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B7F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F26D36"/>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semiHidden/>
    <w:unhideWhenUsed/>
    <w:rsid w:val="00F26D36"/>
    <w:rPr>
      <w:color w:val="0000FF"/>
      <w:u w:val="single"/>
    </w:rPr>
  </w:style>
  <w:style w:type="paragraph" w:customStyle="1" w:styleId="bodytext">
    <w:name w:val="bodytext"/>
    <w:basedOn w:val="Normal"/>
    <w:rsid w:val="00F26D3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customStyle="1" w:styleId="bold">
    <w:name w:val="bold"/>
    <w:basedOn w:val="Policepardfaut"/>
    <w:rsid w:val="00F26D36"/>
  </w:style>
  <w:style w:type="paragraph" w:customStyle="1" w:styleId="tableheading">
    <w:name w:val="tableheading"/>
    <w:basedOn w:val="Normal"/>
    <w:rsid w:val="00F26D3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tablebodytext">
    <w:name w:val="tablebodytext"/>
    <w:basedOn w:val="Normal"/>
    <w:rsid w:val="00F26D3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customStyle="1" w:styleId="Titre3Car">
    <w:name w:val="Titre 3 Car"/>
    <w:basedOn w:val="Policepardfaut"/>
    <w:link w:val="Titre3"/>
    <w:uiPriority w:val="9"/>
    <w:semiHidden/>
    <w:rsid w:val="0010190D"/>
    <w:rPr>
      <w:rFonts w:asciiTheme="majorHAnsi" w:eastAsiaTheme="majorEastAsia" w:hAnsiTheme="majorHAnsi" w:cstheme="majorBidi"/>
      <w:color w:val="1F4D78" w:themeColor="accent1" w:themeShade="7F"/>
      <w:sz w:val="24"/>
      <w:szCs w:val="24"/>
    </w:rPr>
  </w:style>
  <w:style w:type="paragraph" w:customStyle="1" w:styleId="listcontinue">
    <w:name w:val="listcontinue"/>
    <w:basedOn w:val="Normal"/>
    <w:rsid w:val="0010190D"/>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listcontinue2">
    <w:name w:val="listcontinue2"/>
    <w:basedOn w:val="Normal"/>
    <w:rsid w:val="007D0CF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2814">
      <w:bodyDiv w:val="1"/>
      <w:marLeft w:val="0"/>
      <w:marRight w:val="0"/>
      <w:marTop w:val="0"/>
      <w:marBottom w:val="0"/>
      <w:divBdr>
        <w:top w:val="none" w:sz="0" w:space="0" w:color="auto"/>
        <w:left w:val="none" w:sz="0" w:space="0" w:color="auto"/>
        <w:bottom w:val="none" w:sz="0" w:space="0" w:color="auto"/>
        <w:right w:val="none" w:sz="0" w:space="0" w:color="auto"/>
      </w:divBdr>
    </w:div>
    <w:div w:id="363873552">
      <w:bodyDiv w:val="1"/>
      <w:marLeft w:val="0"/>
      <w:marRight w:val="0"/>
      <w:marTop w:val="0"/>
      <w:marBottom w:val="0"/>
      <w:divBdr>
        <w:top w:val="none" w:sz="0" w:space="0" w:color="auto"/>
        <w:left w:val="none" w:sz="0" w:space="0" w:color="auto"/>
        <w:bottom w:val="none" w:sz="0" w:space="0" w:color="auto"/>
        <w:right w:val="none" w:sz="0" w:space="0" w:color="auto"/>
      </w:divBdr>
    </w:div>
    <w:div w:id="846018266">
      <w:bodyDiv w:val="1"/>
      <w:marLeft w:val="0"/>
      <w:marRight w:val="0"/>
      <w:marTop w:val="0"/>
      <w:marBottom w:val="0"/>
      <w:divBdr>
        <w:top w:val="none" w:sz="0" w:space="0" w:color="auto"/>
        <w:left w:val="none" w:sz="0" w:space="0" w:color="auto"/>
        <w:bottom w:val="none" w:sz="0" w:space="0" w:color="auto"/>
        <w:right w:val="none" w:sz="0" w:space="0" w:color="auto"/>
      </w:divBdr>
    </w:div>
    <w:div w:id="957948455">
      <w:bodyDiv w:val="1"/>
      <w:marLeft w:val="0"/>
      <w:marRight w:val="0"/>
      <w:marTop w:val="0"/>
      <w:marBottom w:val="0"/>
      <w:divBdr>
        <w:top w:val="none" w:sz="0" w:space="0" w:color="auto"/>
        <w:left w:val="none" w:sz="0" w:space="0" w:color="auto"/>
        <w:bottom w:val="none" w:sz="0" w:space="0" w:color="auto"/>
        <w:right w:val="none" w:sz="0" w:space="0" w:color="auto"/>
      </w:divBdr>
    </w:div>
    <w:div w:id="1511262960">
      <w:bodyDiv w:val="1"/>
      <w:marLeft w:val="0"/>
      <w:marRight w:val="0"/>
      <w:marTop w:val="0"/>
      <w:marBottom w:val="0"/>
      <w:divBdr>
        <w:top w:val="none" w:sz="0" w:space="0" w:color="auto"/>
        <w:left w:val="none" w:sz="0" w:space="0" w:color="auto"/>
        <w:bottom w:val="none" w:sz="0" w:space="0" w:color="auto"/>
        <w:right w:val="none" w:sz="0" w:space="0" w:color="auto"/>
      </w:divBdr>
    </w:div>
    <w:div w:id="1588423876">
      <w:bodyDiv w:val="1"/>
      <w:marLeft w:val="0"/>
      <w:marRight w:val="0"/>
      <w:marTop w:val="0"/>
      <w:marBottom w:val="0"/>
      <w:divBdr>
        <w:top w:val="none" w:sz="0" w:space="0" w:color="auto"/>
        <w:left w:val="none" w:sz="0" w:space="0" w:color="auto"/>
        <w:bottom w:val="none" w:sz="0" w:space="0" w:color="auto"/>
        <w:right w:val="none" w:sz="0" w:space="0" w:color="auto"/>
      </w:divBdr>
      <w:divsChild>
        <w:div w:id="2105420124">
          <w:marLeft w:val="0"/>
          <w:marRight w:val="0"/>
          <w:marTop w:val="0"/>
          <w:marBottom w:val="0"/>
          <w:divBdr>
            <w:top w:val="none" w:sz="0" w:space="0" w:color="auto"/>
            <w:left w:val="none" w:sz="0" w:space="0" w:color="auto"/>
            <w:bottom w:val="none" w:sz="0" w:space="0" w:color="auto"/>
            <w:right w:val="none" w:sz="0" w:space="0" w:color="auto"/>
          </w:divBdr>
        </w:div>
        <w:div w:id="992102843">
          <w:marLeft w:val="0"/>
          <w:marRight w:val="0"/>
          <w:marTop w:val="0"/>
          <w:marBottom w:val="0"/>
          <w:divBdr>
            <w:top w:val="none" w:sz="0" w:space="0" w:color="auto"/>
            <w:left w:val="none" w:sz="0" w:space="0" w:color="auto"/>
            <w:bottom w:val="none" w:sz="0" w:space="0" w:color="auto"/>
            <w:right w:val="none" w:sz="0" w:space="0" w:color="auto"/>
          </w:divBdr>
        </w:div>
        <w:div w:id="619383664">
          <w:marLeft w:val="0"/>
          <w:marRight w:val="0"/>
          <w:marTop w:val="0"/>
          <w:marBottom w:val="0"/>
          <w:divBdr>
            <w:top w:val="none" w:sz="0" w:space="0" w:color="auto"/>
            <w:left w:val="none" w:sz="0" w:space="0" w:color="auto"/>
            <w:bottom w:val="none" w:sz="0" w:space="0" w:color="auto"/>
            <w:right w:val="none" w:sz="0" w:space="0" w:color="auto"/>
          </w:divBdr>
        </w:div>
      </w:divsChild>
    </w:div>
    <w:div w:id="16528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k:@MSITStore:C:\ProgramData\Dolphin\SnovaReadMag1702\Language\lup00033.chm::/1650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11</Pages>
  <Words>2644</Words>
  <Characters>14542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Lastrade</dc:creator>
  <cp:keywords/>
  <dc:description/>
  <cp:lastModifiedBy>Philippe Lastrade</cp:lastModifiedBy>
  <cp:revision>40</cp:revision>
  <dcterms:created xsi:type="dcterms:W3CDTF">2018-09-10T06:37:00Z</dcterms:created>
  <dcterms:modified xsi:type="dcterms:W3CDTF">2018-12-05T08:02:00Z</dcterms:modified>
</cp:coreProperties>
</file>